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643FF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別添</w:t>
      </w:r>
      <w:r w:rsidR="00941562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4416A5" w:rsidP="009F7BFA">
      <w:pPr>
        <w:pStyle w:val="a3"/>
        <w:ind w:firstLineChars="100" w:firstLine="210"/>
        <w:jc w:val="both"/>
      </w:pPr>
      <w:r w:rsidRPr="004416A5">
        <w:rPr>
          <w:rFonts w:hAnsi="Times New Roman" w:hint="eastAsia"/>
        </w:rPr>
        <w:t>「京都府省エネ家電購入促進</w:t>
      </w:r>
      <w:r w:rsidR="00062B60">
        <w:rPr>
          <w:rFonts w:hAnsi="Times New Roman" w:hint="eastAsia"/>
        </w:rPr>
        <w:t>事業</w:t>
      </w:r>
      <w:bookmarkStart w:id="0" w:name="_GoBack"/>
      <w:bookmarkEnd w:id="0"/>
      <w:r w:rsidRPr="004416A5">
        <w:rPr>
          <w:rFonts w:hAnsi="Times New Roman" w:hint="eastAsia"/>
        </w:rPr>
        <w:t>業務」</w:t>
      </w:r>
      <w:r w:rsidR="00643FF7"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62B60"/>
    <w:rsid w:val="000B705D"/>
    <w:rsid w:val="000C6EC9"/>
    <w:rsid w:val="00147924"/>
    <w:rsid w:val="00237466"/>
    <w:rsid w:val="0028581F"/>
    <w:rsid w:val="002F40CE"/>
    <w:rsid w:val="00371207"/>
    <w:rsid w:val="004416A5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941562"/>
    <w:rsid w:val="009F7BFA"/>
    <w:rsid w:val="00A0335C"/>
    <w:rsid w:val="00C11822"/>
    <w:rsid w:val="00CD53B5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3CEE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E2E2-A356-4653-90F3-31679055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下村　百合</cp:lastModifiedBy>
  <cp:revision>13</cp:revision>
  <cp:lastPrinted>2016-06-09T05:17:00Z</cp:lastPrinted>
  <dcterms:created xsi:type="dcterms:W3CDTF">2017-05-08T05:31:00Z</dcterms:created>
  <dcterms:modified xsi:type="dcterms:W3CDTF">2024-02-09T06:50:00Z</dcterms:modified>
</cp:coreProperties>
</file>