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FBC63" w14:textId="7EFDC201" w:rsidR="00B92F57" w:rsidRDefault="00D74F14" w:rsidP="00B92F57">
      <w:pPr>
        <w:snapToGrid w:val="0"/>
        <w:spacing w:afterLines="50" w:after="180"/>
        <w:rPr>
          <w:sz w:val="22"/>
        </w:rPr>
      </w:pPr>
      <w:r>
        <w:rPr>
          <w:rFonts w:hint="eastAsia"/>
          <w:sz w:val="22"/>
        </w:rPr>
        <w:t>（別紙2</w:t>
      </w:r>
      <w:r>
        <w:rPr>
          <w:sz w:val="22"/>
        </w:rPr>
        <w:t>-1-2</w:t>
      </w:r>
      <w:r>
        <w:rPr>
          <w:rFonts w:hint="eastAsia"/>
          <w:sz w:val="22"/>
        </w:rPr>
        <w:t>）</w:t>
      </w:r>
    </w:p>
    <w:p w14:paraId="4C0FEC7C" w14:textId="3BB6D8A9" w:rsidR="00B92F57" w:rsidRDefault="00EA5F19" w:rsidP="00B92F57">
      <w:pPr>
        <w:snapToGrid w:val="0"/>
        <w:jc w:val="center"/>
        <w:rPr>
          <w:rFonts w:ascii="游ゴシック" w:eastAsia="游ゴシック" w:hAnsi="游ゴシック"/>
          <w:b/>
          <w:sz w:val="24"/>
          <w:szCs w:val="20"/>
        </w:rPr>
      </w:pPr>
      <w:r>
        <w:rPr>
          <w:rFonts w:ascii="游ゴシック" w:eastAsia="游ゴシック" w:hAnsi="游ゴシック" w:hint="eastAsia"/>
          <w:b/>
          <w:sz w:val="24"/>
          <w:szCs w:val="20"/>
        </w:rPr>
        <w:t>令和６年度京都府物価高騰対策・生活困窮者支援事業費補助金</w:t>
      </w:r>
    </w:p>
    <w:p w14:paraId="1CC143D3" w14:textId="6CA1F20F" w:rsidR="005A605F" w:rsidRPr="00633A25" w:rsidRDefault="00654BDD" w:rsidP="00436D9C">
      <w:pPr>
        <w:snapToGrid w:val="0"/>
        <w:jc w:val="center"/>
        <w:rPr>
          <w:rFonts w:ascii="游ゴシック" w:eastAsia="游ゴシック" w:hAnsi="游ゴシック"/>
          <w:b/>
          <w:sz w:val="32"/>
          <w:szCs w:val="32"/>
        </w:rPr>
      </w:pPr>
      <w:bookmarkStart w:id="0" w:name="_Hlk139978378"/>
      <w:r w:rsidRPr="00F70FB5">
        <w:rPr>
          <w:rFonts w:ascii="游ゴシック" w:eastAsia="游ゴシック" w:hAnsi="游ゴシック" w:hint="eastAsia"/>
          <w:b/>
          <w:spacing w:val="120"/>
          <w:kern w:val="0"/>
          <w:sz w:val="32"/>
          <w:szCs w:val="32"/>
          <w:fitText w:val="2560" w:id="-970294784"/>
        </w:rPr>
        <w:t>実績報告</w:t>
      </w:r>
      <w:r w:rsidRPr="00F70FB5">
        <w:rPr>
          <w:rFonts w:ascii="游ゴシック" w:eastAsia="游ゴシック" w:hAnsi="游ゴシック" w:hint="eastAsia"/>
          <w:b/>
          <w:kern w:val="0"/>
          <w:sz w:val="32"/>
          <w:szCs w:val="32"/>
          <w:fitText w:val="2560" w:id="-970294784"/>
        </w:rPr>
        <w:t>書</w:t>
      </w:r>
      <w:r w:rsidR="00B91A71" w:rsidRPr="004A6C80">
        <w:rPr>
          <w:rFonts w:ascii="游ゴシック" w:eastAsia="游ゴシック" w:hAnsi="游ゴシック" w:hint="eastAsia"/>
          <w:b/>
          <w:kern w:val="0"/>
          <w:sz w:val="32"/>
          <w:szCs w:val="32"/>
        </w:rPr>
        <w:t>（</w:t>
      </w:r>
      <w:r>
        <w:rPr>
          <w:rFonts w:ascii="游ゴシック" w:eastAsia="游ゴシック" w:hAnsi="游ゴシック" w:hint="eastAsia"/>
          <w:b/>
          <w:kern w:val="0"/>
          <w:sz w:val="32"/>
          <w:szCs w:val="32"/>
        </w:rPr>
        <w:t>事業内容一覧表</w:t>
      </w:r>
      <w:r w:rsidR="004A6C80">
        <w:rPr>
          <w:rFonts w:ascii="游ゴシック" w:eastAsia="游ゴシック" w:hAnsi="游ゴシック" w:hint="eastAsia"/>
          <w:b/>
          <w:kern w:val="0"/>
          <w:sz w:val="32"/>
          <w:szCs w:val="32"/>
        </w:rPr>
        <w:t>）</w:t>
      </w:r>
    </w:p>
    <w:bookmarkEnd w:id="0"/>
    <w:p w14:paraId="51462DCD" w14:textId="4BBB9080" w:rsidR="00B92F57" w:rsidRDefault="00B92F57" w:rsidP="00436D9C">
      <w:pPr>
        <w:snapToGrid w:val="0"/>
        <w:jc w:val="right"/>
        <w:rPr>
          <w:rFonts w:ascii="游ゴシック" w:eastAsia="游ゴシック" w:hAnsi="游ゴシック"/>
          <w:sz w:val="22"/>
        </w:rPr>
      </w:pPr>
    </w:p>
    <w:tbl>
      <w:tblPr>
        <w:tblStyle w:val="aa"/>
        <w:tblW w:w="0" w:type="auto"/>
        <w:jc w:val="right"/>
        <w:tblLook w:val="04A0" w:firstRow="1" w:lastRow="0" w:firstColumn="1" w:lastColumn="0" w:noHBand="0" w:noVBand="1"/>
      </w:tblPr>
      <w:tblGrid>
        <w:gridCol w:w="1847"/>
        <w:gridCol w:w="3900"/>
      </w:tblGrid>
      <w:tr w:rsidR="00EA5F19" w14:paraId="0361FAD5" w14:textId="77777777" w:rsidTr="00D2323A">
        <w:trPr>
          <w:trHeight w:val="567"/>
          <w:jc w:val="right"/>
        </w:trPr>
        <w:tc>
          <w:tcPr>
            <w:tcW w:w="1847" w:type="dxa"/>
            <w:vAlign w:val="center"/>
          </w:tcPr>
          <w:p w14:paraId="17444A7C" w14:textId="77777777" w:rsidR="00EA5F19" w:rsidRPr="00E944D5" w:rsidRDefault="00EA5F19" w:rsidP="0008432F">
            <w:pPr>
              <w:snapToGrid w:val="0"/>
              <w:jc w:val="distribute"/>
              <w:rPr>
                <w:rFonts w:ascii="游ゴシック" w:eastAsia="游ゴシック" w:hAnsi="游ゴシック"/>
                <w:sz w:val="22"/>
              </w:rPr>
            </w:pPr>
            <w:r w:rsidRPr="00E944D5">
              <w:rPr>
                <w:rFonts w:ascii="游ゴシック" w:eastAsia="游ゴシック" w:hAnsi="游ゴシック" w:hint="eastAsia"/>
                <w:sz w:val="22"/>
              </w:rPr>
              <w:t>団体名</w:t>
            </w:r>
          </w:p>
        </w:tc>
        <w:tc>
          <w:tcPr>
            <w:tcW w:w="3900" w:type="dxa"/>
            <w:vAlign w:val="center"/>
          </w:tcPr>
          <w:p w14:paraId="31EA44E6" w14:textId="77777777" w:rsidR="00EA5F19" w:rsidRPr="00E944D5" w:rsidRDefault="00EA5F19" w:rsidP="0008432F">
            <w:pPr>
              <w:snapToGrid w:val="0"/>
              <w:rPr>
                <w:rFonts w:ascii="游ゴシック" w:eastAsia="游ゴシック" w:hAnsi="游ゴシック"/>
                <w:sz w:val="22"/>
              </w:rPr>
            </w:pPr>
          </w:p>
        </w:tc>
      </w:tr>
      <w:tr w:rsidR="004A6C80" w14:paraId="6EDCB05C" w14:textId="77777777" w:rsidTr="00D2323A">
        <w:trPr>
          <w:trHeight w:val="567"/>
          <w:jc w:val="right"/>
        </w:trPr>
        <w:tc>
          <w:tcPr>
            <w:tcW w:w="1847" w:type="dxa"/>
            <w:vAlign w:val="center"/>
          </w:tcPr>
          <w:p w14:paraId="32A5EF5A" w14:textId="226B2F69" w:rsidR="004A6C80" w:rsidRPr="00E944D5" w:rsidRDefault="004A6C80" w:rsidP="0008432F">
            <w:pPr>
              <w:snapToGrid w:val="0"/>
              <w:jc w:val="distribute"/>
              <w:rPr>
                <w:rFonts w:ascii="游ゴシック" w:eastAsia="游ゴシック" w:hAnsi="游ゴシック"/>
                <w:sz w:val="22"/>
              </w:rPr>
            </w:pPr>
            <w:r>
              <w:rPr>
                <w:rFonts w:ascii="游ゴシック" w:eastAsia="游ゴシック" w:hAnsi="游ゴシック" w:hint="eastAsia"/>
                <w:sz w:val="22"/>
              </w:rPr>
              <w:t>支援拠点名（※）</w:t>
            </w:r>
          </w:p>
        </w:tc>
        <w:tc>
          <w:tcPr>
            <w:tcW w:w="3900" w:type="dxa"/>
            <w:vAlign w:val="center"/>
          </w:tcPr>
          <w:p w14:paraId="22DC0C9D" w14:textId="77777777" w:rsidR="004A6C80" w:rsidRPr="00E944D5" w:rsidRDefault="004A6C80" w:rsidP="0008432F">
            <w:pPr>
              <w:snapToGrid w:val="0"/>
              <w:rPr>
                <w:rFonts w:ascii="游ゴシック" w:eastAsia="游ゴシック" w:hAnsi="游ゴシック"/>
                <w:sz w:val="22"/>
              </w:rPr>
            </w:pPr>
          </w:p>
        </w:tc>
      </w:tr>
    </w:tbl>
    <w:p w14:paraId="1DFC4E95" w14:textId="13124A15" w:rsidR="00EA5F19" w:rsidRPr="00436D9C" w:rsidRDefault="00EA5F19" w:rsidP="00EA5F19">
      <w:pPr>
        <w:snapToGrid w:val="0"/>
        <w:ind w:firstLineChars="100" w:firstLine="220"/>
        <w:rPr>
          <w:rFonts w:ascii="游ゴシック" w:eastAsia="游ゴシック" w:hAnsi="游ゴシック"/>
          <w:sz w:val="22"/>
        </w:rPr>
      </w:pPr>
    </w:p>
    <w:tbl>
      <w:tblPr>
        <w:tblpPr w:leftFromText="142" w:rightFromText="142" w:vertAnchor="text" w:horzAnchor="margin" w:tblpXSpec="center" w:tblpY="15"/>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268"/>
        <w:gridCol w:w="6804"/>
        <w:gridCol w:w="1984"/>
        <w:gridCol w:w="1134"/>
        <w:gridCol w:w="1134"/>
      </w:tblGrid>
      <w:tr w:rsidR="001E0688" w:rsidRPr="003F71FC" w14:paraId="7C5E0B45" w14:textId="77777777" w:rsidTr="005A17CD">
        <w:trPr>
          <w:trHeight w:val="133"/>
        </w:trPr>
        <w:tc>
          <w:tcPr>
            <w:tcW w:w="1413" w:type="dxa"/>
            <w:vMerge w:val="restart"/>
            <w:tcBorders>
              <w:top w:val="single" w:sz="4" w:space="0" w:color="auto"/>
              <w:left w:val="single" w:sz="4" w:space="0" w:color="000000"/>
              <w:right w:val="single" w:sz="4" w:space="0" w:color="000000"/>
            </w:tcBorders>
            <w:shd w:val="clear" w:color="auto" w:fill="auto"/>
            <w:vAlign w:val="center"/>
          </w:tcPr>
          <w:p w14:paraId="1E3E5D93" w14:textId="7CC5E450" w:rsidR="001E0688" w:rsidRPr="006E04E2" w:rsidRDefault="001E0688" w:rsidP="00D35FE5">
            <w:pPr>
              <w:snapToGrid w:val="0"/>
              <w:jc w:val="center"/>
              <w:rPr>
                <w:rFonts w:ascii="游ゴシック" w:eastAsia="游ゴシック" w:hAnsi="游ゴシック"/>
                <w:sz w:val="22"/>
              </w:rPr>
            </w:pPr>
            <w:r>
              <w:rPr>
                <w:rFonts w:ascii="游ゴシック" w:eastAsia="游ゴシック" w:hAnsi="游ゴシック" w:hint="eastAsia"/>
                <w:sz w:val="22"/>
              </w:rPr>
              <w:t>実施日</w:t>
            </w:r>
          </w:p>
        </w:tc>
        <w:tc>
          <w:tcPr>
            <w:tcW w:w="2268" w:type="dxa"/>
            <w:vMerge w:val="restart"/>
            <w:tcBorders>
              <w:top w:val="single" w:sz="4" w:space="0" w:color="auto"/>
              <w:left w:val="single" w:sz="4" w:space="0" w:color="000000"/>
              <w:right w:val="single" w:sz="4" w:space="0" w:color="000000"/>
            </w:tcBorders>
            <w:shd w:val="clear" w:color="auto" w:fill="auto"/>
            <w:vAlign w:val="center"/>
          </w:tcPr>
          <w:p w14:paraId="59988B85" w14:textId="6A9527AD" w:rsidR="001E0688" w:rsidRPr="005A17CD" w:rsidRDefault="005A17CD" w:rsidP="00D35FE5">
            <w:pPr>
              <w:snapToGrid w:val="0"/>
              <w:jc w:val="center"/>
              <w:rPr>
                <w:rFonts w:ascii="游ゴシック" w:eastAsia="游ゴシック" w:hAnsi="游ゴシック" w:hint="eastAsia"/>
                <w:sz w:val="22"/>
              </w:rPr>
            </w:pPr>
            <w:r>
              <w:rPr>
                <w:rFonts w:ascii="游ゴシック" w:eastAsia="游ゴシック" w:hAnsi="游ゴシック" w:hint="eastAsia"/>
                <w:sz w:val="22"/>
              </w:rPr>
              <w:t>実施場所</w:t>
            </w:r>
          </w:p>
        </w:tc>
        <w:tc>
          <w:tcPr>
            <w:tcW w:w="6804" w:type="dxa"/>
            <w:vMerge w:val="restart"/>
            <w:tcBorders>
              <w:top w:val="single" w:sz="4" w:space="0" w:color="auto"/>
              <w:left w:val="single" w:sz="4" w:space="0" w:color="000000"/>
              <w:right w:val="single" w:sz="4" w:space="0" w:color="000000"/>
            </w:tcBorders>
            <w:shd w:val="clear" w:color="auto" w:fill="auto"/>
            <w:vAlign w:val="center"/>
          </w:tcPr>
          <w:p w14:paraId="487BC9C4" w14:textId="5FCD1468" w:rsidR="005A17CD" w:rsidRDefault="005A17CD" w:rsidP="005A17CD">
            <w:pPr>
              <w:snapToGrid w:val="0"/>
              <w:jc w:val="center"/>
              <w:rPr>
                <w:rFonts w:ascii="游ゴシック" w:eastAsia="游ゴシック" w:hAnsi="游ゴシック"/>
                <w:sz w:val="22"/>
              </w:rPr>
            </w:pPr>
            <w:r>
              <w:rPr>
                <w:rFonts w:ascii="游ゴシック" w:eastAsia="游ゴシック" w:hAnsi="游ゴシック" w:hint="eastAsia"/>
                <w:sz w:val="22"/>
              </w:rPr>
              <w:t>実　　施　　内　　容</w:t>
            </w:r>
          </w:p>
          <w:p w14:paraId="4C2D5338" w14:textId="4FF83799" w:rsidR="001E0688" w:rsidRPr="006E04E2" w:rsidRDefault="005A17CD" w:rsidP="005A17CD">
            <w:pPr>
              <w:snapToGrid w:val="0"/>
              <w:jc w:val="center"/>
              <w:rPr>
                <w:rFonts w:ascii="游ゴシック" w:eastAsia="游ゴシック" w:hAnsi="游ゴシック"/>
                <w:sz w:val="22"/>
              </w:rPr>
            </w:pPr>
            <w:r>
              <w:rPr>
                <w:rFonts w:ascii="游ゴシック" w:eastAsia="游ゴシック" w:hAnsi="游ゴシック" w:hint="eastAsia"/>
                <w:sz w:val="18"/>
                <w:szCs w:val="18"/>
              </w:rPr>
              <w:t>（</w:t>
            </w:r>
            <w:r w:rsidRPr="001E0688">
              <w:rPr>
                <w:rFonts w:ascii="游ゴシック" w:eastAsia="游ゴシック" w:hAnsi="游ゴシック" w:hint="eastAsia"/>
                <w:sz w:val="18"/>
                <w:szCs w:val="18"/>
              </w:rPr>
              <w:t>補助金を活用して実施した事業の内容を具体的に記入してください。</w:t>
            </w:r>
            <w:r>
              <w:rPr>
                <w:rFonts w:ascii="游ゴシック" w:eastAsia="游ゴシック" w:hAnsi="游ゴシック" w:hint="eastAsia"/>
                <w:sz w:val="18"/>
                <w:szCs w:val="18"/>
              </w:rPr>
              <w:t>）</w:t>
            </w:r>
          </w:p>
        </w:tc>
        <w:tc>
          <w:tcPr>
            <w:tcW w:w="1984" w:type="dxa"/>
            <w:vMerge w:val="restart"/>
            <w:tcBorders>
              <w:top w:val="single" w:sz="4" w:space="0" w:color="auto"/>
              <w:left w:val="single" w:sz="4" w:space="0" w:color="000000"/>
              <w:right w:val="single" w:sz="4" w:space="0" w:color="000000"/>
            </w:tcBorders>
            <w:shd w:val="clear" w:color="auto" w:fill="auto"/>
            <w:vAlign w:val="center"/>
          </w:tcPr>
          <w:p w14:paraId="01DE6663" w14:textId="170AEE54" w:rsidR="001E0688" w:rsidRPr="006E04E2" w:rsidRDefault="001E0688" w:rsidP="00D35FE5">
            <w:pPr>
              <w:snapToGrid w:val="0"/>
              <w:jc w:val="center"/>
              <w:rPr>
                <w:rFonts w:ascii="游ゴシック" w:eastAsia="游ゴシック" w:hAnsi="游ゴシック"/>
                <w:sz w:val="22"/>
              </w:rPr>
            </w:pPr>
            <w:r>
              <w:rPr>
                <w:rFonts w:ascii="游ゴシック" w:eastAsia="游ゴシック" w:hAnsi="游ゴシック" w:hint="eastAsia"/>
                <w:sz w:val="22"/>
              </w:rPr>
              <w:t>対象者</w:t>
            </w:r>
          </w:p>
        </w:tc>
        <w:tc>
          <w:tcPr>
            <w:tcW w:w="2268"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0F2E401B" w14:textId="593F2B96" w:rsidR="001E0688" w:rsidRPr="006E04E2" w:rsidRDefault="001E0688" w:rsidP="00D35FE5">
            <w:pPr>
              <w:snapToGrid w:val="0"/>
              <w:jc w:val="center"/>
              <w:rPr>
                <w:rFonts w:ascii="游ゴシック" w:eastAsia="游ゴシック" w:hAnsi="游ゴシック"/>
                <w:sz w:val="22"/>
              </w:rPr>
            </w:pPr>
            <w:r>
              <w:rPr>
                <w:rFonts w:ascii="游ゴシック" w:eastAsia="游ゴシック" w:hAnsi="游ゴシック" w:hint="eastAsia"/>
                <w:sz w:val="22"/>
              </w:rPr>
              <w:t>参加人数（人）</w:t>
            </w:r>
          </w:p>
        </w:tc>
      </w:tr>
      <w:tr w:rsidR="001E0688" w:rsidRPr="003F71FC" w14:paraId="111671FE" w14:textId="77777777" w:rsidTr="005A17CD">
        <w:trPr>
          <w:trHeight w:val="70"/>
        </w:trPr>
        <w:tc>
          <w:tcPr>
            <w:tcW w:w="1413" w:type="dxa"/>
            <w:vMerge/>
            <w:tcBorders>
              <w:left w:val="single" w:sz="4" w:space="0" w:color="000000"/>
              <w:bottom w:val="single" w:sz="4" w:space="0" w:color="auto"/>
              <w:right w:val="single" w:sz="4" w:space="0" w:color="000000"/>
            </w:tcBorders>
            <w:shd w:val="clear" w:color="auto" w:fill="auto"/>
            <w:vAlign w:val="center"/>
          </w:tcPr>
          <w:p w14:paraId="464187A7" w14:textId="77777777" w:rsidR="001E0688" w:rsidRPr="006E04E2" w:rsidRDefault="001E0688" w:rsidP="00BA3A9F">
            <w:pPr>
              <w:snapToGrid w:val="0"/>
              <w:rPr>
                <w:rFonts w:ascii="游ゴシック" w:eastAsia="游ゴシック" w:hAnsi="游ゴシック"/>
                <w:sz w:val="22"/>
              </w:rPr>
            </w:pPr>
          </w:p>
        </w:tc>
        <w:tc>
          <w:tcPr>
            <w:tcW w:w="2268" w:type="dxa"/>
            <w:vMerge/>
            <w:tcBorders>
              <w:left w:val="single" w:sz="4" w:space="0" w:color="000000"/>
              <w:bottom w:val="single" w:sz="4" w:space="0" w:color="auto"/>
              <w:right w:val="single" w:sz="4" w:space="0" w:color="000000"/>
            </w:tcBorders>
            <w:shd w:val="clear" w:color="auto" w:fill="auto"/>
            <w:vAlign w:val="center"/>
          </w:tcPr>
          <w:p w14:paraId="5AFDDDB8" w14:textId="77777777" w:rsidR="001E0688" w:rsidRPr="006E04E2" w:rsidRDefault="001E0688" w:rsidP="00BA3A9F">
            <w:pPr>
              <w:snapToGrid w:val="0"/>
              <w:rPr>
                <w:rFonts w:ascii="游ゴシック" w:eastAsia="游ゴシック" w:hAnsi="游ゴシック"/>
                <w:sz w:val="22"/>
              </w:rPr>
            </w:pPr>
          </w:p>
        </w:tc>
        <w:tc>
          <w:tcPr>
            <w:tcW w:w="6804" w:type="dxa"/>
            <w:vMerge/>
            <w:tcBorders>
              <w:left w:val="single" w:sz="4" w:space="0" w:color="000000"/>
              <w:bottom w:val="single" w:sz="4" w:space="0" w:color="auto"/>
              <w:right w:val="single" w:sz="4" w:space="0" w:color="000000"/>
            </w:tcBorders>
            <w:shd w:val="clear" w:color="auto" w:fill="auto"/>
            <w:vAlign w:val="center"/>
          </w:tcPr>
          <w:p w14:paraId="582FC3B1" w14:textId="77777777" w:rsidR="001E0688" w:rsidRPr="006E04E2" w:rsidRDefault="001E0688" w:rsidP="00BA3A9F">
            <w:pPr>
              <w:snapToGrid w:val="0"/>
              <w:rPr>
                <w:rFonts w:ascii="游ゴシック" w:eastAsia="游ゴシック" w:hAnsi="游ゴシック"/>
                <w:sz w:val="22"/>
              </w:rPr>
            </w:pPr>
          </w:p>
        </w:tc>
        <w:tc>
          <w:tcPr>
            <w:tcW w:w="1984" w:type="dxa"/>
            <w:vMerge/>
            <w:tcBorders>
              <w:left w:val="single" w:sz="4" w:space="0" w:color="000000"/>
              <w:bottom w:val="single" w:sz="4" w:space="0" w:color="auto"/>
              <w:right w:val="single" w:sz="4" w:space="0" w:color="000000"/>
            </w:tcBorders>
            <w:shd w:val="clear" w:color="auto" w:fill="auto"/>
            <w:vAlign w:val="center"/>
          </w:tcPr>
          <w:p w14:paraId="3B735410" w14:textId="77777777" w:rsidR="001E0688" w:rsidRPr="006E04E2" w:rsidRDefault="001E0688" w:rsidP="00BA3A9F">
            <w:pPr>
              <w:snapToGrid w:val="0"/>
              <w:rPr>
                <w:rFonts w:ascii="游ゴシック" w:eastAsia="游ゴシック" w:hAnsi="游ゴシック"/>
                <w:sz w:val="22"/>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14:paraId="09EA0DD3" w14:textId="5E9DE949" w:rsidR="001E0688" w:rsidRPr="006E04E2" w:rsidRDefault="001E0688" w:rsidP="00D2323A">
            <w:pPr>
              <w:snapToGrid w:val="0"/>
              <w:jc w:val="center"/>
              <w:rPr>
                <w:rFonts w:ascii="游ゴシック" w:eastAsia="游ゴシック" w:hAnsi="游ゴシック"/>
                <w:sz w:val="22"/>
              </w:rPr>
            </w:pPr>
            <w:r>
              <w:rPr>
                <w:rFonts w:ascii="游ゴシック" w:eastAsia="游ゴシック" w:hAnsi="游ゴシック" w:hint="eastAsia"/>
                <w:sz w:val="22"/>
              </w:rPr>
              <w:t>対象者</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14:paraId="32E18775" w14:textId="3B5A20A8" w:rsidR="001E0688" w:rsidRPr="006E04E2" w:rsidRDefault="001E0688" w:rsidP="00D2323A">
            <w:pPr>
              <w:snapToGrid w:val="0"/>
              <w:jc w:val="center"/>
              <w:rPr>
                <w:rFonts w:ascii="游ゴシック" w:eastAsia="游ゴシック" w:hAnsi="游ゴシック"/>
                <w:sz w:val="22"/>
              </w:rPr>
            </w:pPr>
            <w:r>
              <w:rPr>
                <w:rFonts w:ascii="游ゴシック" w:eastAsia="游ゴシック" w:hAnsi="游ゴシック" w:hint="eastAsia"/>
                <w:sz w:val="22"/>
              </w:rPr>
              <w:t>従事者</w:t>
            </w:r>
          </w:p>
        </w:tc>
      </w:tr>
      <w:tr w:rsidR="001E0688" w:rsidRPr="003F71FC" w14:paraId="374D7DD8" w14:textId="77777777" w:rsidTr="005A17CD">
        <w:trPr>
          <w:trHeight w:val="4621"/>
        </w:trPr>
        <w:tc>
          <w:tcPr>
            <w:tcW w:w="1413" w:type="dxa"/>
            <w:tcBorders>
              <w:top w:val="single" w:sz="4" w:space="0" w:color="auto"/>
              <w:left w:val="single" w:sz="4" w:space="0" w:color="000000"/>
              <w:right w:val="single" w:sz="4" w:space="0" w:color="000000"/>
            </w:tcBorders>
            <w:shd w:val="clear" w:color="auto" w:fill="auto"/>
          </w:tcPr>
          <w:p w14:paraId="1E512EDC" w14:textId="00DC09D4" w:rsidR="001E0688" w:rsidRPr="006E04E2" w:rsidRDefault="001E0688" w:rsidP="00D35FE5">
            <w:pPr>
              <w:snapToGrid w:val="0"/>
              <w:rPr>
                <w:rFonts w:ascii="游ゴシック" w:eastAsia="游ゴシック" w:hAnsi="游ゴシック"/>
                <w:sz w:val="22"/>
              </w:rPr>
            </w:pPr>
          </w:p>
        </w:tc>
        <w:tc>
          <w:tcPr>
            <w:tcW w:w="2268" w:type="dxa"/>
            <w:tcBorders>
              <w:top w:val="single" w:sz="4" w:space="0" w:color="auto"/>
              <w:left w:val="single" w:sz="4" w:space="0" w:color="000000"/>
              <w:right w:val="single" w:sz="4" w:space="0" w:color="000000"/>
            </w:tcBorders>
            <w:shd w:val="clear" w:color="auto" w:fill="auto"/>
          </w:tcPr>
          <w:p w14:paraId="2B7F703C" w14:textId="77777777" w:rsidR="001E0688" w:rsidRPr="006E04E2" w:rsidRDefault="001E0688" w:rsidP="00D35FE5">
            <w:pPr>
              <w:snapToGrid w:val="0"/>
              <w:rPr>
                <w:rFonts w:ascii="游ゴシック" w:eastAsia="游ゴシック" w:hAnsi="游ゴシック"/>
                <w:sz w:val="22"/>
              </w:rPr>
            </w:pPr>
          </w:p>
        </w:tc>
        <w:tc>
          <w:tcPr>
            <w:tcW w:w="6804" w:type="dxa"/>
            <w:tcBorders>
              <w:top w:val="single" w:sz="4" w:space="0" w:color="auto"/>
              <w:left w:val="single" w:sz="4" w:space="0" w:color="000000"/>
              <w:right w:val="single" w:sz="4" w:space="0" w:color="000000"/>
            </w:tcBorders>
            <w:shd w:val="clear" w:color="auto" w:fill="auto"/>
          </w:tcPr>
          <w:p w14:paraId="53017E1F" w14:textId="77777777" w:rsidR="001E0688" w:rsidRPr="006E04E2" w:rsidRDefault="001E0688" w:rsidP="00D35FE5">
            <w:pPr>
              <w:snapToGrid w:val="0"/>
              <w:rPr>
                <w:rFonts w:ascii="游ゴシック" w:eastAsia="游ゴシック" w:hAnsi="游ゴシック"/>
                <w:sz w:val="22"/>
              </w:rPr>
            </w:pPr>
            <w:bookmarkStart w:id="1" w:name="_GoBack"/>
            <w:bookmarkEnd w:id="1"/>
          </w:p>
        </w:tc>
        <w:tc>
          <w:tcPr>
            <w:tcW w:w="1984" w:type="dxa"/>
            <w:tcBorders>
              <w:top w:val="single" w:sz="4" w:space="0" w:color="auto"/>
              <w:left w:val="single" w:sz="4" w:space="0" w:color="000000"/>
              <w:right w:val="single" w:sz="4" w:space="0" w:color="000000"/>
            </w:tcBorders>
            <w:shd w:val="clear" w:color="auto" w:fill="auto"/>
          </w:tcPr>
          <w:p w14:paraId="7B503A4F" w14:textId="77777777" w:rsidR="001E0688" w:rsidRPr="006E04E2" w:rsidRDefault="001E0688" w:rsidP="00D35FE5">
            <w:pPr>
              <w:snapToGrid w:val="0"/>
              <w:rPr>
                <w:rFonts w:ascii="游ゴシック" w:eastAsia="游ゴシック" w:hAnsi="游ゴシック"/>
                <w:sz w:val="22"/>
              </w:rPr>
            </w:pPr>
          </w:p>
        </w:tc>
        <w:tc>
          <w:tcPr>
            <w:tcW w:w="1134" w:type="dxa"/>
            <w:tcBorders>
              <w:top w:val="single" w:sz="4" w:space="0" w:color="auto"/>
              <w:left w:val="single" w:sz="4" w:space="0" w:color="000000"/>
              <w:right w:val="single" w:sz="4" w:space="0" w:color="000000"/>
            </w:tcBorders>
            <w:shd w:val="clear" w:color="auto" w:fill="auto"/>
          </w:tcPr>
          <w:p w14:paraId="0C767E86" w14:textId="4AF342AD" w:rsidR="001E0688" w:rsidRPr="006E04E2" w:rsidRDefault="001E0688" w:rsidP="00D35FE5">
            <w:pPr>
              <w:snapToGrid w:val="0"/>
              <w:rPr>
                <w:rFonts w:ascii="游ゴシック" w:eastAsia="游ゴシック" w:hAnsi="游ゴシック"/>
                <w:sz w:val="22"/>
              </w:rPr>
            </w:pPr>
          </w:p>
        </w:tc>
        <w:tc>
          <w:tcPr>
            <w:tcW w:w="1134" w:type="dxa"/>
            <w:tcBorders>
              <w:top w:val="single" w:sz="4" w:space="0" w:color="auto"/>
              <w:left w:val="single" w:sz="4" w:space="0" w:color="000000"/>
              <w:right w:val="single" w:sz="4" w:space="0" w:color="000000"/>
            </w:tcBorders>
            <w:shd w:val="clear" w:color="auto" w:fill="auto"/>
          </w:tcPr>
          <w:p w14:paraId="64A8B5A6" w14:textId="017BFBC6" w:rsidR="001E0688" w:rsidRPr="006E04E2" w:rsidRDefault="001E0688" w:rsidP="00D35FE5">
            <w:pPr>
              <w:snapToGrid w:val="0"/>
              <w:rPr>
                <w:rFonts w:ascii="游ゴシック" w:eastAsia="游ゴシック" w:hAnsi="游ゴシック"/>
                <w:sz w:val="22"/>
              </w:rPr>
            </w:pPr>
          </w:p>
        </w:tc>
      </w:tr>
    </w:tbl>
    <w:p w14:paraId="2EAD7474" w14:textId="26868D7C" w:rsidR="00B92F57" w:rsidRPr="00D35FE5" w:rsidRDefault="00D35FE5" w:rsidP="00D35FE5">
      <w:pPr>
        <w:snapToGrid w:val="0"/>
        <w:ind w:leftChars="100" w:left="540" w:hangingChars="150" w:hanging="330"/>
        <w:rPr>
          <w:rFonts w:ascii="游ゴシック" w:eastAsia="游ゴシック" w:hAnsi="游ゴシック"/>
          <w:sz w:val="22"/>
        </w:rPr>
      </w:pPr>
      <w:r w:rsidRPr="00D35FE5">
        <w:rPr>
          <w:rFonts w:ascii="游ゴシック" w:eastAsia="游ゴシック" w:hAnsi="游ゴシック" w:hint="eastAsia"/>
          <w:sz w:val="22"/>
        </w:rPr>
        <w:t>※</w:t>
      </w:r>
      <w:r w:rsidRPr="00D35FE5">
        <w:rPr>
          <w:rFonts w:ascii="游ゴシック" w:eastAsia="游ゴシック" w:hAnsi="游ゴシック"/>
          <w:sz w:val="22"/>
        </w:rPr>
        <w:t xml:space="preserve"> </w:t>
      </w:r>
      <w:r w:rsidRPr="00D35FE5">
        <w:rPr>
          <w:rFonts w:ascii="游ゴシック" w:eastAsia="游ゴシック" w:hAnsi="游ゴシック" w:hint="eastAsia"/>
          <w:sz w:val="22"/>
        </w:rPr>
        <w:t>交付申請団体が、交付申請書に記載した団体以外にも支援拠点を設置しており、支援拠点において補助対象事業を実施</w:t>
      </w:r>
      <w:r w:rsidR="00654BDD">
        <w:rPr>
          <w:rFonts w:ascii="游ゴシック" w:eastAsia="游ゴシック" w:hAnsi="游ゴシック" w:hint="eastAsia"/>
          <w:sz w:val="22"/>
        </w:rPr>
        <w:t>した</w:t>
      </w:r>
      <w:r w:rsidRPr="00D35FE5">
        <w:rPr>
          <w:rFonts w:ascii="游ゴシック" w:eastAsia="游ゴシック" w:hAnsi="游ゴシック" w:hint="eastAsia"/>
          <w:sz w:val="22"/>
        </w:rPr>
        <w:t>場合は、支援拠点ごとに作成してください。</w:t>
      </w:r>
    </w:p>
    <w:sectPr w:rsidR="00B92F57" w:rsidRPr="00D35FE5" w:rsidSect="00D35FE5">
      <w:pgSz w:w="16838" w:h="11906" w:orient="landscape" w:code="9"/>
      <w:pgMar w:top="1134" w:right="1134"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C3C60" w14:textId="77777777" w:rsidR="00B21E50" w:rsidRDefault="00B21E50" w:rsidP="00B92F57">
      <w:r>
        <w:separator/>
      </w:r>
    </w:p>
  </w:endnote>
  <w:endnote w:type="continuationSeparator" w:id="0">
    <w:p w14:paraId="32CB0E30" w14:textId="77777777" w:rsidR="00B21E50" w:rsidRDefault="00B21E50" w:rsidP="00B9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2D220" w14:textId="77777777" w:rsidR="00B21E50" w:rsidRDefault="00B21E50" w:rsidP="00B92F57">
      <w:r>
        <w:separator/>
      </w:r>
    </w:p>
  </w:footnote>
  <w:footnote w:type="continuationSeparator" w:id="0">
    <w:p w14:paraId="2DF7CFD5" w14:textId="77777777" w:rsidR="00B21E50" w:rsidRDefault="00B21E50" w:rsidP="00B92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54"/>
    <w:rsid w:val="00070876"/>
    <w:rsid w:val="001366A6"/>
    <w:rsid w:val="001E0688"/>
    <w:rsid w:val="002A3482"/>
    <w:rsid w:val="002E3D64"/>
    <w:rsid w:val="00352CCB"/>
    <w:rsid w:val="003D2526"/>
    <w:rsid w:val="00436D9C"/>
    <w:rsid w:val="00463FFA"/>
    <w:rsid w:val="004A6C80"/>
    <w:rsid w:val="004B5FBA"/>
    <w:rsid w:val="005A17CD"/>
    <w:rsid w:val="005A605F"/>
    <w:rsid w:val="00654BDD"/>
    <w:rsid w:val="006C17A7"/>
    <w:rsid w:val="006E04E2"/>
    <w:rsid w:val="00761754"/>
    <w:rsid w:val="007A406E"/>
    <w:rsid w:val="0083397C"/>
    <w:rsid w:val="009379A0"/>
    <w:rsid w:val="00A043D9"/>
    <w:rsid w:val="00B21E50"/>
    <w:rsid w:val="00B64F6A"/>
    <w:rsid w:val="00B821DB"/>
    <w:rsid w:val="00B91A71"/>
    <w:rsid w:val="00B92F57"/>
    <w:rsid w:val="00BA3A9F"/>
    <w:rsid w:val="00BE0D5A"/>
    <w:rsid w:val="00BE4F74"/>
    <w:rsid w:val="00C03D1E"/>
    <w:rsid w:val="00CD3B85"/>
    <w:rsid w:val="00D06474"/>
    <w:rsid w:val="00D12FAE"/>
    <w:rsid w:val="00D2323A"/>
    <w:rsid w:val="00D2648E"/>
    <w:rsid w:val="00D31E68"/>
    <w:rsid w:val="00D35FE5"/>
    <w:rsid w:val="00D74F14"/>
    <w:rsid w:val="00D87D17"/>
    <w:rsid w:val="00EA5F19"/>
    <w:rsid w:val="00EA65C0"/>
    <w:rsid w:val="00EC57F0"/>
    <w:rsid w:val="00F70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96A47B2"/>
  <w15:chartTrackingRefBased/>
  <w15:docId w15:val="{449A5306-A236-475F-A15B-4A8A9973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F57"/>
    <w:pPr>
      <w:tabs>
        <w:tab w:val="center" w:pos="4252"/>
        <w:tab w:val="right" w:pos="8504"/>
      </w:tabs>
      <w:snapToGrid w:val="0"/>
    </w:pPr>
  </w:style>
  <w:style w:type="character" w:customStyle="1" w:styleId="a4">
    <w:name w:val="ヘッダー (文字)"/>
    <w:basedOn w:val="a0"/>
    <w:link w:val="a3"/>
    <w:uiPriority w:val="99"/>
    <w:rsid w:val="00B92F57"/>
  </w:style>
  <w:style w:type="paragraph" w:styleId="a5">
    <w:name w:val="footer"/>
    <w:basedOn w:val="a"/>
    <w:link w:val="a6"/>
    <w:uiPriority w:val="99"/>
    <w:unhideWhenUsed/>
    <w:rsid w:val="00B92F57"/>
    <w:pPr>
      <w:tabs>
        <w:tab w:val="center" w:pos="4252"/>
        <w:tab w:val="right" w:pos="8504"/>
      </w:tabs>
      <w:snapToGrid w:val="0"/>
    </w:pPr>
  </w:style>
  <w:style w:type="character" w:customStyle="1" w:styleId="a6">
    <w:name w:val="フッター (文字)"/>
    <w:basedOn w:val="a0"/>
    <w:link w:val="a5"/>
    <w:uiPriority w:val="99"/>
    <w:rsid w:val="00B92F57"/>
  </w:style>
  <w:style w:type="paragraph" w:styleId="a7">
    <w:name w:val="Balloon Text"/>
    <w:basedOn w:val="a"/>
    <w:link w:val="a8"/>
    <w:uiPriority w:val="99"/>
    <w:semiHidden/>
    <w:unhideWhenUsed/>
    <w:rsid w:val="004B5F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5FBA"/>
    <w:rPr>
      <w:rFonts w:asciiTheme="majorHAnsi" w:eastAsiaTheme="majorEastAsia" w:hAnsiTheme="majorHAnsi" w:cstheme="majorBidi"/>
      <w:sz w:val="18"/>
      <w:szCs w:val="18"/>
    </w:rPr>
  </w:style>
  <w:style w:type="paragraph" w:styleId="a9">
    <w:name w:val="List Paragraph"/>
    <w:basedOn w:val="a"/>
    <w:uiPriority w:val="34"/>
    <w:qFormat/>
    <w:rsid w:val="00436D9C"/>
    <w:pPr>
      <w:overflowPunct w:val="0"/>
      <w:adjustRightInd w:val="0"/>
      <w:ind w:leftChars="400" w:left="840"/>
      <w:textAlignment w:val="baseline"/>
    </w:pPr>
    <w:rPr>
      <w:rFonts w:ascii="Times New Roman" w:eastAsia="ＭＳ ゴシック" w:hAnsi="Times New Roman" w:cs="ＭＳ ゴシック"/>
      <w:color w:val="000000"/>
      <w:kern w:val="0"/>
      <w:szCs w:val="21"/>
    </w:rPr>
  </w:style>
  <w:style w:type="table" w:styleId="aa">
    <w:name w:val="Table Grid"/>
    <w:basedOn w:val="a1"/>
    <w:uiPriority w:val="59"/>
    <w:rsid w:val="00EA5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EC2D6-565E-400E-B0D4-C2ADA818E4EF}">
  <ds:schemaRefs>
    <ds:schemaRef ds:uri="http://schemas.openxmlformats.org/officeDocument/2006/bibliography"/>
  </ds:schemaRefs>
</ds:datastoreItem>
</file>