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2C69E" w14:textId="06A1D7DF" w:rsidR="004C7FC1" w:rsidRPr="007278DE" w:rsidRDefault="004C7FC1" w:rsidP="007201BE">
      <w:pPr>
        <w:spacing w:beforeLines="40" w:before="144" w:line="440" w:lineRule="exact"/>
        <w:jc w:val="center"/>
        <w:rPr>
          <w:rFonts w:ascii="UD デジタル 教科書体 NK-R" w:eastAsia="UD デジタル 教科書体 NK-R" w:hAnsi="メイリオ"/>
          <w:b/>
          <w:spacing w:val="20"/>
          <w:sz w:val="36"/>
        </w:rPr>
      </w:pPr>
      <w:bookmarkStart w:id="0" w:name="_GoBack"/>
      <w:bookmarkEnd w:id="0"/>
      <w:r w:rsidRPr="007278DE">
        <w:rPr>
          <w:rFonts w:ascii="UD デジタル 教科書体 NK-R" w:eastAsia="UD デジタル 教科書体 NK-R" w:hAnsi="メイリオ" w:hint="eastAsia"/>
          <w:b/>
          <w:spacing w:val="20"/>
          <w:sz w:val="36"/>
        </w:rPr>
        <w:t>消費者の権利と責任</w:t>
      </w:r>
      <w:r>
        <w:rPr>
          <w:rFonts w:ascii="UD デジタル 教科書体 NK-R" w:eastAsia="UD デジタル 教科書体 NK-R" w:hAnsi="メイリオ" w:hint="eastAsia"/>
          <w:b/>
          <w:spacing w:val="20"/>
          <w:sz w:val="36"/>
        </w:rPr>
        <w:t>①</w:t>
      </w:r>
    </w:p>
    <w:p w14:paraId="473A7FCD" w14:textId="77777777" w:rsidR="004C7FC1" w:rsidRPr="0042017A" w:rsidRDefault="004C7FC1" w:rsidP="007201BE">
      <w:pPr>
        <w:spacing w:beforeLines="100" w:before="360" w:line="380" w:lineRule="exact"/>
        <w:ind w:leftChars="270" w:left="567"/>
        <w:jc w:val="left"/>
        <w:rPr>
          <w:rFonts w:ascii="UD デジタル 教科書体 NK-R" w:eastAsia="UD デジタル 教科書体 NK-R" w:hAnsi="メイリオ"/>
          <w:b/>
          <w:color w:val="000000" w:themeColor="text1"/>
          <w:spacing w:val="20"/>
          <w:sz w:val="22"/>
          <w:u w:val="single"/>
        </w:rPr>
      </w:pPr>
      <w:r>
        <w:rPr>
          <w:rFonts w:ascii="UD デジタル 教科書体 NK-R" w:eastAsia="UD デジタル 教科書体 NK-R" w:hAnsi="メイリオ" w:hint="eastAsia"/>
          <w:b/>
          <w:color w:val="5B9BD5" w:themeColor="accent5"/>
          <w:spacing w:val="20"/>
          <w:sz w:val="36"/>
        </w:rPr>
        <w:t xml:space="preserve">　　　　　　　　　　　　　　　　　</w:t>
      </w:r>
      <w:r>
        <w:rPr>
          <w:rFonts w:ascii="UD デジタル 教科書体 NK-R" w:eastAsia="UD デジタル 教科書体 NK-R" w:hAnsi="メイリオ" w:hint="eastAsia"/>
          <w:b/>
          <w:color w:val="000000" w:themeColor="text1"/>
          <w:spacing w:val="20"/>
          <w:sz w:val="22"/>
          <w:u w:val="single"/>
        </w:rPr>
        <w:t xml:space="preserve">　　</w:t>
      </w:r>
      <w:r w:rsidRPr="0042017A">
        <w:rPr>
          <w:rFonts w:ascii="UD デジタル 教科書体 NK-R" w:eastAsia="UD デジタル 教科書体 NK-R" w:hAnsi="メイリオ" w:hint="eastAsia"/>
          <w:b/>
          <w:color w:val="000000" w:themeColor="text1"/>
          <w:spacing w:val="20"/>
          <w:sz w:val="22"/>
          <w:u w:val="single"/>
        </w:rPr>
        <w:t xml:space="preserve">　</w:t>
      </w:r>
      <w:r>
        <w:rPr>
          <w:rFonts w:ascii="UD デジタル 教科書体 NK-R" w:eastAsia="UD デジタル 教科書体 NK-R" w:hAnsi="メイリオ" w:hint="eastAsia"/>
          <w:b/>
          <w:color w:val="000000" w:themeColor="text1"/>
          <w:spacing w:val="20"/>
          <w:sz w:val="22"/>
          <w:u w:val="single"/>
        </w:rPr>
        <w:t xml:space="preserve">　学年　</w:t>
      </w:r>
      <w:r w:rsidRPr="0042017A">
        <w:rPr>
          <w:rFonts w:ascii="UD デジタル 教科書体 NK-R" w:eastAsia="UD デジタル 教科書体 NK-R" w:hAnsi="メイリオ" w:hint="eastAsia"/>
          <w:b/>
          <w:color w:val="000000" w:themeColor="text1"/>
          <w:spacing w:val="20"/>
          <w:sz w:val="22"/>
          <w:u w:val="single"/>
        </w:rPr>
        <w:t xml:space="preserve">　　組　　　番 氏名</w:t>
      </w:r>
      <w:r>
        <w:rPr>
          <w:rFonts w:ascii="UD デジタル 教科書体 NK-R" w:eastAsia="UD デジタル 教科書体 NK-R" w:hAnsi="メイリオ" w:hint="eastAsia"/>
          <w:b/>
          <w:color w:val="000000" w:themeColor="text1"/>
          <w:spacing w:val="20"/>
          <w:sz w:val="22"/>
          <w:u w:val="single"/>
        </w:rPr>
        <w:t xml:space="preserve">　　　　　　　　　　　　　　　　　　　　　　　　　</w:t>
      </w:r>
    </w:p>
    <w:p w14:paraId="2A45C499" w14:textId="77777777" w:rsidR="004C7FC1" w:rsidRDefault="004C7FC1" w:rsidP="004C7FC1">
      <w:pPr>
        <w:spacing w:beforeLines="50" w:before="180" w:line="240" w:lineRule="exact"/>
        <w:ind w:leftChars="-6" w:left="-13" w:rightChars="-4" w:right="-8"/>
        <w:rPr>
          <w:rFonts w:ascii="UD デジタル 教科書体 NK-R" w:eastAsia="UD デジタル 教科書体 NK-R" w:hAnsi="メイリオ"/>
          <w:color w:val="000000" w:themeColor="text1"/>
          <w:spacing w:val="2"/>
          <w:sz w:val="22"/>
        </w:rPr>
      </w:pPr>
    </w:p>
    <w:p w14:paraId="675D120D" w14:textId="314325B6" w:rsidR="0007652F" w:rsidRDefault="004C7FC1" w:rsidP="007201BE">
      <w:pPr>
        <w:ind w:leftChars="67" w:left="141" w:rightChars="-135" w:right="-283" w:firstLineChars="100" w:firstLine="224"/>
        <w:rPr>
          <w:rFonts w:ascii="UD デジタル 教科書体 NK-R" w:eastAsia="UD デジタル 教科書体 NK-R" w:hAnsi="メイリオ"/>
          <w:color w:val="000000" w:themeColor="text1"/>
          <w:spacing w:val="2"/>
          <w:sz w:val="22"/>
        </w:rPr>
      </w:pPr>
      <w:r w:rsidRPr="00964DD5">
        <w:rPr>
          <w:rFonts w:ascii="UD デジタル 教科書体 NK-R" w:eastAsia="UD デジタル 教科書体 NK-R" w:hAnsi="メイリオ" w:hint="eastAsia"/>
          <w:color w:val="000000" w:themeColor="text1"/>
          <w:spacing w:val="2"/>
          <w:sz w:val="22"/>
        </w:rPr>
        <w:t>①〜</w:t>
      </w:r>
      <w:r w:rsidR="0007652F">
        <w:rPr>
          <w:rFonts w:ascii="UD デジタル 教科書体 NK-R" w:eastAsia="UD デジタル 教科書体 NK-R" w:hAnsi="メイリオ" w:hint="eastAsia"/>
          <w:color w:val="000000" w:themeColor="text1"/>
          <w:spacing w:val="2"/>
          <w:sz w:val="22"/>
        </w:rPr>
        <w:t>⑧</w:t>
      </w:r>
      <w:r w:rsidRPr="00964DD5">
        <w:rPr>
          <w:rFonts w:ascii="UD デジタル 教科書体 NK-R" w:eastAsia="UD デジタル 教科書体 NK-R" w:hAnsi="メイリオ" w:hint="eastAsia"/>
          <w:color w:val="000000" w:themeColor="text1"/>
          <w:spacing w:val="2"/>
          <w:sz w:val="22"/>
        </w:rPr>
        <w:t>の事例</w:t>
      </w:r>
      <w:r w:rsidR="0007652F">
        <w:rPr>
          <w:rFonts w:ascii="UD デジタル 教科書体 NK-R" w:eastAsia="UD デジタル 教科書体 NK-R" w:hAnsi="メイリオ" w:hint="eastAsia"/>
          <w:color w:val="000000" w:themeColor="text1"/>
          <w:spacing w:val="2"/>
          <w:sz w:val="22"/>
        </w:rPr>
        <w:t>について、消費者の権利が守られている場合は○を、守られていない場合は×を記入しましょう。また、⑨～⑬の事例について、消費者の責任が果たされている場合は○を、果たされていない場合は×を記入しましょう。</w:t>
      </w:r>
    </w:p>
    <w:p w14:paraId="5193F55A" w14:textId="023FE044" w:rsidR="004C7FC1" w:rsidRPr="00964DD5" w:rsidRDefault="0007652F" w:rsidP="0007652F">
      <w:pPr>
        <w:ind w:firstLineChars="100" w:firstLine="224"/>
        <w:rPr>
          <w:rFonts w:ascii="UD デジタル 教科書体 NK-R" w:eastAsia="UD デジタル 教科書体 NK-R" w:hAnsi="メイリオ"/>
          <w:color w:val="000000" w:themeColor="text1"/>
          <w:sz w:val="22"/>
        </w:rPr>
      </w:pPr>
      <w:r>
        <w:rPr>
          <w:rFonts w:ascii="UD デジタル 教科書体 NK-R" w:eastAsia="UD デジタル 教科書体 NK-R" w:hAnsi="メイリオ" w:hint="eastAsia"/>
          <w:color w:val="000000" w:themeColor="text1"/>
          <w:spacing w:val="2"/>
          <w:sz w:val="22"/>
        </w:rPr>
        <w:t>次に、</w:t>
      </w:r>
      <w:r w:rsidRPr="00964DD5">
        <w:rPr>
          <w:rFonts w:ascii="UD デジタル 教科書体 NK-R" w:eastAsia="UD デジタル 教科書体 NK-R" w:hAnsi="メイリオ" w:hint="eastAsia"/>
          <w:color w:val="000000" w:themeColor="text1"/>
          <w:spacing w:val="2"/>
          <w:sz w:val="22"/>
        </w:rPr>
        <w:t>①〜</w:t>
      </w:r>
      <w:r>
        <w:rPr>
          <w:rFonts w:ascii="UD デジタル 教科書体 NK-R" w:eastAsia="UD デジタル 教科書体 NK-R" w:hAnsi="メイリオ" w:hint="eastAsia"/>
          <w:color w:val="000000" w:themeColor="text1"/>
          <w:spacing w:val="2"/>
          <w:sz w:val="22"/>
        </w:rPr>
        <w:t>⑬</w:t>
      </w:r>
      <w:r w:rsidRPr="00964DD5">
        <w:rPr>
          <w:rFonts w:ascii="UD デジタル 教科書体 NK-R" w:eastAsia="UD デジタル 教科書体 NK-R" w:hAnsi="メイリオ" w:hint="eastAsia"/>
          <w:color w:val="000000" w:themeColor="text1"/>
          <w:spacing w:val="2"/>
          <w:sz w:val="22"/>
        </w:rPr>
        <w:t>の事例</w:t>
      </w:r>
      <w:r>
        <w:rPr>
          <w:rFonts w:ascii="UD デジタル 教科書体 NK-R" w:eastAsia="UD デジタル 教科書体 NK-R" w:hAnsi="メイリオ" w:hint="eastAsia"/>
          <w:color w:val="000000" w:themeColor="text1"/>
          <w:spacing w:val="2"/>
          <w:sz w:val="22"/>
        </w:rPr>
        <w:t>に</w:t>
      </w:r>
      <w:r w:rsidR="00E95B8D">
        <w:rPr>
          <w:rFonts w:ascii="UD デジタル 教科書体 NK-R" w:eastAsia="UD デジタル 教科書体 NK-R" w:hAnsi="メイリオ" w:hint="eastAsia"/>
          <w:color w:val="000000" w:themeColor="text1"/>
          <w:spacing w:val="2"/>
          <w:sz w:val="22"/>
        </w:rPr>
        <w:t>当てはまる</w:t>
      </w:r>
      <w:r w:rsidR="004C7FC1" w:rsidRPr="00964DD5">
        <w:rPr>
          <w:rFonts w:ascii="UD デジタル 教科書体 NK-R" w:eastAsia="UD デジタル 教科書体 NK-R" w:hAnsi="メイリオ" w:hint="eastAsia"/>
          <w:color w:val="000000" w:themeColor="text1"/>
          <w:spacing w:val="2"/>
          <w:sz w:val="22"/>
        </w:rPr>
        <w:t>「権利・責任」をA 〜 M</w:t>
      </w:r>
      <w:r>
        <w:rPr>
          <w:rFonts w:ascii="UD デジタル 教科書体 NK-R" w:eastAsia="UD デジタル 教科書体 NK-R" w:hAnsi="メイリオ" w:hint="eastAsia"/>
          <w:color w:val="000000" w:themeColor="text1"/>
          <w:spacing w:val="2"/>
          <w:sz w:val="22"/>
        </w:rPr>
        <w:t>から</w:t>
      </w:r>
      <w:r w:rsidR="004C7FC1" w:rsidRPr="00964DD5">
        <w:rPr>
          <w:rFonts w:ascii="UD デジタル 教科書体 NK-R" w:eastAsia="UD デジタル 教科書体 NK-R" w:hAnsi="メイリオ" w:hint="eastAsia"/>
          <w:color w:val="000000" w:themeColor="text1"/>
          <w:spacing w:val="2"/>
          <w:sz w:val="22"/>
        </w:rPr>
        <w:t>選び、記号を</w:t>
      </w:r>
      <w:r>
        <w:rPr>
          <w:rFonts w:ascii="UD デジタル 教科書体 NK-R" w:eastAsia="UD デジタル 教科書体 NK-R" w:hAnsi="メイリオ" w:hint="eastAsia"/>
          <w:color w:val="000000" w:themeColor="text1"/>
          <w:spacing w:val="2"/>
          <w:sz w:val="22"/>
        </w:rPr>
        <w:t>記入し</w:t>
      </w:r>
      <w:r w:rsidR="004C7FC1" w:rsidRPr="00964DD5">
        <w:rPr>
          <w:rFonts w:ascii="UD デジタル 教科書体 NK-R" w:eastAsia="UD デジタル 教科書体 NK-R" w:hAnsi="メイリオ" w:hint="eastAsia"/>
          <w:color w:val="000000" w:themeColor="text1"/>
          <w:spacing w:val="2"/>
          <w:sz w:val="22"/>
        </w:rPr>
        <w:t>ましょう。</w:t>
      </w:r>
    </w:p>
    <w:p w14:paraId="34385A62" w14:textId="77777777" w:rsidR="004C7FC1" w:rsidRPr="00347B00" w:rsidRDefault="004C7FC1" w:rsidP="007201BE">
      <w:pPr>
        <w:pStyle w:val="a8"/>
        <w:spacing w:line="160" w:lineRule="exact"/>
        <w:ind w:leftChars="0" w:left="136" w:rightChars="-4" w:right="-8"/>
        <w:rPr>
          <w:rFonts w:ascii="UD デジタル 教科書体 NK-R" w:eastAsia="UD デジタル 教科書体 NK-R" w:hAnsi="メイリオ"/>
          <w:color w:val="000000" w:themeColor="text1"/>
          <w:sz w:val="22"/>
        </w:rPr>
      </w:pPr>
    </w:p>
    <w:tbl>
      <w:tblPr>
        <w:tblStyle w:val="a3"/>
        <w:tblW w:w="9923" w:type="dxa"/>
        <w:tblInd w:w="127" w:type="dxa"/>
        <w:tblLook w:val="04A0" w:firstRow="1" w:lastRow="0" w:firstColumn="1" w:lastColumn="0" w:noHBand="0" w:noVBand="1"/>
      </w:tblPr>
      <w:tblGrid>
        <w:gridCol w:w="8647"/>
        <w:gridCol w:w="567"/>
        <w:gridCol w:w="709"/>
      </w:tblGrid>
      <w:tr w:rsidR="005F1FE5" w14:paraId="770EBC6F" w14:textId="77777777" w:rsidTr="007201BE">
        <w:trPr>
          <w:trHeight w:val="394"/>
        </w:trPr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F02F86" w14:textId="77777777" w:rsidR="005F1FE5" w:rsidRPr="00347B00" w:rsidRDefault="005F1FE5" w:rsidP="005F1FE5">
            <w:pPr>
              <w:spacing w:line="240" w:lineRule="exact"/>
              <w:ind w:rightChars="-4" w:right="-8"/>
              <w:jc w:val="center"/>
              <w:rPr>
                <w:rFonts w:ascii="UD デジタル 教科書体 NK-R" w:eastAsia="UD デジタル 教科書体 NK-R" w:hAnsi="メイリオ"/>
                <w:b/>
                <w:color w:val="000000" w:themeColor="text1"/>
                <w:sz w:val="22"/>
              </w:rPr>
            </w:pPr>
            <w:r w:rsidRPr="00347B00">
              <w:rPr>
                <w:rFonts w:ascii="UD デジタル 教科書体 NK-R" w:eastAsia="UD デジタル 教科書体 NK-R" w:hAnsi="メイリオ" w:hint="eastAsia"/>
                <w:b/>
                <w:color w:val="000000" w:themeColor="text1"/>
                <w:sz w:val="22"/>
              </w:rPr>
              <w:t>消費者の権利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EBCEF5" w14:textId="41CB837B" w:rsidR="005F1FE5" w:rsidRPr="007201BE" w:rsidRDefault="005F1FE5" w:rsidP="005F1FE5">
            <w:pPr>
              <w:spacing w:line="240" w:lineRule="exact"/>
              <w:ind w:rightChars="-4" w:right="-8"/>
              <w:jc w:val="center"/>
              <w:rPr>
                <w:rFonts w:ascii="UD デジタル 教科書体 NK-R" w:eastAsia="UD デジタル 教科書体 NK-R" w:hAnsi="メイリオ"/>
                <w:color w:val="000000" w:themeColor="text1"/>
              </w:rPr>
            </w:pPr>
            <w:r w:rsidRPr="007201BE">
              <w:rPr>
                <w:rFonts w:ascii="UD デジタル 教科書体 NK-R" w:eastAsia="UD デジタル 教科書体 NK-R" w:hAnsi="メイリオ" w:hint="eastAsia"/>
                <w:color w:val="000000" w:themeColor="text1"/>
              </w:rPr>
              <w:t>〇×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95C2449" w14:textId="66FF945E" w:rsidR="005F1FE5" w:rsidRPr="007201BE" w:rsidRDefault="005F1FE5" w:rsidP="005F1FE5">
            <w:pPr>
              <w:spacing w:line="240" w:lineRule="exact"/>
              <w:ind w:rightChars="-4" w:right="-8"/>
              <w:jc w:val="center"/>
              <w:rPr>
                <w:rFonts w:ascii="UD デジタル 教科書体 NK-R" w:eastAsia="UD デジタル 教科書体 NK-R" w:hAnsi="メイリオ"/>
                <w:color w:val="000000" w:themeColor="text1"/>
              </w:rPr>
            </w:pPr>
            <w:r w:rsidRPr="007201BE">
              <w:rPr>
                <w:rFonts w:ascii="UD デジタル 教科書体 NK-R" w:eastAsia="UD デジタル 教科書体 NK-R" w:hAnsi="メイリオ" w:hint="eastAsia"/>
                <w:color w:val="000000" w:themeColor="text1"/>
              </w:rPr>
              <w:t>A～H</w:t>
            </w:r>
          </w:p>
        </w:tc>
      </w:tr>
      <w:tr w:rsidR="005F1FE5" w14:paraId="3005D341" w14:textId="77777777" w:rsidTr="007A2877">
        <w:trPr>
          <w:trHeight w:val="567"/>
        </w:trPr>
        <w:tc>
          <w:tcPr>
            <w:tcW w:w="86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5FF353" w14:textId="77777777" w:rsidR="005F1FE5" w:rsidRPr="00347B00" w:rsidRDefault="005F1FE5" w:rsidP="005F1FE5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rightChars="-4" w:right="-8"/>
              <w:jc w:val="left"/>
              <w:rPr>
                <w:rFonts w:ascii="UD デジタル 教科書体 NK-R" w:eastAsia="UD デジタル 教科書体 NK-R" w:hAnsi="メイリオ"/>
                <w:color w:val="000000" w:themeColor="text1"/>
                <w:sz w:val="22"/>
              </w:rPr>
            </w:pPr>
            <w:r w:rsidRPr="00347B00">
              <w:rPr>
                <w:rFonts w:ascii="UD デジタル 教科書体 NK-R" w:eastAsia="UD デジタル 教科書体 NK-R" w:hAnsi="メイリオ" w:hint="eastAsia"/>
                <w:color w:val="000000" w:themeColor="text1"/>
                <w:sz w:val="22"/>
              </w:rPr>
              <w:t>新しく買った自転車のブレーキがきかない。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D8E904F" w14:textId="77777777" w:rsidR="005F1FE5" w:rsidRDefault="005F1FE5" w:rsidP="007A2877">
            <w:pPr>
              <w:spacing w:line="240" w:lineRule="exact"/>
              <w:ind w:rightChars="-4" w:right="-8"/>
              <w:jc w:val="center"/>
              <w:rPr>
                <w:rFonts w:ascii="UD デジタル 教科書体 NK-R" w:eastAsia="UD デジタル 教科書体 NK-R" w:hAnsi="メイリオ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067A82" w14:textId="726F9406" w:rsidR="005F1FE5" w:rsidRDefault="005F1FE5" w:rsidP="007A2877">
            <w:pPr>
              <w:spacing w:line="240" w:lineRule="exact"/>
              <w:ind w:rightChars="-4" w:right="-8"/>
              <w:jc w:val="center"/>
              <w:rPr>
                <w:rFonts w:ascii="UD デジタル 教科書体 NK-R" w:eastAsia="UD デジタル 教科書体 NK-R" w:hAnsi="メイリオ"/>
                <w:color w:val="000000" w:themeColor="text1"/>
                <w:sz w:val="22"/>
              </w:rPr>
            </w:pPr>
          </w:p>
        </w:tc>
      </w:tr>
      <w:tr w:rsidR="005F1FE5" w14:paraId="3FA65520" w14:textId="77777777" w:rsidTr="007A2877">
        <w:trPr>
          <w:trHeight w:val="567"/>
        </w:trPr>
        <w:tc>
          <w:tcPr>
            <w:tcW w:w="8647" w:type="dxa"/>
            <w:tcBorders>
              <w:left w:val="single" w:sz="12" w:space="0" w:color="auto"/>
            </w:tcBorders>
            <w:vAlign w:val="center"/>
          </w:tcPr>
          <w:p w14:paraId="3BD75126" w14:textId="74D01DC8" w:rsidR="005F1FE5" w:rsidRPr="002E6B69" w:rsidRDefault="005F1FE5" w:rsidP="002E6B69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rightChars="-4" w:right="-8"/>
              <w:jc w:val="left"/>
              <w:rPr>
                <w:rFonts w:ascii="UD デジタル 教科書体 NK-R" w:eastAsia="UD デジタル 教科書体 NK-R" w:hAnsi="メイリオ"/>
                <w:color w:val="000000" w:themeColor="text1"/>
                <w:sz w:val="22"/>
              </w:rPr>
            </w:pPr>
            <w:r w:rsidRPr="00347B00">
              <w:rPr>
                <w:rFonts w:ascii="UD デジタル 教科書体 NK-R" w:eastAsia="UD デジタル 教科書体 NK-R" w:hAnsi="メイリオ" w:hint="eastAsia"/>
                <w:color w:val="000000" w:themeColor="text1"/>
                <w:sz w:val="22"/>
              </w:rPr>
              <w:t>コンビニで、大袋と小分け袋のお菓子が売っていた。</w:t>
            </w:r>
            <w:r w:rsidRPr="002E6B69">
              <w:rPr>
                <w:rFonts w:ascii="UD デジタル 教科書体 NK-R" w:eastAsia="UD デジタル 教科書体 NK-R" w:hAnsi="メイリオ" w:hint="eastAsia"/>
                <w:color w:val="000000" w:themeColor="text1"/>
                <w:sz w:val="22"/>
              </w:rPr>
              <w:t>小分けの方を買った。</w:t>
            </w:r>
          </w:p>
        </w:tc>
        <w:tc>
          <w:tcPr>
            <w:tcW w:w="567" w:type="dxa"/>
            <w:vAlign w:val="center"/>
          </w:tcPr>
          <w:p w14:paraId="200B9BBE" w14:textId="77777777" w:rsidR="005F1FE5" w:rsidRDefault="005F1FE5" w:rsidP="007A2877">
            <w:pPr>
              <w:spacing w:line="240" w:lineRule="exact"/>
              <w:ind w:rightChars="-4" w:right="-8"/>
              <w:jc w:val="center"/>
              <w:rPr>
                <w:rFonts w:ascii="UD デジタル 教科書体 NK-R" w:eastAsia="UD デジタル 教科書体 NK-R" w:hAnsi="メイリオ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4E50F0A0" w14:textId="2142F05B" w:rsidR="005F1FE5" w:rsidRDefault="005F1FE5" w:rsidP="007A2877">
            <w:pPr>
              <w:spacing w:line="240" w:lineRule="exact"/>
              <w:ind w:rightChars="-4" w:right="-8"/>
              <w:jc w:val="center"/>
              <w:rPr>
                <w:rFonts w:ascii="UD デジタル 教科書体 NK-R" w:eastAsia="UD デジタル 教科書体 NK-R" w:hAnsi="メイリオ"/>
                <w:color w:val="000000" w:themeColor="text1"/>
                <w:sz w:val="22"/>
              </w:rPr>
            </w:pPr>
          </w:p>
        </w:tc>
      </w:tr>
      <w:tr w:rsidR="005F1FE5" w14:paraId="53CE0FD5" w14:textId="77777777" w:rsidTr="007A2877">
        <w:trPr>
          <w:trHeight w:val="567"/>
        </w:trPr>
        <w:tc>
          <w:tcPr>
            <w:tcW w:w="8647" w:type="dxa"/>
            <w:tcBorders>
              <w:left w:val="single" w:sz="12" w:space="0" w:color="auto"/>
            </w:tcBorders>
            <w:vAlign w:val="center"/>
          </w:tcPr>
          <w:p w14:paraId="6B1C7920" w14:textId="77777777" w:rsidR="005F1FE5" w:rsidRPr="00347B00" w:rsidRDefault="005F1FE5" w:rsidP="005F1FE5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rightChars="-4" w:right="-8"/>
              <w:jc w:val="left"/>
              <w:rPr>
                <w:rFonts w:ascii="UD デジタル 教科書体 NK-R" w:eastAsia="UD デジタル 教科書体 NK-R" w:hAnsi="メイリオ"/>
                <w:color w:val="000000" w:themeColor="text1"/>
                <w:sz w:val="22"/>
              </w:rPr>
            </w:pPr>
            <w:r w:rsidRPr="00347B00">
              <w:rPr>
                <w:rFonts w:ascii="UD デジタル 教科書体 NK-R" w:eastAsia="UD デジタル 教科書体 NK-R" w:hAnsi="メイリオ" w:hint="eastAsia"/>
                <w:color w:val="000000" w:themeColor="text1"/>
                <w:sz w:val="22"/>
              </w:rPr>
              <w:t>消費者</w:t>
            </w:r>
            <w:r>
              <w:rPr>
                <w:rFonts w:ascii="UD デジタル 教科書体 NK-R" w:eastAsia="UD デジタル 教科書体 NK-R" w:hAnsi="メイリオ" w:hint="eastAsia"/>
                <w:color w:val="000000" w:themeColor="text1"/>
                <w:sz w:val="22"/>
              </w:rPr>
              <w:t>トラブル</w:t>
            </w:r>
            <w:r w:rsidRPr="00347B00">
              <w:rPr>
                <w:rFonts w:ascii="UD デジタル 教科書体 NK-R" w:eastAsia="UD デジタル 教科書体 NK-R" w:hAnsi="メイリオ" w:hint="eastAsia"/>
                <w:color w:val="000000" w:themeColor="text1"/>
                <w:sz w:val="22"/>
              </w:rPr>
              <w:t>や製品事故に遭わないように、学校などで学ぶ。</w:t>
            </w:r>
          </w:p>
        </w:tc>
        <w:tc>
          <w:tcPr>
            <w:tcW w:w="567" w:type="dxa"/>
            <w:vAlign w:val="center"/>
          </w:tcPr>
          <w:p w14:paraId="7642627F" w14:textId="77777777" w:rsidR="005F1FE5" w:rsidRDefault="005F1FE5" w:rsidP="007A2877">
            <w:pPr>
              <w:spacing w:line="240" w:lineRule="exact"/>
              <w:ind w:rightChars="-4" w:right="-8"/>
              <w:jc w:val="center"/>
              <w:rPr>
                <w:rFonts w:ascii="UD デジタル 教科書体 NK-R" w:eastAsia="UD デジタル 教科書体 NK-R" w:hAnsi="メイリオ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3E5FABEC" w14:textId="786282D7" w:rsidR="005F1FE5" w:rsidRDefault="005F1FE5" w:rsidP="007A2877">
            <w:pPr>
              <w:spacing w:line="240" w:lineRule="exact"/>
              <w:ind w:rightChars="-4" w:right="-8"/>
              <w:jc w:val="center"/>
              <w:rPr>
                <w:rFonts w:ascii="UD デジタル 教科書体 NK-R" w:eastAsia="UD デジタル 教科書体 NK-R" w:hAnsi="メイリオ"/>
                <w:color w:val="000000" w:themeColor="text1"/>
                <w:sz w:val="22"/>
              </w:rPr>
            </w:pPr>
          </w:p>
        </w:tc>
      </w:tr>
      <w:tr w:rsidR="005F1FE5" w14:paraId="2178A3FE" w14:textId="77777777" w:rsidTr="007A2877">
        <w:trPr>
          <w:trHeight w:val="567"/>
        </w:trPr>
        <w:tc>
          <w:tcPr>
            <w:tcW w:w="8647" w:type="dxa"/>
            <w:tcBorders>
              <w:left w:val="single" w:sz="12" w:space="0" w:color="auto"/>
            </w:tcBorders>
            <w:vAlign w:val="center"/>
          </w:tcPr>
          <w:p w14:paraId="3E510F91" w14:textId="6F138A8C" w:rsidR="005F1FE5" w:rsidRPr="00BC64DA" w:rsidRDefault="005F1FE5" w:rsidP="002E6B69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rightChars="-4" w:right="-8"/>
              <w:jc w:val="left"/>
              <w:rPr>
                <w:rFonts w:ascii="UD デジタル 教科書体 NK-R" w:eastAsia="UD デジタル 教科書体 NK-R" w:hAnsi="メイリオ"/>
                <w:color w:val="000000" w:themeColor="text1"/>
                <w:sz w:val="22"/>
              </w:rPr>
            </w:pPr>
            <w:r w:rsidRPr="00347B00">
              <w:rPr>
                <w:rFonts w:ascii="UD デジタル 教科書体 NK-R" w:eastAsia="UD デジタル 教科書体 NK-R" w:hAnsi="メイリオ" w:hint="eastAsia"/>
                <w:color w:val="000000" w:themeColor="text1"/>
                <w:sz w:val="22"/>
              </w:rPr>
              <w:t>モバイルバッテリーから発火して火傷をした。</w:t>
            </w:r>
            <w:r w:rsidRPr="00BC64DA">
              <w:rPr>
                <w:rFonts w:ascii="UD デジタル 教科書体 NK-R" w:eastAsia="UD デジタル 教科書体 NK-R" w:hAnsi="メイリオ" w:hint="eastAsia"/>
                <w:color w:val="000000" w:themeColor="text1"/>
                <w:sz w:val="22"/>
              </w:rPr>
              <w:t>販売業者と連絡が取れない。</w:t>
            </w:r>
          </w:p>
        </w:tc>
        <w:tc>
          <w:tcPr>
            <w:tcW w:w="567" w:type="dxa"/>
            <w:vAlign w:val="center"/>
          </w:tcPr>
          <w:p w14:paraId="2E4C590C" w14:textId="77777777" w:rsidR="005F1FE5" w:rsidRDefault="005F1FE5" w:rsidP="007A2877">
            <w:pPr>
              <w:spacing w:line="240" w:lineRule="exact"/>
              <w:ind w:rightChars="-4" w:right="-8"/>
              <w:jc w:val="center"/>
              <w:rPr>
                <w:rFonts w:ascii="UD デジタル 教科書体 NK-R" w:eastAsia="UD デジタル 教科書体 NK-R" w:hAnsi="メイリオ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46CF1228" w14:textId="6BC98DA8" w:rsidR="005F1FE5" w:rsidRDefault="005F1FE5" w:rsidP="007A2877">
            <w:pPr>
              <w:spacing w:line="240" w:lineRule="exact"/>
              <w:ind w:rightChars="-4" w:right="-8"/>
              <w:jc w:val="center"/>
              <w:rPr>
                <w:rFonts w:ascii="UD デジタル 教科書体 NK-R" w:eastAsia="UD デジタル 教科書体 NK-R" w:hAnsi="メイリオ"/>
                <w:color w:val="000000" w:themeColor="text1"/>
                <w:sz w:val="22"/>
              </w:rPr>
            </w:pPr>
          </w:p>
        </w:tc>
      </w:tr>
      <w:tr w:rsidR="005F1FE5" w14:paraId="293C9A12" w14:textId="77777777" w:rsidTr="007A2877">
        <w:trPr>
          <w:trHeight w:val="567"/>
        </w:trPr>
        <w:tc>
          <w:tcPr>
            <w:tcW w:w="8647" w:type="dxa"/>
            <w:tcBorders>
              <w:left w:val="single" w:sz="12" w:space="0" w:color="auto"/>
            </w:tcBorders>
            <w:vAlign w:val="center"/>
          </w:tcPr>
          <w:p w14:paraId="2C37FDF9" w14:textId="017EF2D3" w:rsidR="005F1FE5" w:rsidRPr="00347B00" w:rsidRDefault="00C973EF" w:rsidP="005F1FE5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rightChars="-4" w:right="-8"/>
              <w:jc w:val="left"/>
              <w:rPr>
                <w:rFonts w:ascii="UD デジタル 教科書体 NK-R" w:eastAsia="UD デジタル 教科書体 NK-R" w:hAnsi="メイリオ"/>
                <w:color w:val="000000" w:themeColor="text1"/>
                <w:sz w:val="22"/>
              </w:rPr>
            </w:pPr>
            <w:r>
              <w:rPr>
                <w:rFonts w:ascii="UD デジタル 教科書体 NK-R" w:eastAsia="UD デジタル 教科書体 NK-R" w:hAnsi="メイリオ" w:hint="eastAsia"/>
                <w:color w:val="000000" w:themeColor="text1"/>
                <w:sz w:val="22"/>
              </w:rPr>
              <w:t>災害で水道</w:t>
            </w:r>
            <w:r w:rsidR="008814C2">
              <w:rPr>
                <w:rFonts w:ascii="UD デジタル 教科書体 NK-R" w:eastAsia="UD デジタル 教科書体 NK-R" w:hAnsi="メイリオ" w:hint="eastAsia"/>
                <w:color w:val="000000" w:themeColor="text1"/>
                <w:sz w:val="22"/>
              </w:rPr>
              <w:t>が使えなくなった</w:t>
            </w:r>
            <w:r w:rsidR="005F1FE5" w:rsidRPr="00347B00">
              <w:rPr>
                <w:rFonts w:ascii="UD デジタル 教科書体 NK-R" w:eastAsia="UD デジタル 教科書体 NK-R" w:hAnsi="メイリオ" w:hint="eastAsia"/>
                <w:color w:val="000000" w:themeColor="text1"/>
                <w:sz w:val="22"/>
              </w:rPr>
              <w:t>。</w:t>
            </w:r>
            <w:r>
              <w:rPr>
                <w:rFonts w:ascii="UD デジタル 教科書体 NK-R" w:eastAsia="UD デジタル 教科書体 NK-R" w:hAnsi="メイリオ" w:hint="eastAsia"/>
                <w:color w:val="000000" w:themeColor="text1"/>
                <w:sz w:val="22"/>
              </w:rPr>
              <w:t>復旧するまで、給水車で水を運んでくれた。</w:t>
            </w:r>
          </w:p>
        </w:tc>
        <w:tc>
          <w:tcPr>
            <w:tcW w:w="567" w:type="dxa"/>
            <w:vAlign w:val="center"/>
          </w:tcPr>
          <w:p w14:paraId="39A93119" w14:textId="77777777" w:rsidR="005F1FE5" w:rsidRDefault="005F1FE5" w:rsidP="007A2877">
            <w:pPr>
              <w:spacing w:line="240" w:lineRule="exact"/>
              <w:ind w:rightChars="-4" w:right="-8"/>
              <w:jc w:val="center"/>
              <w:rPr>
                <w:rFonts w:ascii="UD デジタル 教科書体 NK-R" w:eastAsia="UD デジタル 教科書体 NK-R" w:hAnsi="メイリオ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7B1703DC" w14:textId="4200F44E" w:rsidR="005F1FE5" w:rsidRDefault="005F1FE5" w:rsidP="007A2877">
            <w:pPr>
              <w:spacing w:line="240" w:lineRule="exact"/>
              <w:ind w:rightChars="-4" w:right="-8"/>
              <w:jc w:val="center"/>
              <w:rPr>
                <w:rFonts w:ascii="UD デジタル 教科書体 NK-R" w:eastAsia="UD デジタル 教科書体 NK-R" w:hAnsi="メイリオ"/>
                <w:color w:val="000000" w:themeColor="text1"/>
                <w:sz w:val="22"/>
              </w:rPr>
            </w:pPr>
          </w:p>
        </w:tc>
      </w:tr>
      <w:tr w:rsidR="005F1FE5" w14:paraId="7C8B0AD9" w14:textId="77777777" w:rsidTr="007A2877">
        <w:trPr>
          <w:trHeight w:val="567"/>
        </w:trPr>
        <w:tc>
          <w:tcPr>
            <w:tcW w:w="8647" w:type="dxa"/>
            <w:tcBorders>
              <w:left w:val="single" w:sz="12" w:space="0" w:color="auto"/>
            </w:tcBorders>
            <w:vAlign w:val="center"/>
          </w:tcPr>
          <w:p w14:paraId="14EF7251" w14:textId="77777777" w:rsidR="005F1FE5" w:rsidRPr="00347B00" w:rsidRDefault="005F1FE5" w:rsidP="005F1FE5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rightChars="-4" w:right="-8"/>
              <w:jc w:val="left"/>
              <w:rPr>
                <w:rFonts w:ascii="UD デジタル 教科書体 NK-R" w:eastAsia="UD デジタル 教科書体 NK-R" w:hAnsi="メイリオ"/>
                <w:color w:val="000000" w:themeColor="text1"/>
                <w:sz w:val="22"/>
              </w:rPr>
            </w:pPr>
            <w:r w:rsidRPr="00BC0DE6">
              <w:rPr>
                <w:rFonts w:ascii="UD デジタル 教科書体 NK-R" w:eastAsia="UD デジタル 教科書体 NK-R" w:hAnsi="メイリオ" w:hint="eastAsia"/>
                <w:color w:val="000000" w:themeColor="text1"/>
                <w:sz w:val="22"/>
              </w:rPr>
              <w:t>お土産でもらったお菓子に、アレルギー表示</w:t>
            </w:r>
            <w:r>
              <w:rPr>
                <w:rFonts w:ascii="UD デジタル 教科書体 NK-R" w:eastAsia="UD デジタル 教科書体 NK-R" w:hAnsi="メイリオ" w:hint="eastAsia"/>
                <w:color w:val="000000" w:themeColor="text1"/>
                <w:sz w:val="22"/>
              </w:rPr>
              <w:t>が</w:t>
            </w:r>
            <w:r w:rsidRPr="00BC0DE6">
              <w:rPr>
                <w:rFonts w:ascii="UD デジタル 教科書体 NK-R" w:eastAsia="UD デジタル 教科書体 NK-R" w:hAnsi="メイリオ" w:hint="eastAsia"/>
                <w:color w:val="000000" w:themeColor="text1"/>
                <w:sz w:val="22"/>
              </w:rPr>
              <w:t>あった。</w:t>
            </w:r>
          </w:p>
        </w:tc>
        <w:tc>
          <w:tcPr>
            <w:tcW w:w="567" w:type="dxa"/>
            <w:vAlign w:val="center"/>
          </w:tcPr>
          <w:p w14:paraId="240E28F2" w14:textId="77777777" w:rsidR="005F1FE5" w:rsidRDefault="005F1FE5" w:rsidP="007A2877">
            <w:pPr>
              <w:spacing w:line="240" w:lineRule="exact"/>
              <w:ind w:rightChars="-4" w:right="-8"/>
              <w:jc w:val="center"/>
              <w:rPr>
                <w:rFonts w:ascii="UD デジタル 教科書体 NK-R" w:eastAsia="UD デジタル 教科書体 NK-R" w:hAnsi="メイリオ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410155BB" w14:textId="2ACD60FA" w:rsidR="005F1FE5" w:rsidRDefault="005F1FE5" w:rsidP="007A2877">
            <w:pPr>
              <w:spacing w:line="240" w:lineRule="exact"/>
              <w:ind w:rightChars="-4" w:right="-8"/>
              <w:jc w:val="center"/>
              <w:rPr>
                <w:rFonts w:ascii="UD デジタル 教科書体 NK-R" w:eastAsia="UD デジタル 教科書体 NK-R" w:hAnsi="メイリオ"/>
                <w:color w:val="000000" w:themeColor="text1"/>
                <w:sz w:val="22"/>
              </w:rPr>
            </w:pPr>
          </w:p>
        </w:tc>
      </w:tr>
      <w:tr w:rsidR="005F1FE5" w14:paraId="6FCF53B4" w14:textId="77777777" w:rsidTr="007A2877">
        <w:trPr>
          <w:trHeight w:val="567"/>
        </w:trPr>
        <w:tc>
          <w:tcPr>
            <w:tcW w:w="8647" w:type="dxa"/>
            <w:tcBorders>
              <w:left w:val="single" w:sz="12" w:space="0" w:color="auto"/>
            </w:tcBorders>
            <w:vAlign w:val="center"/>
          </w:tcPr>
          <w:p w14:paraId="7D2C108D" w14:textId="77777777" w:rsidR="005F1FE5" w:rsidRPr="00347B00" w:rsidRDefault="005F1FE5" w:rsidP="005F1FE5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rightChars="-4" w:right="-8"/>
              <w:jc w:val="left"/>
              <w:rPr>
                <w:rFonts w:ascii="UD デジタル 教科書体 NK-R" w:eastAsia="UD デジタル 教科書体 NK-R" w:hAnsi="メイリオ"/>
                <w:color w:val="000000" w:themeColor="text1"/>
                <w:sz w:val="22"/>
              </w:rPr>
            </w:pPr>
            <w:r w:rsidRPr="00347B00">
              <w:rPr>
                <w:rFonts w:ascii="UD デジタル 教科書体 NK-R" w:eastAsia="UD デジタル 教科書体 NK-R" w:hAnsi="メイリオ" w:hint="eastAsia"/>
                <w:color w:val="000000" w:themeColor="text1"/>
                <w:sz w:val="22"/>
              </w:rPr>
              <w:t>工場からの排出ガスを吸って咳が止まらない。</w:t>
            </w:r>
          </w:p>
        </w:tc>
        <w:tc>
          <w:tcPr>
            <w:tcW w:w="567" w:type="dxa"/>
            <w:vAlign w:val="center"/>
          </w:tcPr>
          <w:p w14:paraId="5BA7EBD3" w14:textId="77777777" w:rsidR="005F1FE5" w:rsidRDefault="005F1FE5" w:rsidP="007A2877">
            <w:pPr>
              <w:spacing w:line="240" w:lineRule="exact"/>
              <w:ind w:rightChars="-4" w:right="-8"/>
              <w:jc w:val="center"/>
              <w:rPr>
                <w:rFonts w:ascii="UD デジタル 教科書体 NK-R" w:eastAsia="UD デジタル 教科書体 NK-R" w:hAnsi="メイリオ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1E83FCD1" w14:textId="4E458263" w:rsidR="005F1FE5" w:rsidRDefault="005F1FE5" w:rsidP="007A2877">
            <w:pPr>
              <w:spacing w:line="240" w:lineRule="exact"/>
              <w:ind w:rightChars="-4" w:right="-8"/>
              <w:jc w:val="center"/>
              <w:rPr>
                <w:rFonts w:ascii="UD デジタル 教科書体 NK-R" w:eastAsia="UD デジタル 教科書体 NK-R" w:hAnsi="メイリオ"/>
                <w:color w:val="000000" w:themeColor="text1"/>
                <w:sz w:val="22"/>
              </w:rPr>
            </w:pPr>
          </w:p>
        </w:tc>
      </w:tr>
      <w:tr w:rsidR="005F1FE5" w14:paraId="6F80D008" w14:textId="77777777" w:rsidTr="007A2877">
        <w:trPr>
          <w:trHeight w:val="719"/>
        </w:trPr>
        <w:tc>
          <w:tcPr>
            <w:tcW w:w="86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CB2370" w14:textId="10D230A2" w:rsidR="005F1FE5" w:rsidRPr="00347B00" w:rsidRDefault="005F1FE5" w:rsidP="007201BE">
            <w:pPr>
              <w:pStyle w:val="a8"/>
              <w:numPr>
                <w:ilvl w:val="0"/>
                <w:numId w:val="1"/>
              </w:numPr>
              <w:ind w:leftChars="0" w:left="357" w:rightChars="-4" w:right="-8" w:hanging="357"/>
              <w:jc w:val="left"/>
              <w:rPr>
                <w:rFonts w:ascii="UD デジタル 教科書体 NK-R" w:eastAsia="UD デジタル 教科書体 NK-R" w:hAnsi="メイリオ"/>
                <w:color w:val="000000" w:themeColor="text1"/>
                <w:sz w:val="22"/>
              </w:rPr>
            </w:pPr>
            <w:r w:rsidRPr="00347B00">
              <w:rPr>
                <w:rFonts w:ascii="UD デジタル 教科書体 NK-R" w:eastAsia="UD デジタル 教科書体 NK-R" w:hAnsi="メイリオ" w:hint="eastAsia"/>
                <w:color w:val="000000" w:themeColor="text1"/>
                <w:sz w:val="22"/>
              </w:rPr>
              <w:t>小麦アレルギーの私。「家族と同じカレーが食べたい！」と</w:t>
            </w:r>
            <w:r w:rsidR="002E6B69">
              <w:rPr>
                <w:rFonts w:ascii="UD デジタル 教科書体 NK-R" w:eastAsia="UD デジタル 教科書体 NK-R" w:hAnsi="メイリオ" w:hint="eastAsia"/>
                <w:color w:val="000000" w:themeColor="text1"/>
                <w:sz w:val="22"/>
              </w:rPr>
              <w:t>、</w:t>
            </w:r>
            <w:r w:rsidRPr="00347B00">
              <w:rPr>
                <w:rFonts w:ascii="UD デジタル 教科書体 NK-R" w:eastAsia="UD デジタル 教科書体 NK-R" w:hAnsi="メイリオ" w:hint="eastAsia"/>
                <w:color w:val="000000" w:themeColor="text1"/>
                <w:sz w:val="22"/>
              </w:rPr>
              <w:t>お客様相談室に提案したら、食物アレルギー対応のカレーを製造・販売するようになった。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C6760AA" w14:textId="77777777" w:rsidR="005F1FE5" w:rsidRDefault="005F1FE5" w:rsidP="007A2877">
            <w:pPr>
              <w:spacing w:line="240" w:lineRule="exact"/>
              <w:ind w:rightChars="-4" w:right="-8"/>
              <w:jc w:val="center"/>
              <w:rPr>
                <w:rFonts w:ascii="UD デジタル 教科書体 NK-R" w:eastAsia="UD デジタル 教科書体 NK-R" w:hAnsi="メイリオ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1B740D" w14:textId="540EF204" w:rsidR="005F1FE5" w:rsidRDefault="005F1FE5" w:rsidP="007A2877">
            <w:pPr>
              <w:spacing w:line="240" w:lineRule="exact"/>
              <w:ind w:rightChars="-4" w:right="-8"/>
              <w:jc w:val="center"/>
              <w:rPr>
                <w:rFonts w:ascii="UD デジタル 教科書体 NK-R" w:eastAsia="UD デジタル 教科書体 NK-R" w:hAnsi="メイリオ"/>
                <w:color w:val="000000" w:themeColor="text1"/>
                <w:sz w:val="22"/>
              </w:rPr>
            </w:pPr>
          </w:p>
        </w:tc>
      </w:tr>
      <w:tr w:rsidR="005F1FE5" w14:paraId="7EBDD9E7" w14:textId="77777777" w:rsidTr="007201BE">
        <w:trPr>
          <w:trHeight w:val="1432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9C4E8" w14:textId="04F4321A" w:rsidR="005F1FE5" w:rsidRDefault="005F1FE5" w:rsidP="007201BE">
            <w:pPr>
              <w:tabs>
                <w:tab w:val="left" w:pos="182"/>
              </w:tabs>
              <w:spacing w:line="276" w:lineRule="auto"/>
              <w:ind w:leftChars="80" w:left="168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726398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A安全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を求める</w:t>
            </w:r>
            <w:r w:rsidRPr="00726398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権利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　　　　</w:t>
            </w:r>
            <w:r w:rsidRPr="00726398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B知らされる権利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　　　　</w:t>
            </w:r>
            <w:r w:rsidRPr="00726398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C選択する権利</w:t>
            </w:r>
          </w:p>
          <w:p w14:paraId="60C3D7D0" w14:textId="77777777" w:rsidR="005F1FE5" w:rsidRDefault="005F1FE5" w:rsidP="007201BE">
            <w:pPr>
              <w:tabs>
                <w:tab w:val="left" w:pos="182"/>
              </w:tabs>
              <w:spacing w:line="276" w:lineRule="auto"/>
              <w:ind w:leftChars="80" w:left="168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726398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D意見が反映される権利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　</w:t>
            </w:r>
            <w:r w:rsidRPr="00726398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E補償を受ける権利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　　</w:t>
            </w:r>
            <w:r w:rsidRPr="00726398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F消費者教育を受ける権利</w:t>
            </w:r>
          </w:p>
          <w:p w14:paraId="543B371B" w14:textId="1DADF167" w:rsidR="005F1FE5" w:rsidRPr="004E7781" w:rsidRDefault="005F1FE5" w:rsidP="007201BE">
            <w:pPr>
              <w:tabs>
                <w:tab w:val="left" w:pos="182"/>
              </w:tabs>
              <w:spacing w:line="276" w:lineRule="auto"/>
              <w:ind w:leftChars="80" w:left="168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726398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G生活の基本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的</w:t>
            </w:r>
            <w:r w:rsidRPr="00726398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ニーズが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保障される</w:t>
            </w:r>
            <w:r w:rsidRPr="00726398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権利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　　　　　　　　　</w:t>
            </w:r>
            <w:r w:rsidRPr="00726398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H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健全な環境を享受する</w:t>
            </w:r>
            <w:r w:rsidRPr="00726398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権利</w:t>
            </w:r>
          </w:p>
        </w:tc>
      </w:tr>
    </w:tbl>
    <w:tbl>
      <w:tblPr>
        <w:tblStyle w:val="a3"/>
        <w:tblpPr w:leftFromText="142" w:rightFromText="142" w:vertAnchor="text" w:horzAnchor="margin" w:tblpX="127" w:tblpY="283"/>
        <w:tblW w:w="9923" w:type="dxa"/>
        <w:tblLook w:val="04A0" w:firstRow="1" w:lastRow="0" w:firstColumn="1" w:lastColumn="0" w:noHBand="0" w:noVBand="1"/>
      </w:tblPr>
      <w:tblGrid>
        <w:gridCol w:w="8647"/>
        <w:gridCol w:w="567"/>
        <w:gridCol w:w="709"/>
      </w:tblGrid>
      <w:tr w:rsidR="007201BE" w14:paraId="69CB68DE" w14:textId="77777777" w:rsidTr="007201BE">
        <w:trPr>
          <w:trHeight w:val="392"/>
        </w:trPr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3B6B7E1" w14:textId="77777777" w:rsidR="007201BE" w:rsidRPr="00347B00" w:rsidRDefault="007201BE" w:rsidP="007201BE">
            <w:pPr>
              <w:spacing w:line="240" w:lineRule="exact"/>
              <w:ind w:rightChars="-4" w:right="-8"/>
              <w:jc w:val="center"/>
              <w:rPr>
                <w:rFonts w:ascii="UD デジタル 教科書体 NK-R" w:eastAsia="UD デジタル 教科書体 NK-R" w:hAnsi="メイリオ"/>
                <w:b/>
                <w:color w:val="000000" w:themeColor="text1"/>
                <w:sz w:val="22"/>
              </w:rPr>
            </w:pPr>
            <w:r w:rsidRPr="00347B00">
              <w:rPr>
                <w:rFonts w:ascii="UD デジタル 教科書体 NK-R" w:eastAsia="UD デジタル 教科書体 NK-R" w:hAnsi="メイリオ" w:hint="eastAsia"/>
                <w:b/>
                <w:color w:val="000000" w:themeColor="text1"/>
                <w:sz w:val="22"/>
              </w:rPr>
              <w:t>消費者の責任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3B91FE9" w14:textId="77777777" w:rsidR="007201BE" w:rsidRPr="007201BE" w:rsidRDefault="007201BE" w:rsidP="007201BE">
            <w:pPr>
              <w:spacing w:line="240" w:lineRule="exact"/>
              <w:ind w:rightChars="-4" w:right="-8"/>
              <w:jc w:val="center"/>
              <w:rPr>
                <w:rFonts w:ascii="UD デジタル 教科書体 NK-R" w:eastAsia="UD デジタル 教科書体 NK-R" w:hAnsi="メイリオ"/>
                <w:color w:val="000000" w:themeColor="text1"/>
              </w:rPr>
            </w:pPr>
            <w:r w:rsidRPr="007201BE">
              <w:rPr>
                <w:rFonts w:ascii="UD デジタル 教科書体 NK-R" w:eastAsia="UD デジタル 教科書体 NK-R" w:hAnsi="メイリオ" w:hint="eastAsia"/>
                <w:color w:val="000000" w:themeColor="text1"/>
              </w:rPr>
              <w:t>〇×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1009FA13" w14:textId="77777777" w:rsidR="007201BE" w:rsidRPr="007201BE" w:rsidRDefault="007201BE" w:rsidP="007201BE">
            <w:pPr>
              <w:spacing w:line="240" w:lineRule="exact"/>
              <w:ind w:rightChars="-4" w:right="-8"/>
              <w:jc w:val="center"/>
              <w:rPr>
                <w:rFonts w:ascii="UD デジタル 教科書体 NK-R" w:eastAsia="UD デジタル 教科書体 NK-R" w:hAnsi="メイリオ"/>
                <w:color w:val="000000" w:themeColor="text1"/>
              </w:rPr>
            </w:pPr>
            <w:r w:rsidRPr="007201BE">
              <w:rPr>
                <w:rFonts w:ascii="UD デジタル 教科書体 NK-R" w:eastAsia="UD デジタル 教科書体 NK-R" w:hAnsi="メイリオ" w:hint="eastAsia"/>
                <w:color w:val="000000" w:themeColor="text1"/>
              </w:rPr>
              <w:t>I～M</w:t>
            </w:r>
          </w:p>
        </w:tc>
      </w:tr>
      <w:tr w:rsidR="007201BE" w14:paraId="06EB2A8D" w14:textId="77777777" w:rsidTr="007A2877">
        <w:trPr>
          <w:trHeight w:val="824"/>
        </w:trPr>
        <w:tc>
          <w:tcPr>
            <w:tcW w:w="86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82EECE" w14:textId="77777777" w:rsidR="007201BE" w:rsidRPr="00802A9A" w:rsidRDefault="007201BE" w:rsidP="007201BE">
            <w:pPr>
              <w:ind w:left="306" w:rightChars="-4" w:right="-8" w:hangingChars="139" w:hanging="306"/>
              <w:rPr>
                <w:rFonts w:ascii="UD デジタル 教科書体 NK-R" w:eastAsia="UD デジタル 教科書体 NK-R" w:hAnsi="メイリオ"/>
                <w:color w:val="000000" w:themeColor="text1"/>
                <w:sz w:val="22"/>
              </w:rPr>
            </w:pPr>
            <w:r>
              <w:rPr>
                <w:rFonts w:ascii="UD デジタル 教科書体 NK-R" w:eastAsia="UD デジタル 教科書体 NK-R" w:hAnsi="メイリオ" w:hint="eastAsia"/>
                <w:color w:val="000000" w:themeColor="text1"/>
                <w:sz w:val="22"/>
              </w:rPr>
              <w:t>⑨　２リットルのペットボトル飲料を買うときに、家族みんなが使いやすように、くびれのついた形のボトルを選んだ。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9102CBB" w14:textId="77777777" w:rsidR="007201BE" w:rsidRDefault="007201BE" w:rsidP="007A2877">
            <w:pPr>
              <w:spacing w:line="240" w:lineRule="exact"/>
              <w:ind w:rightChars="-4" w:right="-8"/>
              <w:jc w:val="center"/>
              <w:rPr>
                <w:rFonts w:ascii="UD デジタル 教科書体 NK-R" w:eastAsia="UD デジタル 教科書体 NK-R" w:hAnsi="メイリオ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90B7E1" w14:textId="77777777" w:rsidR="007201BE" w:rsidRDefault="007201BE" w:rsidP="007A2877">
            <w:pPr>
              <w:spacing w:line="240" w:lineRule="exact"/>
              <w:ind w:rightChars="-4" w:right="-8"/>
              <w:jc w:val="center"/>
              <w:rPr>
                <w:rFonts w:ascii="UD デジタル 教科書体 NK-R" w:eastAsia="UD デジタル 教科書体 NK-R" w:hAnsi="メイリオ"/>
                <w:color w:val="000000" w:themeColor="text1"/>
                <w:sz w:val="22"/>
              </w:rPr>
            </w:pPr>
          </w:p>
        </w:tc>
      </w:tr>
      <w:tr w:rsidR="007201BE" w14:paraId="7365F353" w14:textId="77777777" w:rsidTr="007A2877">
        <w:trPr>
          <w:trHeight w:val="624"/>
        </w:trPr>
        <w:tc>
          <w:tcPr>
            <w:tcW w:w="8647" w:type="dxa"/>
            <w:tcBorders>
              <w:left w:val="single" w:sz="12" w:space="0" w:color="auto"/>
            </w:tcBorders>
            <w:vAlign w:val="center"/>
          </w:tcPr>
          <w:p w14:paraId="06CC27C9" w14:textId="77777777" w:rsidR="007201BE" w:rsidRPr="00BC64DA" w:rsidRDefault="007201BE" w:rsidP="007201BE">
            <w:pPr>
              <w:spacing w:line="240" w:lineRule="exact"/>
              <w:ind w:rightChars="-4" w:right="-8"/>
              <w:jc w:val="left"/>
              <w:rPr>
                <w:rFonts w:ascii="UD デジタル 教科書体 NK-R" w:eastAsia="UD デジタル 教科書体 NK-R" w:hAnsi="メイリオ"/>
                <w:color w:val="000000" w:themeColor="text1"/>
                <w:sz w:val="22"/>
              </w:rPr>
            </w:pPr>
            <w:r w:rsidRPr="00802A9A">
              <w:rPr>
                <w:rFonts w:ascii="UD デジタル 教科書体 NK-R" w:eastAsia="UD デジタル 教科書体 NK-R" w:hAnsi="メイリオ" w:hint="eastAsia"/>
                <w:color w:val="000000" w:themeColor="text1"/>
                <w:sz w:val="22"/>
              </w:rPr>
              <w:t>⑩</w:t>
            </w:r>
            <w:r>
              <w:rPr>
                <w:rFonts w:ascii="UD デジタル 教科書体 NK-R" w:eastAsia="UD デジタル 教科書体 NK-R" w:hAnsi="メイリオ" w:hint="eastAsia"/>
                <w:color w:val="000000" w:themeColor="text1"/>
                <w:sz w:val="22"/>
              </w:rPr>
              <w:t xml:space="preserve">　</w:t>
            </w:r>
            <w:r w:rsidRPr="00802A9A">
              <w:rPr>
                <w:rFonts w:ascii="UD デジタル 教科書体 NK-R" w:eastAsia="UD デジタル 教科書体 NK-R" w:hAnsi="メイリオ" w:hint="eastAsia"/>
                <w:color w:val="000000" w:themeColor="text1"/>
                <w:sz w:val="22"/>
              </w:rPr>
              <w:t>ハンドソープを買いに行った</w:t>
            </w:r>
            <w:r>
              <w:rPr>
                <w:rFonts w:ascii="UD デジタル 教科書体 NK-R" w:eastAsia="UD デジタル 教科書体 NK-R" w:hAnsi="メイリオ" w:hint="eastAsia"/>
                <w:color w:val="000000" w:themeColor="text1"/>
                <w:sz w:val="22"/>
              </w:rPr>
              <w:t>。</w:t>
            </w:r>
            <w:r w:rsidRPr="00347B00">
              <w:rPr>
                <w:rFonts w:ascii="UD デジタル 教科書体 NK-R" w:eastAsia="UD デジタル 教科書体 NK-R" w:hAnsi="メイリオ" w:hint="eastAsia"/>
                <w:color w:val="000000" w:themeColor="text1"/>
                <w:sz w:val="22"/>
              </w:rPr>
              <w:t>ボトルは家にあったので、詰替え用を購入した。</w:t>
            </w:r>
          </w:p>
        </w:tc>
        <w:tc>
          <w:tcPr>
            <w:tcW w:w="567" w:type="dxa"/>
            <w:vAlign w:val="center"/>
          </w:tcPr>
          <w:p w14:paraId="611F0536" w14:textId="77777777" w:rsidR="007201BE" w:rsidRDefault="007201BE" w:rsidP="007A2877">
            <w:pPr>
              <w:spacing w:line="240" w:lineRule="exact"/>
              <w:ind w:rightChars="-4" w:right="-8"/>
              <w:jc w:val="center"/>
              <w:rPr>
                <w:rFonts w:ascii="UD デジタル 教科書体 NK-R" w:eastAsia="UD デジタル 教科書体 NK-R" w:hAnsi="メイリオ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7E17D57C" w14:textId="77777777" w:rsidR="007201BE" w:rsidRDefault="007201BE" w:rsidP="007A2877">
            <w:pPr>
              <w:spacing w:line="240" w:lineRule="exact"/>
              <w:ind w:rightChars="-4" w:right="-8"/>
              <w:jc w:val="center"/>
              <w:rPr>
                <w:rFonts w:ascii="UD デジタル 教科書体 NK-R" w:eastAsia="UD デジタル 教科書体 NK-R" w:hAnsi="メイリオ"/>
                <w:color w:val="000000" w:themeColor="text1"/>
                <w:sz w:val="22"/>
              </w:rPr>
            </w:pPr>
          </w:p>
        </w:tc>
      </w:tr>
      <w:tr w:rsidR="007201BE" w14:paraId="306BB373" w14:textId="77777777" w:rsidTr="007A2877">
        <w:trPr>
          <w:trHeight w:val="624"/>
        </w:trPr>
        <w:tc>
          <w:tcPr>
            <w:tcW w:w="8647" w:type="dxa"/>
            <w:tcBorders>
              <w:left w:val="single" w:sz="12" w:space="0" w:color="auto"/>
            </w:tcBorders>
            <w:vAlign w:val="center"/>
          </w:tcPr>
          <w:p w14:paraId="2934ABF8" w14:textId="77777777" w:rsidR="007201BE" w:rsidRPr="00802A9A" w:rsidRDefault="007201BE" w:rsidP="007201BE">
            <w:pPr>
              <w:spacing w:line="240" w:lineRule="exact"/>
              <w:ind w:left="306" w:rightChars="-4" w:right="-8" w:hangingChars="139" w:hanging="306"/>
              <w:jc w:val="left"/>
              <w:rPr>
                <w:rFonts w:ascii="UD デジタル 教科書体 NK-R" w:eastAsia="UD デジタル 教科書体 NK-R" w:hAnsi="メイリオ"/>
                <w:color w:val="000000" w:themeColor="text1"/>
                <w:sz w:val="22"/>
              </w:rPr>
            </w:pPr>
            <w:r>
              <w:rPr>
                <w:rFonts w:ascii="UD デジタル 教科書体 NK-R" w:eastAsia="UD デジタル 教科書体 NK-R" w:hAnsi="メイリオ" w:hint="eastAsia"/>
                <w:color w:val="000000" w:themeColor="text1"/>
                <w:sz w:val="22"/>
              </w:rPr>
              <w:t>⑪　ダイエットサプリメント、</w:t>
            </w:r>
            <w:r w:rsidRPr="00802A9A">
              <w:rPr>
                <w:rFonts w:ascii="UD デジタル 教科書体 NK-R" w:eastAsia="UD デジタル 教科書体 NK-R" w:hAnsi="メイリオ" w:hint="eastAsia"/>
                <w:color w:val="000000" w:themeColor="text1"/>
                <w:sz w:val="22"/>
              </w:rPr>
              <w:t>初回お試し500円</w:t>
            </w:r>
            <w:r>
              <w:rPr>
                <w:rFonts w:ascii="UD デジタル 教科書体 NK-R" w:eastAsia="UD デジタル 教科書体 NK-R" w:hAnsi="メイリオ" w:hint="eastAsia"/>
                <w:color w:val="000000" w:themeColor="text1"/>
                <w:sz w:val="22"/>
              </w:rPr>
              <w:t>という広告を、</w:t>
            </w:r>
            <w:r w:rsidRPr="00802A9A">
              <w:rPr>
                <w:rFonts w:ascii="UD デジタル 教科書体 NK-R" w:eastAsia="UD デジタル 教科書体 NK-R" w:hAnsi="メイリオ" w:hint="eastAsia"/>
                <w:color w:val="000000" w:themeColor="text1"/>
                <w:sz w:val="22"/>
              </w:rPr>
              <w:t>最後まで読まずに購入した。</w:t>
            </w:r>
          </w:p>
        </w:tc>
        <w:tc>
          <w:tcPr>
            <w:tcW w:w="567" w:type="dxa"/>
            <w:vAlign w:val="center"/>
          </w:tcPr>
          <w:p w14:paraId="64B60376" w14:textId="77777777" w:rsidR="007201BE" w:rsidRDefault="007201BE" w:rsidP="007A2877">
            <w:pPr>
              <w:spacing w:line="240" w:lineRule="exact"/>
              <w:ind w:rightChars="-4" w:right="-8"/>
              <w:jc w:val="center"/>
              <w:rPr>
                <w:rFonts w:ascii="UD デジタル 教科書体 NK-R" w:eastAsia="UD デジタル 教科書体 NK-R" w:hAnsi="メイリオ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35AFB2D0" w14:textId="77777777" w:rsidR="007201BE" w:rsidRDefault="007201BE" w:rsidP="007A2877">
            <w:pPr>
              <w:spacing w:line="240" w:lineRule="exact"/>
              <w:ind w:rightChars="-4" w:right="-8"/>
              <w:jc w:val="center"/>
              <w:rPr>
                <w:rFonts w:ascii="UD デジタル 教科書体 NK-R" w:eastAsia="UD デジタル 教科書体 NK-R" w:hAnsi="メイリオ"/>
                <w:color w:val="000000" w:themeColor="text1"/>
                <w:sz w:val="22"/>
              </w:rPr>
            </w:pPr>
          </w:p>
        </w:tc>
      </w:tr>
      <w:tr w:rsidR="007201BE" w14:paraId="2A1E60DD" w14:textId="77777777" w:rsidTr="007A2877">
        <w:trPr>
          <w:trHeight w:val="624"/>
        </w:trPr>
        <w:tc>
          <w:tcPr>
            <w:tcW w:w="8647" w:type="dxa"/>
            <w:tcBorders>
              <w:left w:val="single" w:sz="12" w:space="0" w:color="auto"/>
            </w:tcBorders>
            <w:vAlign w:val="center"/>
          </w:tcPr>
          <w:p w14:paraId="2ED00D1C" w14:textId="77777777" w:rsidR="007201BE" w:rsidRPr="00802A9A" w:rsidRDefault="007201BE" w:rsidP="007201BE">
            <w:pPr>
              <w:spacing w:line="240" w:lineRule="exact"/>
              <w:ind w:left="306" w:rightChars="-4" w:right="-8" w:hangingChars="139" w:hanging="306"/>
              <w:jc w:val="left"/>
              <w:rPr>
                <w:rFonts w:ascii="UD デジタル 教科書体 NK-R" w:eastAsia="UD デジタル 教科書体 NK-R" w:hAnsi="メイリオ"/>
                <w:color w:val="000000" w:themeColor="text1"/>
                <w:sz w:val="22"/>
              </w:rPr>
            </w:pPr>
            <w:r>
              <w:rPr>
                <w:rFonts w:ascii="UD デジタル 教科書体 NK-R" w:eastAsia="UD デジタル 教科書体 NK-R" w:hAnsi="メイリオ" w:hint="eastAsia"/>
                <w:color w:val="000000" w:themeColor="text1"/>
                <w:sz w:val="22"/>
              </w:rPr>
              <w:t xml:space="preserve">⑫　</w:t>
            </w:r>
            <w:r w:rsidRPr="00802A9A">
              <w:rPr>
                <w:rFonts w:ascii="UD デジタル 教科書体 NK-R" w:eastAsia="UD デジタル 教科書体 NK-R" w:hAnsi="メイリオ" w:hint="eastAsia"/>
                <w:color w:val="000000" w:themeColor="text1"/>
                <w:sz w:val="22"/>
              </w:rPr>
              <w:t>ペットボトルのラベル</w:t>
            </w:r>
            <w:r>
              <w:rPr>
                <w:rFonts w:ascii="UD デジタル 教科書体 NK-R" w:eastAsia="UD デジタル 教科書体 NK-R" w:hAnsi="メイリオ" w:hint="eastAsia"/>
                <w:color w:val="000000" w:themeColor="text1"/>
                <w:sz w:val="22"/>
              </w:rPr>
              <w:t>をはがしやすくしてほしいと、メーカーに</w:t>
            </w:r>
            <w:r w:rsidRPr="00802A9A">
              <w:rPr>
                <w:rFonts w:ascii="UD デジタル 教科書体 NK-R" w:eastAsia="UD デジタル 教科書体 NK-R" w:hAnsi="メイリオ" w:hint="eastAsia"/>
                <w:color w:val="000000" w:themeColor="text1"/>
                <w:sz w:val="22"/>
              </w:rPr>
              <w:t>意見を送った。</w:t>
            </w:r>
          </w:p>
        </w:tc>
        <w:tc>
          <w:tcPr>
            <w:tcW w:w="567" w:type="dxa"/>
            <w:vAlign w:val="center"/>
          </w:tcPr>
          <w:p w14:paraId="7E93A5D6" w14:textId="77777777" w:rsidR="007201BE" w:rsidRDefault="007201BE" w:rsidP="007A2877">
            <w:pPr>
              <w:spacing w:line="240" w:lineRule="exact"/>
              <w:ind w:rightChars="-4" w:right="-8"/>
              <w:jc w:val="center"/>
              <w:rPr>
                <w:rFonts w:ascii="UD デジタル 教科書体 NK-R" w:eastAsia="UD デジタル 教科書体 NK-R" w:hAnsi="メイリオ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014E0B91" w14:textId="77777777" w:rsidR="007201BE" w:rsidRDefault="007201BE" w:rsidP="007A2877">
            <w:pPr>
              <w:spacing w:line="240" w:lineRule="exact"/>
              <w:ind w:rightChars="-4" w:right="-8"/>
              <w:jc w:val="center"/>
              <w:rPr>
                <w:rFonts w:ascii="UD デジタル 教科書体 NK-R" w:eastAsia="UD デジタル 教科書体 NK-R" w:hAnsi="メイリオ"/>
                <w:color w:val="000000" w:themeColor="text1"/>
                <w:sz w:val="22"/>
              </w:rPr>
            </w:pPr>
          </w:p>
        </w:tc>
      </w:tr>
      <w:tr w:rsidR="007201BE" w14:paraId="01A6122E" w14:textId="77777777" w:rsidTr="007A2877">
        <w:trPr>
          <w:trHeight w:val="624"/>
        </w:trPr>
        <w:tc>
          <w:tcPr>
            <w:tcW w:w="8647" w:type="dxa"/>
            <w:tcBorders>
              <w:left w:val="single" w:sz="12" w:space="0" w:color="auto"/>
            </w:tcBorders>
            <w:vAlign w:val="center"/>
          </w:tcPr>
          <w:p w14:paraId="6A76D80C" w14:textId="77777777" w:rsidR="007201BE" w:rsidRPr="00347B00" w:rsidRDefault="007201BE" w:rsidP="007201BE">
            <w:pPr>
              <w:spacing w:line="240" w:lineRule="exact"/>
              <w:ind w:left="308" w:rightChars="-4" w:right="-8" w:hangingChars="140" w:hanging="308"/>
              <w:jc w:val="left"/>
              <w:rPr>
                <w:rFonts w:ascii="UD デジタル 教科書体 NK-R" w:eastAsia="UD デジタル 教科書体 NK-R" w:hAnsi="メイリオ"/>
                <w:color w:val="000000" w:themeColor="text1"/>
                <w:sz w:val="22"/>
              </w:rPr>
            </w:pPr>
            <w:r>
              <w:rPr>
                <w:rFonts w:ascii="UD デジタル 教科書体 NK-R" w:eastAsia="UD デジタル 教科書体 NK-R" w:hAnsi="メイリオ" w:hint="eastAsia"/>
                <w:color w:val="000000" w:themeColor="text1"/>
                <w:sz w:val="22"/>
              </w:rPr>
              <w:t>⑬　申し込みした</w:t>
            </w:r>
            <w:r w:rsidRPr="00802A9A">
              <w:rPr>
                <w:rFonts w:ascii="UD デジタル 教科書体 NK-R" w:eastAsia="UD デジタル 教科書体 NK-R" w:hAnsi="メイリオ" w:hint="eastAsia"/>
                <w:color w:val="000000" w:themeColor="text1"/>
                <w:sz w:val="22"/>
              </w:rPr>
              <w:t>イベントが</w:t>
            </w:r>
            <w:r>
              <w:rPr>
                <w:rFonts w:ascii="UD デジタル 教科書体 NK-R" w:eastAsia="UD デジタル 教科書体 NK-R" w:hAnsi="メイリオ" w:hint="eastAsia"/>
                <w:color w:val="000000" w:themeColor="text1"/>
                <w:sz w:val="22"/>
              </w:rPr>
              <w:t>突然</w:t>
            </w:r>
            <w:r w:rsidRPr="00802A9A">
              <w:rPr>
                <w:rFonts w:ascii="UD デジタル 教科書体 NK-R" w:eastAsia="UD デジタル 教科書体 NK-R" w:hAnsi="メイリオ" w:hint="eastAsia"/>
                <w:color w:val="000000" w:themeColor="text1"/>
                <w:sz w:val="22"/>
              </w:rPr>
              <w:t>中止になった。</w:t>
            </w:r>
            <w:r w:rsidRPr="00347B00">
              <w:rPr>
                <w:rFonts w:ascii="UD デジタル 教科書体 NK-R" w:eastAsia="UD デジタル 教科書体 NK-R" w:hAnsi="メイリオ" w:hint="eastAsia"/>
                <w:color w:val="000000" w:themeColor="text1"/>
                <w:sz w:val="22"/>
              </w:rPr>
              <w:t>被害者が連帯して運営会社に返金を求めた。</w:t>
            </w:r>
          </w:p>
        </w:tc>
        <w:tc>
          <w:tcPr>
            <w:tcW w:w="567" w:type="dxa"/>
            <w:vAlign w:val="center"/>
          </w:tcPr>
          <w:p w14:paraId="6C4B40ED" w14:textId="77777777" w:rsidR="007201BE" w:rsidRDefault="007201BE" w:rsidP="007A2877">
            <w:pPr>
              <w:spacing w:line="240" w:lineRule="exact"/>
              <w:ind w:rightChars="-4" w:right="-8"/>
              <w:jc w:val="center"/>
              <w:rPr>
                <w:rFonts w:ascii="UD デジタル 教科書体 NK-R" w:eastAsia="UD デジタル 教科書体 NK-R" w:hAnsi="メイリオ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1E06B04C" w14:textId="77777777" w:rsidR="007201BE" w:rsidRDefault="007201BE" w:rsidP="007A2877">
            <w:pPr>
              <w:spacing w:line="240" w:lineRule="exact"/>
              <w:ind w:rightChars="-4" w:right="-8"/>
              <w:jc w:val="center"/>
              <w:rPr>
                <w:rFonts w:ascii="UD デジタル 教科書体 NK-R" w:eastAsia="UD デジタル 教科書体 NK-R" w:hAnsi="メイリオ"/>
                <w:color w:val="000000" w:themeColor="text1"/>
                <w:sz w:val="22"/>
              </w:rPr>
            </w:pPr>
          </w:p>
        </w:tc>
      </w:tr>
      <w:tr w:rsidR="007201BE" w14:paraId="5B34F880" w14:textId="77777777" w:rsidTr="007201BE">
        <w:trPr>
          <w:trHeight w:val="1020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41586" w14:textId="77777777" w:rsidR="007201BE" w:rsidRPr="00347B00" w:rsidRDefault="007201BE" w:rsidP="007201BE">
            <w:pPr>
              <w:tabs>
                <w:tab w:val="left" w:pos="182"/>
              </w:tabs>
              <w:spacing w:line="276" w:lineRule="auto"/>
              <w:ind w:leftChars="80" w:left="168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347B00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I批判的な意識をもつ責任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　</w:t>
            </w:r>
            <w:r w:rsidRPr="00347B00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J主張し行動する責任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　</w:t>
            </w:r>
            <w:r w:rsidRPr="00347B00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K連帯する責任</w:t>
            </w:r>
          </w:p>
          <w:p w14:paraId="2C8A92F8" w14:textId="77777777" w:rsidR="007201BE" w:rsidRPr="00347B00" w:rsidRDefault="007201BE" w:rsidP="007201BE">
            <w:pPr>
              <w:tabs>
                <w:tab w:val="left" w:pos="182"/>
              </w:tabs>
              <w:spacing w:line="276" w:lineRule="auto"/>
              <w:ind w:leftChars="80" w:left="168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347B00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L環境への配慮をする責任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　</w:t>
            </w:r>
            <w:r w:rsidRPr="00347B00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M社会的弱者への配慮をする責任</w:t>
            </w:r>
          </w:p>
        </w:tc>
      </w:tr>
    </w:tbl>
    <w:p w14:paraId="20AD8A70" w14:textId="624200CA" w:rsidR="004C7FC1" w:rsidRPr="009E0ACE" w:rsidRDefault="004C7FC1" w:rsidP="007201BE">
      <w:pPr>
        <w:widowControl/>
        <w:spacing w:line="160" w:lineRule="exact"/>
        <w:jc w:val="left"/>
        <w:rPr>
          <w:rFonts w:ascii="BIZ UDPゴシック" w:eastAsia="BIZ UDPゴシック" w:hAnsi="BIZ UDPゴシック"/>
          <w:b/>
          <w:sz w:val="18"/>
          <w:szCs w:val="18"/>
        </w:rPr>
      </w:pPr>
    </w:p>
    <w:sectPr w:rsidR="004C7FC1" w:rsidRPr="009E0ACE" w:rsidSect="00D851BA">
      <w:type w:val="continuous"/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E91B2" w14:textId="77777777" w:rsidR="00983234" w:rsidRDefault="00983234" w:rsidP="00A16780">
      <w:r>
        <w:separator/>
      </w:r>
    </w:p>
  </w:endnote>
  <w:endnote w:type="continuationSeparator" w:id="0">
    <w:p w14:paraId="6F581676" w14:textId="77777777" w:rsidR="00983234" w:rsidRDefault="00983234" w:rsidP="00A1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C78DC" w14:textId="77777777" w:rsidR="00983234" w:rsidRDefault="00983234" w:rsidP="00A16780">
      <w:r>
        <w:separator/>
      </w:r>
    </w:p>
  </w:footnote>
  <w:footnote w:type="continuationSeparator" w:id="0">
    <w:p w14:paraId="09357A10" w14:textId="77777777" w:rsidR="00983234" w:rsidRDefault="00983234" w:rsidP="00A16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15F38"/>
    <w:multiLevelType w:val="hybridMultilevel"/>
    <w:tmpl w:val="770EBDF2"/>
    <w:lvl w:ilvl="0" w:tplc="9C0289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E93E74"/>
    <w:multiLevelType w:val="hybridMultilevel"/>
    <w:tmpl w:val="770EBDF2"/>
    <w:lvl w:ilvl="0" w:tplc="9C0289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FA"/>
    <w:rsid w:val="00045D3B"/>
    <w:rsid w:val="00055D60"/>
    <w:rsid w:val="0007652F"/>
    <w:rsid w:val="000A1E53"/>
    <w:rsid w:val="000D3044"/>
    <w:rsid w:val="001367E5"/>
    <w:rsid w:val="001B23CD"/>
    <w:rsid w:val="002B5EFA"/>
    <w:rsid w:val="002C0490"/>
    <w:rsid w:val="002E6B69"/>
    <w:rsid w:val="002E7B91"/>
    <w:rsid w:val="002F52F6"/>
    <w:rsid w:val="00313266"/>
    <w:rsid w:val="00323A41"/>
    <w:rsid w:val="004C7FC1"/>
    <w:rsid w:val="0054069A"/>
    <w:rsid w:val="00585964"/>
    <w:rsid w:val="005F1FE5"/>
    <w:rsid w:val="005F3087"/>
    <w:rsid w:val="005F6CAD"/>
    <w:rsid w:val="00653FA0"/>
    <w:rsid w:val="006A2FCF"/>
    <w:rsid w:val="006D591D"/>
    <w:rsid w:val="007103E1"/>
    <w:rsid w:val="007201BE"/>
    <w:rsid w:val="007A2877"/>
    <w:rsid w:val="00802A9A"/>
    <w:rsid w:val="008814C2"/>
    <w:rsid w:val="009472AD"/>
    <w:rsid w:val="00947FC1"/>
    <w:rsid w:val="0095444C"/>
    <w:rsid w:val="00955A14"/>
    <w:rsid w:val="00983234"/>
    <w:rsid w:val="009B4F78"/>
    <w:rsid w:val="009E0ACE"/>
    <w:rsid w:val="00A068A5"/>
    <w:rsid w:val="00A11926"/>
    <w:rsid w:val="00A16780"/>
    <w:rsid w:val="00A815E3"/>
    <w:rsid w:val="00BC4304"/>
    <w:rsid w:val="00C36BEA"/>
    <w:rsid w:val="00C80DFA"/>
    <w:rsid w:val="00C973EF"/>
    <w:rsid w:val="00CA649B"/>
    <w:rsid w:val="00D5368C"/>
    <w:rsid w:val="00D75C7C"/>
    <w:rsid w:val="00D851BA"/>
    <w:rsid w:val="00E74E29"/>
    <w:rsid w:val="00E95B8D"/>
    <w:rsid w:val="00F124DA"/>
    <w:rsid w:val="00F35736"/>
    <w:rsid w:val="00F86ED7"/>
    <w:rsid w:val="00FC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331700"/>
  <w15:chartTrackingRefBased/>
  <w15:docId w15:val="{BE78F906-335A-44A4-9AE8-58A43A79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0D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80D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C8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67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6780"/>
  </w:style>
  <w:style w:type="paragraph" w:styleId="a6">
    <w:name w:val="footer"/>
    <w:basedOn w:val="a"/>
    <w:link w:val="a7"/>
    <w:uiPriority w:val="99"/>
    <w:unhideWhenUsed/>
    <w:rsid w:val="00A167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6780"/>
  </w:style>
  <w:style w:type="paragraph" w:styleId="a8">
    <w:name w:val="List Paragraph"/>
    <w:basedOn w:val="a"/>
    <w:uiPriority w:val="34"/>
    <w:qFormat/>
    <w:rsid w:val="004C7F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F1A121347EC9C4DBE72175BD70E3D2B" ma:contentTypeVersion="7" ma:contentTypeDescription="新しいドキュメントを作成します。" ma:contentTypeScope="" ma:versionID="181ca40cbf52ba1b1c22c73078e32e89">
  <xsd:schema xmlns:xsd="http://www.w3.org/2001/XMLSchema" xmlns:xs="http://www.w3.org/2001/XMLSchema" xmlns:p="http://schemas.microsoft.com/office/2006/metadata/properties" xmlns:ns2="932ca8a2-4d60-48b5-88c7-8b4b9aec9f61" targetNamespace="http://schemas.microsoft.com/office/2006/metadata/properties" ma:root="true" ma:fieldsID="7bc0194278174cec7351c17456c9a8e2" ns2:_="">
    <xsd:import namespace="932ca8a2-4d60-48b5-88c7-8b4b9aec9f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ca8a2-4d60-48b5-88c7-8b4b9aec9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CE4F2F-A426-44A9-BD2B-6E6812EC2F0F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32ca8a2-4d60-48b5-88c7-8b4b9aec9f61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108C6AF-E51D-42DB-A982-6DF4958472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2D252-637E-428C-AA00-C1251D08C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ca8a2-4d60-48b5-88c7-8b4b9aec9f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瀬野　由夏利</dc:creator>
  <cp:keywords/>
  <dc:description/>
  <cp:lastModifiedBy>瀬野　由夏利</cp:lastModifiedBy>
  <cp:revision>2</cp:revision>
  <cp:lastPrinted>2023-12-10T23:53:00Z</cp:lastPrinted>
  <dcterms:created xsi:type="dcterms:W3CDTF">2023-12-12T09:54:00Z</dcterms:created>
  <dcterms:modified xsi:type="dcterms:W3CDTF">2023-12-12T09:54:00Z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0x0101002F1A121347EC9C4DBE72175BD70E3D2B</vt:lpwstr>
  </property>
</Properties>
</file>