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27" w:rsidRDefault="006D1E4A" w:rsidP="006D1E4A">
      <w:pPr>
        <w:jc w:val="center"/>
      </w:pPr>
      <w:r>
        <w:rPr>
          <w:rFonts w:hint="eastAsia"/>
        </w:rPr>
        <w:t>京都府</w:t>
      </w:r>
      <w:r w:rsidR="00205A87">
        <w:rPr>
          <w:rFonts w:hint="eastAsia"/>
        </w:rPr>
        <w:t>障害</w:t>
      </w:r>
      <w:r w:rsidR="00205A87" w:rsidRPr="006151DC">
        <w:rPr>
          <w:rFonts w:hint="eastAsia"/>
        </w:rPr>
        <w:t>者施策推進協議会聞こえの共生社会</w:t>
      </w:r>
      <w:r w:rsidR="005C2796" w:rsidRPr="006151DC">
        <w:rPr>
          <w:rFonts w:hint="eastAsia"/>
        </w:rPr>
        <w:t>推進</w:t>
      </w:r>
      <w:r w:rsidRPr="006151DC">
        <w:rPr>
          <w:rFonts w:hint="eastAsia"/>
        </w:rPr>
        <w:t>部会運営要領</w:t>
      </w:r>
    </w:p>
    <w:p w:rsidR="006D1E4A" w:rsidRDefault="006D1E4A" w:rsidP="006D1E4A">
      <w:pPr>
        <w:jc w:val="left"/>
      </w:pPr>
    </w:p>
    <w:p w:rsidR="006D1E4A" w:rsidRDefault="0088548A" w:rsidP="006D1E4A">
      <w:pPr>
        <w:jc w:val="left"/>
      </w:pPr>
      <w:r>
        <w:rPr>
          <w:rFonts w:hint="eastAsia"/>
        </w:rPr>
        <w:t>（設置）</w:t>
      </w:r>
    </w:p>
    <w:p w:rsidR="0088548A" w:rsidRDefault="0088548A" w:rsidP="0006750B">
      <w:pPr>
        <w:ind w:left="229" w:hangingChars="100" w:hanging="229"/>
        <w:jc w:val="left"/>
      </w:pPr>
      <w:r>
        <w:rPr>
          <w:rFonts w:hint="eastAsia"/>
        </w:rPr>
        <w:t xml:space="preserve">第１条　</w:t>
      </w:r>
      <w:r w:rsidR="0064462A">
        <w:rPr>
          <w:rFonts w:hint="eastAsia"/>
        </w:rPr>
        <w:t>言語としての手話の普及を進めるとともに聞こえに障害のある人とない人とが支え合う社会づくり条例第９条に定める事項について協議を行う場として、</w:t>
      </w:r>
      <w:r>
        <w:rPr>
          <w:rFonts w:hint="eastAsia"/>
        </w:rPr>
        <w:t>京都府障害者</w:t>
      </w:r>
      <w:r w:rsidR="005C2796">
        <w:rPr>
          <w:rFonts w:hint="eastAsia"/>
        </w:rPr>
        <w:t>施策推進協議会</w:t>
      </w:r>
      <w:r>
        <w:rPr>
          <w:rFonts w:hint="eastAsia"/>
        </w:rPr>
        <w:t>第６条第１項の規定により、京都府</w:t>
      </w:r>
      <w:r w:rsidR="005C2796">
        <w:rPr>
          <w:rFonts w:hint="eastAsia"/>
        </w:rPr>
        <w:t>障害者施策推進協議会（以下「</w:t>
      </w:r>
      <w:r w:rsidR="00FE5905">
        <w:rPr>
          <w:rFonts w:hint="eastAsia"/>
        </w:rPr>
        <w:t>協議会」という。）</w:t>
      </w:r>
      <w:r>
        <w:rPr>
          <w:rFonts w:hint="eastAsia"/>
        </w:rPr>
        <w:t>に、</w:t>
      </w:r>
      <w:r w:rsidR="005C2796">
        <w:rPr>
          <w:rFonts w:hint="eastAsia"/>
        </w:rPr>
        <w:t>聞こえの共生社会推進</w:t>
      </w:r>
      <w:r>
        <w:rPr>
          <w:rFonts w:hint="eastAsia"/>
        </w:rPr>
        <w:t>部会（以下「部会」という。）を置く。</w:t>
      </w:r>
    </w:p>
    <w:p w:rsidR="0088548A" w:rsidRDefault="0088548A" w:rsidP="0006750B">
      <w:pPr>
        <w:ind w:left="229" w:hangingChars="100" w:hanging="229"/>
        <w:jc w:val="left"/>
      </w:pPr>
    </w:p>
    <w:p w:rsidR="0088548A" w:rsidRDefault="0088548A" w:rsidP="0006750B">
      <w:pPr>
        <w:ind w:left="229" w:hangingChars="100" w:hanging="229"/>
        <w:jc w:val="left"/>
      </w:pPr>
      <w:r>
        <w:rPr>
          <w:rFonts w:hint="eastAsia"/>
        </w:rPr>
        <w:t>（所掌事務）</w:t>
      </w:r>
    </w:p>
    <w:p w:rsidR="0088548A" w:rsidRDefault="00FE5905" w:rsidP="0006750B">
      <w:pPr>
        <w:ind w:left="229" w:hangingChars="100" w:hanging="229"/>
        <w:jc w:val="left"/>
      </w:pPr>
      <w:r>
        <w:rPr>
          <w:rFonts w:hint="eastAsia"/>
        </w:rPr>
        <w:t>第２条　部会</w:t>
      </w:r>
      <w:r w:rsidR="0088548A">
        <w:rPr>
          <w:rFonts w:hint="eastAsia"/>
        </w:rPr>
        <w:t>は、</w:t>
      </w:r>
      <w:r w:rsidR="0064462A" w:rsidRPr="00F72AF8">
        <w:rPr>
          <w:rFonts w:hint="eastAsia"/>
        </w:rPr>
        <w:t>次に掲げる事項について協議</w:t>
      </w:r>
      <w:r w:rsidRPr="00F72AF8">
        <w:rPr>
          <w:rFonts w:hint="eastAsia"/>
        </w:rPr>
        <w:t>を</w:t>
      </w:r>
      <w:r>
        <w:rPr>
          <w:rFonts w:hint="eastAsia"/>
        </w:rPr>
        <w:t>行う。</w:t>
      </w:r>
    </w:p>
    <w:p w:rsidR="00F72AF8" w:rsidRDefault="0064462A" w:rsidP="00F72AF8">
      <w:r>
        <w:rPr>
          <w:rFonts w:hint="eastAsia"/>
        </w:rPr>
        <w:t>（１）</w:t>
      </w:r>
      <w:r w:rsidR="00F72AF8">
        <w:t>聞こえの共生社会推進施策についての基本的な方針</w:t>
      </w:r>
    </w:p>
    <w:p w:rsidR="00F72AF8" w:rsidRDefault="00F72AF8" w:rsidP="0006750B">
      <w:pPr>
        <w:ind w:left="459" w:hangingChars="200" w:hanging="459"/>
      </w:pPr>
      <w:r>
        <w:rPr>
          <w:rFonts w:hint="eastAsia"/>
        </w:rPr>
        <w:t>（２）</w:t>
      </w:r>
      <w:r>
        <w:t>前号に掲げるもののほか、言語としての手話の普及及び聴覚障害者の障害の特性に応じたコミュニケーション手段の選択の機会の確保に関する施策を実施するために必要な事項</w:t>
      </w:r>
    </w:p>
    <w:p w:rsidR="001D4799" w:rsidRDefault="001D4799" w:rsidP="0006750B">
      <w:pPr>
        <w:ind w:left="229" w:hangingChars="100" w:hanging="229"/>
        <w:jc w:val="left"/>
      </w:pPr>
      <w:r>
        <w:rPr>
          <w:rFonts w:hint="eastAsia"/>
        </w:rPr>
        <w:t>２　部会は、前項の調査審議の内容を、府協議会に報告するものとする。</w:t>
      </w:r>
    </w:p>
    <w:p w:rsidR="00FE5905" w:rsidRPr="00FE5905" w:rsidRDefault="00FE5905" w:rsidP="0006750B">
      <w:pPr>
        <w:ind w:left="229" w:hangingChars="100" w:hanging="229"/>
        <w:jc w:val="left"/>
      </w:pPr>
    </w:p>
    <w:p w:rsidR="00FE5905" w:rsidRDefault="00FE5905" w:rsidP="0006750B">
      <w:pPr>
        <w:ind w:left="229" w:hangingChars="100" w:hanging="229"/>
        <w:jc w:val="left"/>
      </w:pPr>
      <w:r>
        <w:rPr>
          <w:rFonts w:hint="eastAsia"/>
        </w:rPr>
        <w:t>（構成）</w:t>
      </w:r>
    </w:p>
    <w:p w:rsidR="00FE5905" w:rsidRDefault="00FE5905" w:rsidP="0006750B">
      <w:pPr>
        <w:ind w:left="229" w:hangingChars="100" w:hanging="229"/>
        <w:jc w:val="left"/>
      </w:pPr>
      <w:r>
        <w:rPr>
          <w:rFonts w:hint="eastAsia"/>
        </w:rPr>
        <w:t xml:space="preserve">第３条　</w:t>
      </w:r>
      <w:r w:rsidR="00EE3430">
        <w:rPr>
          <w:rFonts w:hint="eastAsia"/>
        </w:rPr>
        <w:t>部会</w:t>
      </w:r>
      <w:r>
        <w:rPr>
          <w:rFonts w:hint="eastAsia"/>
        </w:rPr>
        <w:t>は、</w:t>
      </w:r>
      <w:r w:rsidR="001D4799">
        <w:rPr>
          <w:rFonts w:hint="eastAsia"/>
        </w:rPr>
        <w:t>協議会の</w:t>
      </w:r>
      <w:r>
        <w:rPr>
          <w:rFonts w:hint="eastAsia"/>
        </w:rPr>
        <w:t>会長が必要と認める者</w:t>
      </w:r>
      <w:r w:rsidR="00EE3430">
        <w:rPr>
          <w:rFonts w:hint="eastAsia"/>
        </w:rPr>
        <w:t>（以下「</w:t>
      </w:r>
      <w:r w:rsidR="0006750B">
        <w:rPr>
          <w:rFonts w:hint="eastAsia"/>
        </w:rPr>
        <w:t>部会員</w:t>
      </w:r>
      <w:r w:rsidR="00EE3430">
        <w:rPr>
          <w:rFonts w:hint="eastAsia"/>
        </w:rPr>
        <w:t>」という。）</w:t>
      </w:r>
      <w:r>
        <w:rPr>
          <w:rFonts w:hint="eastAsia"/>
        </w:rPr>
        <w:t>により構成する。</w:t>
      </w:r>
    </w:p>
    <w:p w:rsidR="0006750B" w:rsidRDefault="0006750B" w:rsidP="0006750B">
      <w:pPr>
        <w:ind w:left="229" w:hangingChars="100" w:hanging="229"/>
        <w:jc w:val="left"/>
      </w:pPr>
    </w:p>
    <w:p w:rsidR="0006750B" w:rsidRDefault="0006750B" w:rsidP="0006750B">
      <w:pPr>
        <w:ind w:left="229" w:hangingChars="100" w:hanging="229"/>
        <w:jc w:val="left"/>
      </w:pPr>
      <w:r>
        <w:rPr>
          <w:rFonts w:hint="eastAsia"/>
        </w:rPr>
        <w:t>（部会員の任期）</w:t>
      </w:r>
    </w:p>
    <w:p w:rsidR="0006750B" w:rsidRDefault="0006750B" w:rsidP="0006750B">
      <w:pPr>
        <w:ind w:left="229" w:hangingChars="100" w:hanging="229"/>
        <w:jc w:val="left"/>
      </w:pPr>
      <w:r>
        <w:rPr>
          <w:rFonts w:hint="eastAsia"/>
        </w:rPr>
        <w:t>第４条　部会員の任期は、２年とする。ただし、補欠の部会員の任期は、前任者の残任期間とする。</w:t>
      </w:r>
    </w:p>
    <w:p w:rsidR="00FE5905" w:rsidRDefault="00FE5905" w:rsidP="0006750B">
      <w:pPr>
        <w:ind w:left="229" w:hangingChars="100" w:hanging="229"/>
        <w:jc w:val="left"/>
      </w:pPr>
    </w:p>
    <w:p w:rsidR="00FE5905" w:rsidRDefault="00FE5905" w:rsidP="0006750B">
      <w:pPr>
        <w:ind w:left="229" w:hangingChars="100" w:hanging="229"/>
        <w:jc w:val="left"/>
      </w:pPr>
      <w:r>
        <w:rPr>
          <w:rFonts w:hint="eastAsia"/>
        </w:rPr>
        <w:t>（部会長）</w:t>
      </w:r>
    </w:p>
    <w:p w:rsidR="00FE5905" w:rsidRPr="006151DC" w:rsidRDefault="00FE5905" w:rsidP="0006750B">
      <w:pPr>
        <w:ind w:left="229" w:hangingChars="100" w:hanging="229"/>
        <w:jc w:val="left"/>
      </w:pPr>
      <w:r w:rsidRPr="006151DC">
        <w:rPr>
          <w:rFonts w:hint="eastAsia"/>
        </w:rPr>
        <w:t>第４条　部会に、部会長を置く。</w:t>
      </w:r>
    </w:p>
    <w:p w:rsidR="00FE5905" w:rsidRPr="006151DC" w:rsidRDefault="00EE3430" w:rsidP="0006750B">
      <w:pPr>
        <w:ind w:left="229" w:hangingChars="100" w:hanging="229"/>
        <w:jc w:val="left"/>
      </w:pPr>
      <w:r w:rsidRPr="006151DC">
        <w:rPr>
          <w:rFonts w:hint="eastAsia"/>
        </w:rPr>
        <w:t>２　部会長は、</w:t>
      </w:r>
      <w:r w:rsidR="001D4799" w:rsidRPr="006151DC">
        <w:rPr>
          <w:rFonts w:hint="eastAsia"/>
        </w:rPr>
        <w:t>協議会</w:t>
      </w:r>
      <w:r w:rsidRPr="006151DC">
        <w:rPr>
          <w:rFonts w:hint="eastAsia"/>
        </w:rPr>
        <w:t>の</w:t>
      </w:r>
      <w:r w:rsidR="00FE5905" w:rsidRPr="006151DC">
        <w:rPr>
          <w:rFonts w:hint="eastAsia"/>
        </w:rPr>
        <w:t>会長が指名する。</w:t>
      </w:r>
    </w:p>
    <w:p w:rsidR="00FE5905" w:rsidRDefault="00FE5905" w:rsidP="0006750B">
      <w:pPr>
        <w:ind w:left="229" w:hangingChars="100" w:hanging="229"/>
        <w:jc w:val="left"/>
      </w:pPr>
      <w:r w:rsidRPr="006151DC">
        <w:rPr>
          <w:rFonts w:hint="eastAsia"/>
        </w:rPr>
        <w:t>３　部会長は、部会の会務</w:t>
      </w:r>
      <w:r>
        <w:rPr>
          <w:rFonts w:hint="eastAsia"/>
        </w:rPr>
        <w:t>を総理する。</w:t>
      </w:r>
    </w:p>
    <w:p w:rsidR="00FE5905" w:rsidRDefault="00FE5905" w:rsidP="0006750B">
      <w:pPr>
        <w:ind w:left="229" w:hangingChars="100" w:hanging="229"/>
        <w:jc w:val="left"/>
      </w:pPr>
      <w:r>
        <w:rPr>
          <w:rFonts w:hint="eastAsia"/>
        </w:rPr>
        <w:t>４　部会長に事故があるときは、部会長があらかじめ</w:t>
      </w:r>
      <w:r w:rsidR="00EE3430">
        <w:rPr>
          <w:rFonts w:hint="eastAsia"/>
        </w:rPr>
        <w:t>指名する</w:t>
      </w:r>
      <w:r w:rsidR="0006750B">
        <w:rPr>
          <w:rFonts w:hint="eastAsia"/>
        </w:rPr>
        <w:t>部会</w:t>
      </w:r>
      <w:r w:rsidR="00EE3430">
        <w:rPr>
          <w:rFonts w:hint="eastAsia"/>
        </w:rPr>
        <w:t>員</w:t>
      </w:r>
      <w:r>
        <w:rPr>
          <w:rFonts w:hint="eastAsia"/>
        </w:rPr>
        <w:t>が、その職務を代理する。</w:t>
      </w:r>
    </w:p>
    <w:p w:rsidR="001D4799" w:rsidRDefault="001D4799" w:rsidP="0006750B">
      <w:pPr>
        <w:ind w:left="229" w:hangingChars="100" w:hanging="229"/>
        <w:jc w:val="left"/>
      </w:pPr>
    </w:p>
    <w:p w:rsidR="001D4799" w:rsidRDefault="001D4799" w:rsidP="0006750B">
      <w:pPr>
        <w:ind w:left="229" w:hangingChars="100" w:hanging="229"/>
        <w:jc w:val="left"/>
      </w:pPr>
      <w:r>
        <w:rPr>
          <w:rFonts w:hint="eastAsia"/>
        </w:rPr>
        <w:t>（招集）</w:t>
      </w:r>
    </w:p>
    <w:p w:rsidR="001D4799" w:rsidRDefault="001D4799" w:rsidP="0006750B">
      <w:pPr>
        <w:ind w:left="229" w:hangingChars="100" w:hanging="229"/>
        <w:jc w:val="left"/>
      </w:pPr>
      <w:r>
        <w:rPr>
          <w:rFonts w:hint="eastAsia"/>
        </w:rPr>
        <w:t>第５条　部会は、部会長が招集するものとする。</w:t>
      </w:r>
    </w:p>
    <w:p w:rsidR="001D4799" w:rsidRDefault="001D4799" w:rsidP="0006750B">
      <w:pPr>
        <w:ind w:left="229" w:hangingChars="100" w:hanging="229"/>
        <w:jc w:val="left"/>
      </w:pPr>
    </w:p>
    <w:p w:rsidR="001D4799" w:rsidRDefault="001D4799" w:rsidP="0006750B">
      <w:pPr>
        <w:ind w:left="229" w:hangingChars="100" w:hanging="229"/>
        <w:jc w:val="left"/>
      </w:pPr>
      <w:r>
        <w:rPr>
          <w:rFonts w:hint="eastAsia"/>
        </w:rPr>
        <w:t>（秘密の保持）</w:t>
      </w:r>
    </w:p>
    <w:p w:rsidR="001D4799" w:rsidRDefault="00EE3430" w:rsidP="0006750B">
      <w:pPr>
        <w:ind w:left="229" w:hangingChars="100" w:hanging="229"/>
        <w:jc w:val="left"/>
      </w:pPr>
      <w:r>
        <w:rPr>
          <w:rFonts w:hint="eastAsia"/>
        </w:rPr>
        <w:t xml:space="preserve">第６条　</w:t>
      </w:r>
      <w:r w:rsidR="0006750B">
        <w:rPr>
          <w:rFonts w:hint="eastAsia"/>
        </w:rPr>
        <w:t>部会員</w:t>
      </w:r>
      <w:r w:rsidR="001D4799">
        <w:rPr>
          <w:rFonts w:hint="eastAsia"/>
        </w:rPr>
        <w:t>は、職務上知り得た秘密を他に漏らしてはならない。</w:t>
      </w:r>
    </w:p>
    <w:p w:rsidR="001D4799" w:rsidRDefault="001D4799" w:rsidP="0006750B">
      <w:pPr>
        <w:ind w:left="229" w:hangingChars="100" w:hanging="229"/>
        <w:jc w:val="left"/>
      </w:pPr>
    </w:p>
    <w:p w:rsidR="001D4799" w:rsidRDefault="001D4799" w:rsidP="0006750B">
      <w:pPr>
        <w:ind w:left="229" w:hangingChars="100" w:hanging="229"/>
        <w:jc w:val="left"/>
      </w:pPr>
      <w:r>
        <w:rPr>
          <w:rFonts w:hint="eastAsia"/>
        </w:rPr>
        <w:t>（庶務）</w:t>
      </w:r>
    </w:p>
    <w:p w:rsidR="001D4799" w:rsidRDefault="001D4799" w:rsidP="0006750B">
      <w:pPr>
        <w:ind w:left="229" w:hangingChars="100" w:hanging="229"/>
        <w:jc w:val="left"/>
      </w:pPr>
      <w:r>
        <w:rPr>
          <w:rFonts w:hint="eastAsia"/>
        </w:rPr>
        <w:t>第７条　部会に関する事務は、健康福祉部障害者支援課において処理する。</w:t>
      </w:r>
    </w:p>
    <w:p w:rsidR="001D4799" w:rsidRDefault="001D4799" w:rsidP="0006750B">
      <w:pPr>
        <w:ind w:left="229" w:hangingChars="100" w:hanging="229"/>
        <w:jc w:val="left"/>
      </w:pPr>
    </w:p>
    <w:p w:rsidR="001D4799" w:rsidRDefault="001D4799" w:rsidP="0006750B">
      <w:pPr>
        <w:ind w:left="229" w:hangingChars="100" w:hanging="229"/>
        <w:jc w:val="left"/>
      </w:pPr>
      <w:r>
        <w:rPr>
          <w:rFonts w:hint="eastAsia"/>
        </w:rPr>
        <w:t>（その他）</w:t>
      </w:r>
    </w:p>
    <w:p w:rsidR="001D4799" w:rsidRDefault="001D4799" w:rsidP="0006750B">
      <w:pPr>
        <w:ind w:left="229" w:hangingChars="100" w:hanging="229"/>
        <w:jc w:val="left"/>
      </w:pPr>
      <w:r>
        <w:rPr>
          <w:rFonts w:hint="eastAsia"/>
        </w:rPr>
        <w:t>第８条　この要領に定めるもののほか、部会の運営に関し必要な事項は、部会長が部会に諮って定める。</w:t>
      </w:r>
    </w:p>
    <w:p w:rsidR="001D4799" w:rsidRDefault="001D4799" w:rsidP="0006750B">
      <w:pPr>
        <w:ind w:left="229" w:hangingChars="100" w:hanging="229"/>
        <w:jc w:val="left"/>
      </w:pPr>
    </w:p>
    <w:p w:rsidR="001D4799" w:rsidRDefault="001D4799" w:rsidP="0006750B">
      <w:pPr>
        <w:ind w:left="229" w:hangingChars="100" w:hanging="229"/>
        <w:jc w:val="left"/>
      </w:pPr>
      <w:r>
        <w:rPr>
          <w:rFonts w:hint="eastAsia"/>
        </w:rPr>
        <w:t xml:space="preserve">　　附則</w:t>
      </w:r>
    </w:p>
    <w:p w:rsidR="001D4799" w:rsidRPr="001D4799" w:rsidRDefault="001D4799" w:rsidP="0006750B">
      <w:pPr>
        <w:ind w:left="229" w:hangingChars="100" w:hanging="229"/>
        <w:jc w:val="left"/>
      </w:pPr>
      <w:r>
        <w:rPr>
          <w:rFonts w:hint="eastAsia"/>
        </w:rPr>
        <w:t xml:space="preserve">　この要領は、平成</w:t>
      </w:r>
      <w:r w:rsidR="0064462A">
        <w:rPr>
          <w:rFonts w:asciiTheme="minorEastAsia" w:hAnsiTheme="minorEastAsia" w:hint="eastAsia"/>
        </w:rPr>
        <w:t>30</w:t>
      </w:r>
      <w:r w:rsidR="00F318DB">
        <w:rPr>
          <w:rFonts w:hint="eastAsia"/>
        </w:rPr>
        <w:t>年６</w:t>
      </w:r>
      <w:r w:rsidR="0041106E">
        <w:rPr>
          <w:rFonts w:hint="eastAsia"/>
        </w:rPr>
        <w:t>月</w:t>
      </w:r>
      <w:r w:rsidR="00F318DB">
        <w:rPr>
          <w:rFonts w:hint="eastAsia"/>
        </w:rPr>
        <w:t>５</w:t>
      </w:r>
      <w:bookmarkStart w:id="0" w:name="_GoBack"/>
      <w:bookmarkEnd w:id="0"/>
      <w:r>
        <w:rPr>
          <w:rFonts w:hint="eastAsia"/>
        </w:rPr>
        <w:t>日</w:t>
      </w:r>
      <w:r w:rsidR="00EE3430">
        <w:rPr>
          <w:rFonts w:hint="eastAsia"/>
        </w:rPr>
        <w:t>から施行する。</w:t>
      </w:r>
    </w:p>
    <w:sectPr w:rsidR="001D4799" w:rsidRPr="001D4799" w:rsidSect="0006750B">
      <w:pgSz w:w="11906" w:h="16838" w:code="9"/>
      <w:pgMar w:top="1134" w:right="1134" w:bottom="1134" w:left="1134" w:header="851" w:footer="992" w:gutter="0"/>
      <w:cols w:space="425"/>
      <w:docGrid w:type="linesAndChars" w:linePitch="338"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EE" w:rsidRDefault="00AE24EE" w:rsidP="00AE24EE">
      <w:r>
        <w:separator/>
      </w:r>
    </w:p>
  </w:endnote>
  <w:endnote w:type="continuationSeparator" w:id="0">
    <w:p w:rsidR="00AE24EE" w:rsidRDefault="00AE24EE" w:rsidP="00AE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EE" w:rsidRDefault="00AE24EE" w:rsidP="00AE24EE">
      <w:r>
        <w:separator/>
      </w:r>
    </w:p>
  </w:footnote>
  <w:footnote w:type="continuationSeparator" w:id="0">
    <w:p w:rsidR="00AE24EE" w:rsidRDefault="00AE24EE" w:rsidP="00AE2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4A"/>
    <w:rsid w:val="0006750B"/>
    <w:rsid w:val="001D4799"/>
    <w:rsid w:val="00205A87"/>
    <w:rsid w:val="002E2228"/>
    <w:rsid w:val="0041106E"/>
    <w:rsid w:val="005C2796"/>
    <w:rsid w:val="005F1E39"/>
    <w:rsid w:val="006151DC"/>
    <w:rsid w:val="0064462A"/>
    <w:rsid w:val="006D1E4A"/>
    <w:rsid w:val="00870927"/>
    <w:rsid w:val="0088548A"/>
    <w:rsid w:val="00AE24EE"/>
    <w:rsid w:val="00C93D31"/>
    <w:rsid w:val="00DB1E11"/>
    <w:rsid w:val="00EE3430"/>
    <w:rsid w:val="00F318DB"/>
    <w:rsid w:val="00F60030"/>
    <w:rsid w:val="00F72AF8"/>
    <w:rsid w:val="00FE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4EE"/>
    <w:pPr>
      <w:tabs>
        <w:tab w:val="center" w:pos="4252"/>
        <w:tab w:val="right" w:pos="8504"/>
      </w:tabs>
      <w:snapToGrid w:val="0"/>
    </w:pPr>
  </w:style>
  <w:style w:type="character" w:customStyle="1" w:styleId="a4">
    <w:name w:val="ヘッダー (文字)"/>
    <w:basedOn w:val="a0"/>
    <w:link w:val="a3"/>
    <w:uiPriority w:val="99"/>
    <w:rsid w:val="00AE24EE"/>
  </w:style>
  <w:style w:type="paragraph" w:styleId="a5">
    <w:name w:val="footer"/>
    <w:basedOn w:val="a"/>
    <w:link w:val="a6"/>
    <w:uiPriority w:val="99"/>
    <w:unhideWhenUsed/>
    <w:rsid w:val="00AE24EE"/>
    <w:pPr>
      <w:tabs>
        <w:tab w:val="center" w:pos="4252"/>
        <w:tab w:val="right" w:pos="8504"/>
      </w:tabs>
      <w:snapToGrid w:val="0"/>
    </w:pPr>
  </w:style>
  <w:style w:type="character" w:customStyle="1" w:styleId="a6">
    <w:name w:val="フッター (文字)"/>
    <w:basedOn w:val="a0"/>
    <w:link w:val="a5"/>
    <w:uiPriority w:val="99"/>
    <w:rsid w:val="00AE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4EE"/>
    <w:pPr>
      <w:tabs>
        <w:tab w:val="center" w:pos="4252"/>
        <w:tab w:val="right" w:pos="8504"/>
      </w:tabs>
      <w:snapToGrid w:val="0"/>
    </w:pPr>
  </w:style>
  <w:style w:type="character" w:customStyle="1" w:styleId="a4">
    <w:name w:val="ヘッダー (文字)"/>
    <w:basedOn w:val="a0"/>
    <w:link w:val="a3"/>
    <w:uiPriority w:val="99"/>
    <w:rsid w:val="00AE24EE"/>
  </w:style>
  <w:style w:type="paragraph" w:styleId="a5">
    <w:name w:val="footer"/>
    <w:basedOn w:val="a"/>
    <w:link w:val="a6"/>
    <w:uiPriority w:val="99"/>
    <w:unhideWhenUsed/>
    <w:rsid w:val="00AE24EE"/>
    <w:pPr>
      <w:tabs>
        <w:tab w:val="center" w:pos="4252"/>
        <w:tab w:val="right" w:pos="8504"/>
      </w:tabs>
      <w:snapToGrid w:val="0"/>
    </w:pPr>
  </w:style>
  <w:style w:type="character" w:customStyle="1" w:styleId="a6">
    <w:name w:val="フッター (文字)"/>
    <w:basedOn w:val="a0"/>
    <w:link w:val="a5"/>
    <w:uiPriority w:val="99"/>
    <w:rsid w:val="00AE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cp:lastPrinted>2018-06-07T09:27:00Z</cp:lastPrinted>
  <dcterms:created xsi:type="dcterms:W3CDTF">2018-05-09T01:00:00Z</dcterms:created>
  <dcterms:modified xsi:type="dcterms:W3CDTF">2018-06-07T09:27:00Z</dcterms:modified>
</cp:coreProperties>
</file>