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3B73FE">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-37184</wp:posOffset>
                </wp:positionV>
                <wp:extent cx="1562100" cy="266218"/>
                <wp:effectExtent l="0" t="0" r="19050"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218"/>
                        </a:xfrm>
                        <a:prstGeom prst="rect">
                          <a:avLst/>
                        </a:prstGeom>
                        <a:solidFill>
                          <a:srgbClr val="FFFFFF"/>
                        </a:solidFill>
                        <a:ln w="9525">
                          <a:solidFill>
                            <a:srgbClr val="000000"/>
                          </a:solidFill>
                          <a:miter lim="800000"/>
                          <a:headEnd/>
                          <a:tailEnd/>
                        </a:ln>
                      </wps:spPr>
                      <wps:txbx>
                        <w:txbxContent>
                          <w:p w:rsidR="00857D27" w:rsidRPr="00351FD9" w:rsidRDefault="00857D27"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3B73FE">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3B73FE">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8pt;margin-top:-2.95pt;width:123pt;height:20.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">
                <v:textbox>
                  <w:txbxContent>
                    <w:p w:rsidR="00857D27" w:rsidRPr="00351FD9" w:rsidRDefault="00857D27"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3B73FE">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3B73FE">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w10:wrap anchorx="margin"/>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3B73FE" w:rsidRPr="00AC69AA" w:rsidTr="00D33CFF">
        <w:trPr>
          <w:tblHeader/>
        </w:trPr>
        <w:tc>
          <w:tcPr>
            <w:tcW w:w="1814" w:type="dxa"/>
            <w:tcBorders>
              <w:bottom w:val="single" w:sz="4" w:space="0" w:color="auto"/>
            </w:tcBorders>
            <w:vAlign w:val="center"/>
          </w:tcPr>
          <w:p w:rsidR="00794187" w:rsidRPr="00AC69AA" w:rsidRDefault="00794187" w:rsidP="00794187">
            <w:pPr>
              <w:jc w:val="center"/>
              <w:rPr>
                <w:rFonts w:ascii="ＭＳ 明朝" w:hAnsi="ＭＳ 明朝"/>
                <w:color w:val="000000" w:themeColor="text1"/>
              </w:rPr>
            </w:pPr>
            <w:r w:rsidRPr="00AC69AA">
              <w:rPr>
                <w:rFonts w:ascii="ＭＳ 明朝" w:hAnsi="ＭＳ 明朝" w:hint="eastAsia"/>
                <w:color w:val="000000" w:themeColor="text1"/>
              </w:rPr>
              <w:t>主眼事項</w:t>
            </w:r>
          </w:p>
        </w:tc>
        <w:tc>
          <w:tcPr>
            <w:tcW w:w="6261" w:type="dxa"/>
            <w:vAlign w:val="center"/>
          </w:tcPr>
          <w:p w:rsidR="00794187" w:rsidRPr="00AC69AA" w:rsidRDefault="00794187" w:rsidP="00794187">
            <w:pPr>
              <w:jc w:val="center"/>
              <w:rPr>
                <w:rFonts w:ascii="ＭＳ 明朝" w:hAnsi="ＭＳ 明朝"/>
                <w:color w:val="000000" w:themeColor="text1"/>
              </w:rPr>
            </w:pPr>
            <w:r w:rsidRPr="00AC69AA">
              <w:rPr>
                <w:rFonts w:ascii="ＭＳ 明朝" w:hAnsi="ＭＳ 明朝" w:hint="eastAsia"/>
                <w:color w:val="000000" w:themeColor="text1"/>
              </w:rPr>
              <w:t>着眼点</w:t>
            </w:r>
          </w:p>
        </w:tc>
        <w:tc>
          <w:tcPr>
            <w:tcW w:w="1701" w:type="dxa"/>
            <w:vAlign w:val="center"/>
          </w:tcPr>
          <w:p w:rsidR="00794187" w:rsidRPr="00AC69AA" w:rsidRDefault="00794187" w:rsidP="00794187">
            <w:pPr>
              <w:jc w:val="center"/>
              <w:rPr>
                <w:rFonts w:ascii="ＭＳ 明朝" w:hAnsi="ＭＳ 明朝"/>
                <w:color w:val="000000" w:themeColor="text1"/>
              </w:rPr>
            </w:pPr>
            <w:r w:rsidRPr="00AC69AA">
              <w:rPr>
                <w:rFonts w:ascii="ＭＳ 明朝" w:hAnsi="ＭＳ 明朝" w:hint="eastAsia"/>
                <w:color w:val="000000" w:themeColor="text1"/>
              </w:rPr>
              <w:t>根拠法令</w:t>
            </w:r>
          </w:p>
        </w:tc>
        <w:tc>
          <w:tcPr>
            <w:tcW w:w="1729" w:type="dxa"/>
            <w:vAlign w:val="center"/>
          </w:tcPr>
          <w:p w:rsidR="00794187" w:rsidRPr="00AC69AA" w:rsidRDefault="00794187" w:rsidP="00794187">
            <w:pPr>
              <w:jc w:val="center"/>
              <w:rPr>
                <w:rFonts w:ascii="ＭＳ 明朝" w:hAnsi="ＭＳ 明朝"/>
                <w:color w:val="000000" w:themeColor="text1"/>
              </w:rPr>
            </w:pPr>
            <w:r w:rsidRPr="00AC69AA">
              <w:rPr>
                <w:rFonts w:ascii="ＭＳ 明朝" w:hAnsi="ＭＳ 明朝" w:hint="eastAsia"/>
                <w:color w:val="000000" w:themeColor="text1"/>
              </w:rPr>
              <w:t>確認文書</w:t>
            </w:r>
          </w:p>
        </w:tc>
        <w:tc>
          <w:tcPr>
            <w:tcW w:w="1732" w:type="dxa"/>
            <w:vAlign w:val="center"/>
          </w:tcPr>
          <w:p w:rsidR="00794187" w:rsidRPr="00AC69AA" w:rsidRDefault="00794187" w:rsidP="00794187">
            <w:pPr>
              <w:jc w:val="center"/>
              <w:rPr>
                <w:rFonts w:ascii="ＭＳ 明朝" w:hAnsi="ＭＳ 明朝"/>
                <w:color w:val="000000" w:themeColor="text1"/>
              </w:rPr>
            </w:pPr>
            <w:r w:rsidRPr="00AC69AA">
              <w:rPr>
                <w:rFonts w:ascii="ＭＳ 明朝" w:hAnsi="ＭＳ 明朝" w:hint="eastAsia"/>
                <w:color w:val="000000" w:themeColor="text1"/>
              </w:rPr>
              <w:t>備考・確認事項</w:t>
            </w:r>
          </w:p>
        </w:tc>
        <w:tc>
          <w:tcPr>
            <w:tcW w:w="1276" w:type="dxa"/>
            <w:vAlign w:val="center"/>
          </w:tcPr>
          <w:p w:rsidR="00794187" w:rsidRPr="00AC69AA" w:rsidRDefault="00794187" w:rsidP="00794187">
            <w:pPr>
              <w:jc w:val="center"/>
              <w:rPr>
                <w:rFonts w:ascii="ＭＳ 明朝" w:hAnsi="ＭＳ 明朝"/>
                <w:color w:val="000000" w:themeColor="text1"/>
              </w:rPr>
            </w:pPr>
            <w:r w:rsidRPr="00AC69AA">
              <w:rPr>
                <w:rFonts w:ascii="ＭＳ 明朝" w:hAnsi="ＭＳ 明朝" w:hint="eastAsia"/>
                <w:color w:val="000000" w:themeColor="text1"/>
              </w:rPr>
              <w:t>点検</w:t>
            </w:r>
          </w:p>
          <w:p w:rsidR="00794187" w:rsidRPr="00AC69AA" w:rsidRDefault="00794187" w:rsidP="00794187">
            <w:pPr>
              <w:jc w:val="center"/>
              <w:rPr>
                <w:rFonts w:ascii="ＭＳ 明朝" w:hAnsi="ＭＳ 明朝"/>
                <w:color w:val="000000" w:themeColor="text1"/>
              </w:rPr>
            </w:pPr>
            <w:r w:rsidRPr="00AC69AA">
              <w:rPr>
                <w:rFonts w:ascii="ＭＳ 明朝" w:hAnsi="ＭＳ 明朝" w:hint="eastAsia"/>
                <w:color w:val="000000" w:themeColor="text1"/>
              </w:rPr>
              <w:t>結果</w:t>
            </w:r>
          </w:p>
        </w:tc>
      </w:tr>
      <w:tr w:rsidR="003B73FE" w:rsidRPr="00AC69AA" w:rsidTr="00D33CFF">
        <w:trPr>
          <w:trHeight w:val="1995"/>
        </w:trPr>
        <w:tc>
          <w:tcPr>
            <w:tcW w:w="1814" w:type="dxa"/>
            <w:tcBorders>
              <w:bottom w:val="nil"/>
            </w:tcBorders>
          </w:tcPr>
          <w:p w:rsidR="00984CD4" w:rsidRPr="00AC69AA" w:rsidRDefault="00984CD4" w:rsidP="00984CD4">
            <w:pPr>
              <w:rPr>
                <w:rFonts w:ascii="ＭＳ 明朝" w:hAnsi="ＭＳ 明朝"/>
                <w:color w:val="000000" w:themeColor="text1"/>
                <w:spacing w:val="8"/>
              </w:rPr>
            </w:pPr>
            <w:r w:rsidRPr="00AC69AA">
              <w:rPr>
                <w:rFonts w:ascii="ＭＳ 明朝" w:hAnsi="ＭＳ 明朝"/>
                <w:color w:val="000000" w:themeColor="text1"/>
              </w:rPr>
              <w:t>第１　基本方針</w:t>
            </w:r>
          </w:p>
          <w:p w:rsidR="00182BCC" w:rsidRPr="00AC69AA" w:rsidRDefault="00182BCC" w:rsidP="00182BCC">
            <w:pPr>
              <w:rPr>
                <w:rFonts w:ascii="ＭＳ 明朝" w:hAnsi="ＭＳ 明朝"/>
                <w:color w:val="000000" w:themeColor="text1"/>
              </w:rPr>
            </w:pPr>
          </w:p>
        </w:tc>
        <w:tc>
          <w:tcPr>
            <w:tcW w:w="6261" w:type="dxa"/>
            <w:tcBorders>
              <w:bottom w:val="single" w:sz="4" w:space="0" w:color="auto"/>
            </w:tcBorders>
          </w:tcPr>
          <w:p w:rsidR="00182BCC" w:rsidRPr="00AC69AA" w:rsidRDefault="00182BCC" w:rsidP="0058761E">
            <w:pPr>
              <w:ind w:left="420" w:hangingChars="200" w:hanging="420"/>
              <w:rPr>
                <w:rFonts w:ascii="ＭＳ 明朝" w:hAnsi="ＭＳ 明朝"/>
                <w:color w:val="000000" w:themeColor="text1"/>
              </w:rPr>
            </w:pPr>
          </w:p>
          <w:p w:rsidR="00984CD4" w:rsidRPr="00AC69AA" w:rsidRDefault="00984CD4" w:rsidP="00984CD4">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利用者の意向、適性、障害の特性その他の事情を踏まえた計画（個別支援計画）を作成し、これに基づき利用者に対して指定生活介護を提供するとともに、その効果について継続的な評価を実施することその他の措置を講ずることにより利用者に対して適切かつ効果的に指定生活介護を提供しているか。</w:t>
            </w:r>
          </w:p>
        </w:tc>
        <w:tc>
          <w:tcPr>
            <w:tcW w:w="1701" w:type="dxa"/>
            <w:tcBorders>
              <w:bottom w:val="single" w:sz="4" w:space="0" w:color="auto"/>
            </w:tcBorders>
          </w:tcPr>
          <w:p w:rsidR="00182BCC" w:rsidRPr="00AC69AA" w:rsidRDefault="00182BCC" w:rsidP="00182BCC">
            <w:pPr>
              <w:rPr>
                <w:rFonts w:ascii="ＭＳ 明朝" w:hAnsi="ＭＳ 明朝"/>
                <w:color w:val="000000" w:themeColor="text1"/>
              </w:rPr>
            </w:pP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法第43条</w:t>
            </w:r>
          </w:p>
          <w:p w:rsidR="00984CD4" w:rsidRPr="00AC69AA" w:rsidRDefault="00984CD4" w:rsidP="00984CD4">
            <w:pPr>
              <w:kinsoku w:val="0"/>
              <w:autoSpaceDE w:val="0"/>
              <w:autoSpaceDN w:val="0"/>
              <w:adjustRightInd w:val="0"/>
              <w:snapToGrid w:val="0"/>
              <w:rPr>
                <w:rFonts w:ascii="ＭＳ 明朝" w:hAnsi="ＭＳ 明朝"/>
                <w:color w:val="000000" w:themeColor="text1"/>
              </w:rPr>
            </w:pP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第3条第1項</w:t>
            </w:r>
          </w:p>
          <w:p w:rsidR="00984CD4" w:rsidRPr="00AC69AA" w:rsidRDefault="00984CD4" w:rsidP="00182BCC">
            <w:pPr>
              <w:rPr>
                <w:rFonts w:ascii="ＭＳ 明朝" w:hAnsi="ＭＳ 明朝"/>
                <w:color w:val="000000" w:themeColor="text1"/>
              </w:rPr>
            </w:pPr>
          </w:p>
        </w:tc>
        <w:tc>
          <w:tcPr>
            <w:tcW w:w="1729" w:type="dxa"/>
            <w:tcBorders>
              <w:bottom w:val="single" w:sz="4" w:space="0" w:color="auto"/>
            </w:tcBorders>
          </w:tcPr>
          <w:p w:rsidR="00182BCC" w:rsidRPr="00AC69AA" w:rsidRDefault="00182BCC" w:rsidP="00182BCC">
            <w:pPr>
              <w:rPr>
                <w:rFonts w:ascii="ＭＳ 明朝" w:hAnsi="ＭＳ 明朝"/>
                <w:color w:val="000000" w:themeColor="text1"/>
              </w:rPr>
            </w:pP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運営規程</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ケース記録</w:t>
            </w:r>
          </w:p>
          <w:p w:rsidR="00984CD4" w:rsidRPr="00AC69AA" w:rsidRDefault="00984CD4" w:rsidP="00182BCC">
            <w:pPr>
              <w:rPr>
                <w:rFonts w:ascii="ＭＳ 明朝" w:hAnsi="ＭＳ 明朝"/>
                <w:color w:val="000000" w:themeColor="text1"/>
              </w:rPr>
            </w:pPr>
          </w:p>
        </w:tc>
        <w:tc>
          <w:tcPr>
            <w:tcW w:w="1732" w:type="dxa"/>
            <w:tcBorders>
              <w:bottom w:val="single" w:sz="4" w:space="0" w:color="auto"/>
            </w:tcBorders>
          </w:tcPr>
          <w:p w:rsidR="00182BCC" w:rsidRPr="00AC69AA" w:rsidRDefault="00182BCC" w:rsidP="00182BCC">
            <w:pPr>
              <w:rPr>
                <w:rFonts w:ascii="ＭＳ 明朝" w:hAnsi="ＭＳ 明朝"/>
                <w:color w:val="000000" w:themeColor="text1"/>
              </w:rPr>
            </w:pPr>
          </w:p>
          <w:p w:rsidR="00984CD4" w:rsidRPr="00AC69AA" w:rsidRDefault="00984CD4" w:rsidP="00182BCC">
            <w:pPr>
              <w:rPr>
                <w:rFonts w:ascii="ＭＳ 明朝" w:hAnsi="ＭＳ 明朝"/>
                <w:color w:val="000000" w:themeColor="text1"/>
              </w:rPr>
            </w:pPr>
            <w:r w:rsidRPr="00AC69AA">
              <w:rPr>
                <w:rFonts w:ascii="ＭＳ 明朝" w:hAnsi="ＭＳ 明朝" w:hint="eastAsia"/>
                <w:color w:val="000000" w:themeColor="text1"/>
              </w:rPr>
              <w:t>→個別支援計画は別項目</w:t>
            </w:r>
          </w:p>
        </w:tc>
        <w:tc>
          <w:tcPr>
            <w:tcW w:w="1276" w:type="dxa"/>
            <w:tcBorders>
              <w:bottom w:val="single" w:sz="4" w:space="0" w:color="auto"/>
            </w:tcBorders>
          </w:tcPr>
          <w:p w:rsidR="00182BCC" w:rsidRPr="00AC69AA" w:rsidRDefault="00182BCC" w:rsidP="00182BCC">
            <w:pPr>
              <w:rPr>
                <w:rFonts w:ascii="ＭＳ 明朝" w:hAnsi="ＭＳ 明朝"/>
                <w:color w:val="000000" w:themeColor="text1"/>
              </w:rPr>
            </w:pPr>
          </w:p>
          <w:p w:rsidR="00182BCC" w:rsidRPr="00AC69AA" w:rsidRDefault="00662ADB" w:rsidP="00182BCC">
            <w:pPr>
              <w:rPr>
                <w:rFonts w:ascii="ＭＳ 明朝" w:hAnsi="ＭＳ 明朝"/>
                <w:color w:val="000000" w:themeColor="text1"/>
              </w:rPr>
            </w:pPr>
            <w:sdt>
              <w:sdtPr>
                <w:rPr>
                  <w:rFonts w:ascii="ＭＳ 明朝" w:hAnsi="ＭＳ 明朝"/>
                  <w:color w:val="000000" w:themeColor="text1"/>
                </w:rPr>
                <w:id w:val="997691375"/>
                <w14:checkbox>
                  <w14:checked w14:val="0"/>
                  <w14:checkedState w14:val="2611" w14:font="ＭＳ 明朝"/>
                  <w14:uncheckedState w14:val="2610" w14:font="ＭＳ ゴシック"/>
                </w14:checkbox>
              </w:sdtPr>
              <w:sdtEndPr/>
              <w:sdtContent>
                <w:r w:rsidR="00182BCC" w:rsidRPr="00AC69AA">
                  <w:rPr>
                    <w:rFonts w:ascii="ＭＳ 明朝" w:hAnsi="ＭＳ 明朝" w:hint="eastAsia"/>
                    <w:color w:val="000000" w:themeColor="text1"/>
                  </w:rPr>
                  <w:t>☐</w:t>
                </w:r>
              </w:sdtContent>
            </w:sdt>
            <w:r w:rsidR="00182BCC" w:rsidRPr="00AC69AA">
              <w:rPr>
                <w:rFonts w:ascii="ＭＳ 明朝" w:hAnsi="ＭＳ 明朝" w:hint="eastAsia"/>
                <w:color w:val="000000" w:themeColor="text1"/>
              </w:rPr>
              <w:t>適</w:t>
            </w:r>
          </w:p>
          <w:p w:rsidR="00182BCC" w:rsidRPr="00AC69AA" w:rsidRDefault="00662ADB" w:rsidP="00182BCC">
            <w:pPr>
              <w:rPr>
                <w:rFonts w:ascii="ＭＳ 明朝" w:hAnsi="ＭＳ 明朝"/>
                <w:color w:val="000000" w:themeColor="text1"/>
              </w:rPr>
            </w:pPr>
            <w:sdt>
              <w:sdtPr>
                <w:rPr>
                  <w:rFonts w:ascii="ＭＳ 明朝" w:hAnsi="ＭＳ 明朝"/>
                  <w:color w:val="000000" w:themeColor="text1"/>
                </w:rPr>
                <w:id w:val="292482802"/>
                <w14:checkbox>
                  <w14:checked w14:val="0"/>
                  <w14:checkedState w14:val="2611" w14:font="ＭＳ 明朝"/>
                  <w14:uncheckedState w14:val="2610" w14:font="ＭＳ ゴシック"/>
                </w14:checkbox>
              </w:sdtPr>
              <w:sdtEndPr/>
              <w:sdtContent>
                <w:r w:rsidR="00182BCC" w:rsidRPr="00AC69AA">
                  <w:rPr>
                    <w:rFonts w:ascii="ＭＳ 明朝" w:hAnsi="ＭＳ 明朝" w:hint="eastAsia"/>
                    <w:color w:val="000000" w:themeColor="text1"/>
                  </w:rPr>
                  <w:t>☐</w:t>
                </w:r>
              </w:sdtContent>
            </w:sdt>
            <w:r w:rsidR="00182BCC" w:rsidRPr="00AC69AA">
              <w:rPr>
                <w:rFonts w:ascii="ＭＳ 明朝" w:hAnsi="ＭＳ 明朝" w:hint="eastAsia"/>
                <w:color w:val="000000" w:themeColor="text1"/>
              </w:rPr>
              <w:t>否</w:t>
            </w:r>
          </w:p>
          <w:p w:rsidR="00182BCC" w:rsidRPr="00AC69AA" w:rsidRDefault="00662ADB" w:rsidP="00182BCC">
            <w:pPr>
              <w:rPr>
                <w:rFonts w:ascii="ＭＳ 明朝" w:hAnsi="ＭＳ 明朝"/>
                <w:color w:val="000000" w:themeColor="text1"/>
              </w:rPr>
            </w:pPr>
            <w:sdt>
              <w:sdtPr>
                <w:rPr>
                  <w:rFonts w:ascii="ＭＳ 明朝" w:hAnsi="ＭＳ 明朝"/>
                  <w:color w:val="000000" w:themeColor="text1"/>
                </w:rPr>
                <w:id w:val="663277364"/>
                <w14:checkbox>
                  <w14:checked w14:val="0"/>
                  <w14:checkedState w14:val="2611" w14:font="ＭＳ 明朝"/>
                  <w14:uncheckedState w14:val="2610" w14:font="ＭＳ ゴシック"/>
                </w14:checkbox>
              </w:sdtPr>
              <w:sdtEndPr/>
              <w:sdtContent>
                <w:r w:rsidR="00182BCC" w:rsidRPr="00AC69AA">
                  <w:rPr>
                    <w:rFonts w:ascii="ＭＳ 明朝" w:hAnsi="ＭＳ 明朝" w:hint="eastAsia"/>
                    <w:color w:val="000000" w:themeColor="text1"/>
                  </w:rPr>
                  <w:t>☐</w:t>
                </w:r>
              </w:sdtContent>
            </w:sdt>
            <w:r w:rsidR="00182BCC" w:rsidRPr="00AC69AA">
              <w:rPr>
                <w:rFonts w:ascii="ＭＳ 明朝" w:hAnsi="ＭＳ 明朝" w:hint="eastAsia"/>
                <w:color w:val="000000" w:themeColor="text1"/>
              </w:rPr>
              <w:t>該当なし</w:t>
            </w:r>
          </w:p>
        </w:tc>
      </w:tr>
      <w:tr w:rsidR="003B73FE" w:rsidRPr="00AC69AA" w:rsidTr="00D33CFF">
        <w:trPr>
          <w:trHeight w:val="956"/>
        </w:trPr>
        <w:tc>
          <w:tcPr>
            <w:tcW w:w="1814" w:type="dxa"/>
            <w:tcBorders>
              <w:top w:val="nil"/>
              <w:bottom w:val="nil"/>
            </w:tcBorders>
          </w:tcPr>
          <w:p w:rsidR="00984CD4" w:rsidRPr="00AC69AA" w:rsidRDefault="00984CD4" w:rsidP="00984CD4">
            <w:pPr>
              <w:rPr>
                <w:rFonts w:ascii="ＭＳ 明朝" w:hAnsi="ＭＳ 明朝"/>
                <w:color w:val="000000" w:themeColor="text1"/>
              </w:rPr>
            </w:pPr>
          </w:p>
        </w:tc>
        <w:tc>
          <w:tcPr>
            <w:tcW w:w="6261" w:type="dxa"/>
          </w:tcPr>
          <w:p w:rsidR="00984CD4" w:rsidRPr="00AC69AA" w:rsidRDefault="00984CD4" w:rsidP="00984CD4">
            <w:pPr>
              <w:ind w:left="420" w:hangingChars="200" w:hanging="420"/>
              <w:rPr>
                <w:rFonts w:ascii="ＭＳ 明朝" w:hAnsi="ＭＳ 明朝"/>
                <w:color w:val="000000" w:themeColor="text1"/>
              </w:rPr>
            </w:pPr>
          </w:p>
          <w:p w:rsidR="00984CD4" w:rsidRPr="00AC69AA" w:rsidRDefault="00984CD4" w:rsidP="00984CD4">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（２）指定生活介護事業者は、利用者の意思及び人格を尊重して、常に当該利用者の立場に立った指定生活介護の提供に努めているか。</w:t>
            </w:r>
          </w:p>
          <w:p w:rsidR="00984CD4" w:rsidRPr="00AC69AA" w:rsidRDefault="00984CD4" w:rsidP="00984CD4">
            <w:pPr>
              <w:ind w:left="420" w:hangingChars="200" w:hanging="420"/>
              <w:rPr>
                <w:rFonts w:ascii="ＭＳ 明朝" w:hAnsi="ＭＳ 明朝"/>
                <w:color w:val="000000" w:themeColor="text1"/>
              </w:rPr>
            </w:pPr>
          </w:p>
        </w:tc>
        <w:tc>
          <w:tcPr>
            <w:tcW w:w="1701" w:type="dxa"/>
          </w:tcPr>
          <w:p w:rsidR="00984CD4" w:rsidRPr="00AC69AA" w:rsidRDefault="00984CD4" w:rsidP="00984CD4">
            <w:pPr>
              <w:kinsoku w:val="0"/>
              <w:autoSpaceDE w:val="0"/>
              <w:autoSpaceDN w:val="0"/>
              <w:adjustRightInd w:val="0"/>
              <w:snapToGrid w:val="0"/>
              <w:rPr>
                <w:rFonts w:ascii="ＭＳ 明朝" w:hAnsi="ＭＳ 明朝"/>
                <w:color w:val="000000" w:themeColor="text1"/>
              </w:rPr>
            </w:pP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第3条第2項</w:t>
            </w:r>
          </w:p>
          <w:p w:rsidR="00984CD4" w:rsidRPr="00AC69AA" w:rsidRDefault="00984CD4" w:rsidP="00984CD4">
            <w:pPr>
              <w:kinsoku w:val="0"/>
              <w:autoSpaceDE w:val="0"/>
              <w:autoSpaceDN w:val="0"/>
              <w:adjustRightInd w:val="0"/>
              <w:snapToGrid w:val="0"/>
              <w:rPr>
                <w:rFonts w:ascii="ＭＳ 明朝" w:hAnsi="ＭＳ 明朝"/>
                <w:color w:val="000000" w:themeColor="text1"/>
              </w:rPr>
            </w:pPr>
          </w:p>
        </w:tc>
        <w:tc>
          <w:tcPr>
            <w:tcW w:w="1729" w:type="dxa"/>
          </w:tcPr>
          <w:p w:rsidR="00984CD4" w:rsidRPr="00AC69AA" w:rsidRDefault="00984CD4" w:rsidP="00984CD4">
            <w:pPr>
              <w:kinsoku w:val="0"/>
              <w:autoSpaceDE w:val="0"/>
              <w:autoSpaceDN w:val="0"/>
              <w:adjustRightInd w:val="0"/>
              <w:snapToGrid w:val="0"/>
              <w:rPr>
                <w:rFonts w:ascii="ＭＳ 明朝" w:hAnsi="ＭＳ 明朝"/>
                <w:color w:val="000000" w:themeColor="text1"/>
              </w:rPr>
            </w:pP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運営規程</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ケース記録</w:t>
            </w:r>
          </w:p>
          <w:p w:rsidR="00984CD4" w:rsidRPr="00AC69AA" w:rsidRDefault="00984CD4" w:rsidP="00984CD4">
            <w:pPr>
              <w:kinsoku w:val="0"/>
              <w:autoSpaceDE w:val="0"/>
              <w:autoSpaceDN w:val="0"/>
              <w:adjustRightInd w:val="0"/>
              <w:snapToGrid w:val="0"/>
              <w:rPr>
                <w:rFonts w:ascii="ＭＳ 明朝" w:hAnsi="ＭＳ 明朝"/>
                <w:color w:val="000000" w:themeColor="text1"/>
              </w:rPr>
            </w:pPr>
          </w:p>
        </w:tc>
        <w:tc>
          <w:tcPr>
            <w:tcW w:w="1732" w:type="dxa"/>
          </w:tcPr>
          <w:p w:rsidR="00984CD4" w:rsidRPr="00AC69AA" w:rsidRDefault="00984CD4" w:rsidP="00984CD4">
            <w:pPr>
              <w:rPr>
                <w:rFonts w:ascii="ＭＳ 明朝" w:hAnsi="ＭＳ 明朝"/>
                <w:color w:val="000000" w:themeColor="text1"/>
              </w:rPr>
            </w:pPr>
          </w:p>
          <w:p w:rsidR="00984CD4" w:rsidRPr="00AC69AA" w:rsidRDefault="00984CD4" w:rsidP="00984CD4">
            <w:pPr>
              <w:rPr>
                <w:rFonts w:ascii="ＭＳ 明朝" w:hAnsi="ＭＳ 明朝"/>
                <w:color w:val="000000" w:themeColor="text1"/>
              </w:rPr>
            </w:pPr>
            <w:r w:rsidRPr="00AC69AA">
              <w:rPr>
                <w:rFonts w:ascii="ＭＳ 明朝" w:hAnsi="ＭＳ 明朝" w:hint="eastAsia"/>
                <w:color w:val="000000" w:themeColor="text1"/>
              </w:rPr>
              <w:t>→身体拘束の禁止は別項目</w:t>
            </w:r>
          </w:p>
        </w:tc>
        <w:tc>
          <w:tcPr>
            <w:tcW w:w="1276" w:type="dxa"/>
          </w:tcPr>
          <w:p w:rsidR="00984CD4" w:rsidRPr="00AC69AA" w:rsidRDefault="00984CD4" w:rsidP="00984CD4">
            <w:pPr>
              <w:rPr>
                <w:rFonts w:ascii="ＭＳ 明朝" w:hAnsi="ＭＳ 明朝"/>
                <w:color w:val="000000" w:themeColor="text1"/>
              </w:rPr>
            </w:pPr>
          </w:p>
          <w:p w:rsidR="00984CD4" w:rsidRPr="00AC69AA" w:rsidRDefault="00662ADB" w:rsidP="00984CD4">
            <w:pPr>
              <w:rPr>
                <w:rFonts w:ascii="ＭＳ 明朝" w:hAnsi="ＭＳ 明朝"/>
                <w:color w:val="000000" w:themeColor="text1"/>
              </w:rPr>
            </w:pPr>
            <w:sdt>
              <w:sdtPr>
                <w:rPr>
                  <w:rFonts w:ascii="ＭＳ 明朝" w:hAnsi="ＭＳ 明朝"/>
                  <w:color w:val="000000" w:themeColor="text1"/>
                </w:rPr>
                <w:id w:val="-214514220"/>
                <w14:checkbox>
                  <w14:checked w14:val="0"/>
                  <w14:checkedState w14:val="2611" w14:font="ＭＳ 明朝"/>
                  <w14:uncheckedState w14:val="2610" w14:font="ＭＳ ゴシック"/>
                </w14:checkbox>
              </w:sdtPr>
              <w:sdtEndPr/>
              <w:sdtContent>
                <w:r w:rsidR="00984CD4" w:rsidRPr="00AC69AA">
                  <w:rPr>
                    <w:rFonts w:ascii="ＭＳ 明朝" w:hAnsi="ＭＳ 明朝" w:hint="eastAsia"/>
                    <w:color w:val="000000" w:themeColor="text1"/>
                  </w:rPr>
                  <w:t>☐</w:t>
                </w:r>
              </w:sdtContent>
            </w:sdt>
            <w:r w:rsidR="00984CD4" w:rsidRPr="00AC69AA">
              <w:rPr>
                <w:rFonts w:ascii="ＭＳ 明朝" w:hAnsi="ＭＳ 明朝" w:hint="eastAsia"/>
                <w:color w:val="000000" w:themeColor="text1"/>
              </w:rPr>
              <w:t>適</w:t>
            </w:r>
          </w:p>
          <w:p w:rsidR="00984CD4" w:rsidRPr="00AC69AA" w:rsidRDefault="00662ADB" w:rsidP="00984CD4">
            <w:pPr>
              <w:rPr>
                <w:rFonts w:ascii="ＭＳ 明朝" w:hAnsi="ＭＳ 明朝"/>
                <w:color w:val="000000" w:themeColor="text1"/>
              </w:rPr>
            </w:pPr>
            <w:sdt>
              <w:sdtPr>
                <w:rPr>
                  <w:rFonts w:ascii="ＭＳ 明朝" w:hAnsi="ＭＳ 明朝"/>
                  <w:color w:val="000000" w:themeColor="text1"/>
                </w:rPr>
                <w:id w:val="-1197474042"/>
                <w14:checkbox>
                  <w14:checked w14:val="0"/>
                  <w14:checkedState w14:val="2611" w14:font="ＭＳ 明朝"/>
                  <w14:uncheckedState w14:val="2610" w14:font="ＭＳ ゴシック"/>
                </w14:checkbox>
              </w:sdtPr>
              <w:sdtEndPr/>
              <w:sdtContent>
                <w:r w:rsidR="00984CD4" w:rsidRPr="00AC69AA">
                  <w:rPr>
                    <w:rFonts w:ascii="ＭＳ 明朝" w:hAnsi="ＭＳ 明朝" w:hint="eastAsia"/>
                    <w:color w:val="000000" w:themeColor="text1"/>
                  </w:rPr>
                  <w:t>☐</w:t>
                </w:r>
              </w:sdtContent>
            </w:sdt>
            <w:r w:rsidR="00984CD4" w:rsidRPr="00AC69AA">
              <w:rPr>
                <w:rFonts w:ascii="ＭＳ 明朝" w:hAnsi="ＭＳ 明朝" w:hint="eastAsia"/>
                <w:color w:val="000000" w:themeColor="text1"/>
              </w:rPr>
              <w:t>否</w:t>
            </w:r>
          </w:p>
          <w:p w:rsidR="00984CD4" w:rsidRPr="00AC69AA" w:rsidRDefault="00662ADB" w:rsidP="00984CD4">
            <w:pPr>
              <w:rPr>
                <w:rFonts w:ascii="ＭＳ 明朝" w:hAnsi="ＭＳ 明朝"/>
                <w:color w:val="000000" w:themeColor="text1"/>
              </w:rPr>
            </w:pPr>
            <w:sdt>
              <w:sdtPr>
                <w:rPr>
                  <w:rFonts w:ascii="ＭＳ 明朝" w:hAnsi="ＭＳ 明朝"/>
                  <w:color w:val="000000" w:themeColor="text1"/>
                </w:rPr>
                <w:id w:val="-24564455"/>
                <w14:checkbox>
                  <w14:checked w14:val="0"/>
                  <w14:checkedState w14:val="2611" w14:font="ＭＳ 明朝"/>
                  <w14:uncheckedState w14:val="2610" w14:font="ＭＳ ゴシック"/>
                </w14:checkbox>
              </w:sdtPr>
              <w:sdtEndPr/>
              <w:sdtContent>
                <w:r w:rsidR="00984CD4" w:rsidRPr="00AC69AA">
                  <w:rPr>
                    <w:rFonts w:ascii="ＭＳ 明朝" w:hAnsi="ＭＳ 明朝" w:hint="eastAsia"/>
                    <w:color w:val="000000" w:themeColor="text1"/>
                  </w:rPr>
                  <w:t>☐</w:t>
                </w:r>
              </w:sdtContent>
            </w:sdt>
            <w:r w:rsidR="00984CD4" w:rsidRPr="00AC69AA">
              <w:rPr>
                <w:rFonts w:ascii="ＭＳ 明朝" w:hAnsi="ＭＳ 明朝" w:hint="eastAsia"/>
                <w:color w:val="000000" w:themeColor="text1"/>
              </w:rPr>
              <w:t>該当なし</w:t>
            </w:r>
          </w:p>
        </w:tc>
      </w:tr>
      <w:tr w:rsidR="003B73FE" w:rsidRPr="00AC69AA" w:rsidTr="00D33CFF">
        <w:trPr>
          <w:trHeight w:val="830"/>
        </w:trPr>
        <w:tc>
          <w:tcPr>
            <w:tcW w:w="1814" w:type="dxa"/>
            <w:tcBorders>
              <w:top w:val="nil"/>
              <w:bottom w:val="nil"/>
            </w:tcBorders>
          </w:tcPr>
          <w:p w:rsidR="00984CD4" w:rsidRPr="00AC69AA" w:rsidRDefault="00984CD4" w:rsidP="00984CD4">
            <w:pPr>
              <w:rPr>
                <w:rFonts w:ascii="ＭＳ 明朝" w:hAnsi="ＭＳ 明朝"/>
                <w:color w:val="000000" w:themeColor="text1"/>
              </w:rPr>
            </w:pPr>
          </w:p>
        </w:tc>
        <w:tc>
          <w:tcPr>
            <w:tcW w:w="6261" w:type="dxa"/>
          </w:tcPr>
          <w:p w:rsidR="00984CD4" w:rsidRPr="00AC69AA" w:rsidRDefault="00984CD4" w:rsidP="00984CD4">
            <w:pPr>
              <w:ind w:left="420" w:hangingChars="200" w:hanging="420"/>
              <w:rPr>
                <w:rFonts w:ascii="ＭＳ 明朝" w:hAnsi="ＭＳ 明朝"/>
                <w:color w:val="000000" w:themeColor="text1"/>
              </w:rPr>
            </w:pPr>
          </w:p>
          <w:p w:rsidR="00984CD4" w:rsidRPr="00AC69AA" w:rsidRDefault="00984CD4" w:rsidP="00984CD4">
            <w:pPr>
              <w:ind w:left="420" w:hangingChars="200" w:hanging="420"/>
              <w:rPr>
                <w:rFonts w:ascii="ＭＳ 明朝" w:hAnsi="ＭＳ 明朝"/>
                <w:color w:val="000000" w:themeColor="text1"/>
              </w:rPr>
            </w:pPr>
            <w:r w:rsidRPr="00AC69AA">
              <w:rPr>
                <w:rFonts w:ascii="ＭＳ 明朝" w:hAnsi="ＭＳ 明朝" w:hint="eastAsia"/>
                <w:color w:val="000000" w:themeColor="text1"/>
              </w:rPr>
              <w:t>（３）指定</w:t>
            </w:r>
            <w:r w:rsidR="008361B8" w:rsidRPr="00AC69AA">
              <w:rPr>
                <w:rFonts w:ascii="ＭＳ 明朝" w:hAnsi="ＭＳ 明朝" w:hint="eastAsia"/>
                <w:color w:val="000000" w:themeColor="text1"/>
              </w:rPr>
              <w:t>生活</w:t>
            </w:r>
            <w:r w:rsidRPr="00AC69AA">
              <w:rPr>
                <w:rFonts w:ascii="ＭＳ 明朝" w:hAnsi="ＭＳ 明朝" w:hint="eastAsia"/>
                <w:color w:val="000000" w:themeColor="text1"/>
              </w:rPr>
              <w:t>介護事業者は、利用者の人権の擁護、虐待の防止等のため、必要な体制の整備を行うとともに、その従業者に対し、研修を実施する等の措置を講じているか。</w:t>
            </w:r>
          </w:p>
        </w:tc>
        <w:tc>
          <w:tcPr>
            <w:tcW w:w="1701" w:type="dxa"/>
          </w:tcPr>
          <w:p w:rsidR="00984CD4" w:rsidRPr="00AC69AA" w:rsidRDefault="00984CD4" w:rsidP="00984CD4">
            <w:pPr>
              <w:kinsoku w:val="0"/>
              <w:autoSpaceDE w:val="0"/>
              <w:autoSpaceDN w:val="0"/>
              <w:adjustRightInd w:val="0"/>
              <w:snapToGrid w:val="0"/>
              <w:rPr>
                <w:rFonts w:ascii="ＭＳ 明朝" w:hAnsi="ＭＳ 明朝"/>
                <w:color w:val="000000" w:themeColor="text1"/>
              </w:rPr>
            </w:pP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第3条第3項</w:t>
            </w:r>
          </w:p>
          <w:p w:rsidR="00984CD4" w:rsidRPr="00AC69AA" w:rsidRDefault="00984CD4" w:rsidP="00984CD4">
            <w:pPr>
              <w:kinsoku w:val="0"/>
              <w:autoSpaceDE w:val="0"/>
              <w:autoSpaceDN w:val="0"/>
              <w:adjustRightInd w:val="0"/>
              <w:snapToGrid w:val="0"/>
              <w:rPr>
                <w:rFonts w:ascii="ＭＳ 明朝" w:hAnsi="ＭＳ 明朝"/>
                <w:color w:val="000000" w:themeColor="text1"/>
              </w:rPr>
            </w:pPr>
          </w:p>
        </w:tc>
        <w:tc>
          <w:tcPr>
            <w:tcW w:w="1729" w:type="dxa"/>
          </w:tcPr>
          <w:p w:rsidR="00984CD4" w:rsidRPr="00AC69AA" w:rsidRDefault="00984CD4" w:rsidP="00984CD4">
            <w:pPr>
              <w:kinsoku w:val="0"/>
              <w:autoSpaceDE w:val="0"/>
              <w:autoSpaceDN w:val="0"/>
              <w:adjustRightInd w:val="0"/>
              <w:snapToGrid w:val="0"/>
              <w:rPr>
                <w:rFonts w:ascii="ＭＳ 明朝" w:hAnsi="ＭＳ 明朝"/>
                <w:color w:val="000000" w:themeColor="text1"/>
              </w:rPr>
            </w:pP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運営規程</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研修計画、研修実施記録</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虐待防止関係書類</w:t>
            </w:r>
          </w:p>
        </w:tc>
        <w:tc>
          <w:tcPr>
            <w:tcW w:w="1732" w:type="dxa"/>
          </w:tcPr>
          <w:p w:rsidR="00984CD4" w:rsidRPr="00AC69AA" w:rsidRDefault="00984CD4" w:rsidP="00984CD4">
            <w:pPr>
              <w:rPr>
                <w:rFonts w:ascii="ＭＳ 明朝" w:hAnsi="ＭＳ 明朝"/>
                <w:color w:val="000000" w:themeColor="text1"/>
              </w:rPr>
            </w:pPr>
          </w:p>
          <w:p w:rsidR="00984CD4" w:rsidRPr="00AC69AA" w:rsidRDefault="00984CD4" w:rsidP="00984CD4">
            <w:pPr>
              <w:rPr>
                <w:rFonts w:ascii="ＭＳ 明朝" w:hAnsi="ＭＳ 明朝"/>
                <w:color w:val="000000" w:themeColor="text1"/>
              </w:rPr>
            </w:pPr>
            <w:r w:rsidRPr="00AC69AA">
              <w:rPr>
                <w:rFonts w:ascii="ＭＳ 明朝" w:hAnsi="ＭＳ 明朝" w:hint="eastAsia"/>
                <w:color w:val="000000" w:themeColor="text1"/>
              </w:rPr>
              <w:t>虐待研修実施</w:t>
            </w:r>
          </w:p>
          <w:p w:rsidR="00984CD4" w:rsidRPr="00AC69AA" w:rsidRDefault="00984CD4" w:rsidP="00984CD4">
            <w:pPr>
              <w:rPr>
                <w:rFonts w:ascii="ＭＳ 明朝" w:hAnsi="ＭＳ 明朝"/>
                <w:color w:val="000000" w:themeColor="text1"/>
              </w:rPr>
            </w:pPr>
            <w:r w:rsidRPr="00AC69AA">
              <w:rPr>
                <w:rFonts w:ascii="ＭＳ 明朝" w:hAnsi="ＭＳ 明朝" w:hint="eastAsia"/>
                <w:color w:val="000000" w:themeColor="text1"/>
              </w:rPr>
              <w:t xml:space="preserve">　　　　　　 有・無</w:t>
            </w:r>
          </w:p>
          <w:p w:rsidR="00984CD4" w:rsidRPr="00AC69AA" w:rsidRDefault="00984CD4" w:rsidP="00984CD4">
            <w:pPr>
              <w:rPr>
                <w:rFonts w:ascii="ＭＳ 明朝" w:hAnsi="ＭＳ 明朝"/>
                <w:color w:val="000000" w:themeColor="text1"/>
              </w:rPr>
            </w:pPr>
            <w:r w:rsidRPr="00AC69AA">
              <w:rPr>
                <w:rFonts w:ascii="ＭＳ 明朝" w:hAnsi="ＭＳ 明朝" w:hint="eastAsia"/>
                <w:color w:val="000000" w:themeColor="text1"/>
              </w:rPr>
              <w:t>→一般研修は別項目</w:t>
            </w:r>
          </w:p>
        </w:tc>
        <w:tc>
          <w:tcPr>
            <w:tcW w:w="1276" w:type="dxa"/>
          </w:tcPr>
          <w:p w:rsidR="00984CD4" w:rsidRPr="00AC69AA" w:rsidRDefault="00984CD4" w:rsidP="00984CD4">
            <w:pPr>
              <w:rPr>
                <w:rFonts w:ascii="ＭＳ 明朝" w:hAnsi="ＭＳ 明朝"/>
                <w:color w:val="000000" w:themeColor="text1"/>
              </w:rPr>
            </w:pPr>
          </w:p>
          <w:p w:rsidR="00984CD4" w:rsidRPr="00AC69AA" w:rsidRDefault="00662ADB" w:rsidP="00984CD4">
            <w:pPr>
              <w:rPr>
                <w:rFonts w:ascii="ＭＳ 明朝" w:hAnsi="ＭＳ 明朝"/>
                <w:color w:val="000000" w:themeColor="text1"/>
              </w:rPr>
            </w:pPr>
            <w:sdt>
              <w:sdtPr>
                <w:rPr>
                  <w:rFonts w:ascii="ＭＳ 明朝" w:hAnsi="ＭＳ 明朝"/>
                  <w:color w:val="000000" w:themeColor="text1"/>
                </w:rPr>
                <w:id w:val="-1728450756"/>
                <w14:checkbox>
                  <w14:checked w14:val="0"/>
                  <w14:checkedState w14:val="2611" w14:font="ＭＳ 明朝"/>
                  <w14:uncheckedState w14:val="2610" w14:font="ＭＳ ゴシック"/>
                </w14:checkbox>
              </w:sdtPr>
              <w:sdtEndPr/>
              <w:sdtContent>
                <w:r w:rsidR="00984CD4" w:rsidRPr="00AC69AA">
                  <w:rPr>
                    <w:rFonts w:ascii="ＭＳ 明朝" w:hAnsi="ＭＳ 明朝" w:hint="eastAsia"/>
                    <w:color w:val="000000" w:themeColor="text1"/>
                  </w:rPr>
                  <w:t>☐</w:t>
                </w:r>
              </w:sdtContent>
            </w:sdt>
            <w:r w:rsidR="00984CD4" w:rsidRPr="00AC69AA">
              <w:rPr>
                <w:rFonts w:ascii="ＭＳ 明朝" w:hAnsi="ＭＳ 明朝" w:hint="eastAsia"/>
                <w:color w:val="000000" w:themeColor="text1"/>
              </w:rPr>
              <w:t>適</w:t>
            </w:r>
          </w:p>
          <w:p w:rsidR="00984CD4" w:rsidRPr="00AC69AA" w:rsidRDefault="00662ADB" w:rsidP="00984CD4">
            <w:pPr>
              <w:rPr>
                <w:rFonts w:ascii="ＭＳ 明朝" w:hAnsi="ＭＳ 明朝"/>
                <w:color w:val="000000" w:themeColor="text1"/>
              </w:rPr>
            </w:pPr>
            <w:sdt>
              <w:sdtPr>
                <w:rPr>
                  <w:rFonts w:ascii="ＭＳ 明朝" w:hAnsi="ＭＳ 明朝"/>
                  <w:color w:val="000000" w:themeColor="text1"/>
                </w:rPr>
                <w:id w:val="1019278573"/>
                <w14:checkbox>
                  <w14:checked w14:val="0"/>
                  <w14:checkedState w14:val="2611" w14:font="ＭＳ 明朝"/>
                  <w14:uncheckedState w14:val="2610" w14:font="ＭＳ ゴシック"/>
                </w14:checkbox>
              </w:sdtPr>
              <w:sdtEndPr/>
              <w:sdtContent>
                <w:r w:rsidR="00984CD4" w:rsidRPr="00AC69AA">
                  <w:rPr>
                    <w:rFonts w:ascii="ＭＳ 明朝" w:hAnsi="ＭＳ 明朝" w:hint="eastAsia"/>
                    <w:color w:val="000000" w:themeColor="text1"/>
                  </w:rPr>
                  <w:t>☐</w:t>
                </w:r>
              </w:sdtContent>
            </w:sdt>
            <w:r w:rsidR="00984CD4" w:rsidRPr="00AC69AA">
              <w:rPr>
                <w:rFonts w:ascii="ＭＳ 明朝" w:hAnsi="ＭＳ 明朝" w:hint="eastAsia"/>
                <w:color w:val="000000" w:themeColor="text1"/>
              </w:rPr>
              <w:t>否</w:t>
            </w:r>
          </w:p>
          <w:p w:rsidR="00984CD4" w:rsidRPr="00AC69AA" w:rsidRDefault="00662ADB" w:rsidP="00984CD4">
            <w:pPr>
              <w:rPr>
                <w:rFonts w:ascii="ＭＳ 明朝" w:hAnsi="ＭＳ 明朝"/>
                <w:color w:val="000000" w:themeColor="text1"/>
              </w:rPr>
            </w:pPr>
            <w:sdt>
              <w:sdtPr>
                <w:rPr>
                  <w:rFonts w:ascii="ＭＳ 明朝" w:hAnsi="ＭＳ 明朝"/>
                  <w:color w:val="000000" w:themeColor="text1"/>
                </w:rPr>
                <w:id w:val="-1506288150"/>
                <w14:checkbox>
                  <w14:checked w14:val="0"/>
                  <w14:checkedState w14:val="2611" w14:font="ＭＳ 明朝"/>
                  <w14:uncheckedState w14:val="2610" w14:font="ＭＳ ゴシック"/>
                </w14:checkbox>
              </w:sdtPr>
              <w:sdtEndPr/>
              <w:sdtContent>
                <w:r w:rsidR="00984CD4" w:rsidRPr="00AC69AA">
                  <w:rPr>
                    <w:rFonts w:ascii="ＭＳ 明朝" w:hAnsi="ＭＳ 明朝" w:hint="eastAsia"/>
                    <w:color w:val="000000" w:themeColor="text1"/>
                  </w:rPr>
                  <w:t>☐</w:t>
                </w:r>
              </w:sdtContent>
            </w:sdt>
            <w:r w:rsidR="00984CD4" w:rsidRPr="00AC69AA">
              <w:rPr>
                <w:rFonts w:ascii="ＭＳ 明朝" w:hAnsi="ＭＳ 明朝" w:hint="eastAsia"/>
                <w:color w:val="000000" w:themeColor="text1"/>
              </w:rPr>
              <w:t>該当なし</w:t>
            </w:r>
          </w:p>
        </w:tc>
      </w:tr>
      <w:tr w:rsidR="003B73FE" w:rsidRPr="00AC69AA" w:rsidTr="00D33CFF">
        <w:trPr>
          <w:trHeight w:val="830"/>
        </w:trPr>
        <w:tc>
          <w:tcPr>
            <w:tcW w:w="1814" w:type="dxa"/>
            <w:tcBorders>
              <w:top w:val="nil"/>
              <w:bottom w:val="single" w:sz="4" w:space="0" w:color="auto"/>
            </w:tcBorders>
          </w:tcPr>
          <w:p w:rsidR="00984CD4" w:rsidRPr="00AC69AA" w:rsidRDefault="00984CD4" w:rsidP="00984CD4">
            <w:pPr>
              <w:rPr>
                <w:rFonts w:ascii="ＭＳ 明朝" w:hAnsi="ＭＳ 明朝"/>
                <w:color w:val="000000" w:themeColor="text1"/>
              </w:rPr>
            </w:pPr>
          </w:p>
        </w:tc>
        <w:tc>
          <w:tcPr>
            <w:tcW w:w="6261" w:type="dxa"/>
          </w:tcPr>
          <w:p w:rsidR="00984CD4" w:rsidRPr="00AC69AA" w:rsidRDefault="00984CD4" w:rsidP="00984CD4">
            <w:pPr>
              <w:ind w:firstLineChars="100" w:firstLine="210"/>
              <w:rPr>
                <w:rFonts w:ascii="ＭＳ 明朝" w:hAnsi="ＭＳ 明朝"/>
                <w:color w:val="000000" w:themeColor="text1"/>
              </w:rPr>
            </w:pPr>
          </w:p>
          <w:p w:rsidR="00984CD4" w:rsidRPr="00AC69AA" w:rsidRDefault="00984CD4" w:rsidP="00984CD4">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指定生活介護の事業は、利用者が自立した日常生活又は社会生活を営むことができるよう、障害者総合支援法施行規則第2条の4に規定する者に対して、入浴、排せつ及び食事の介護、創作的活動又は生産活動の機会の提供その他の便宜を適切かつ効果的に行っているか。</w:t>
            </w:r>
          </w:p>
          <w:p w:rsidR="00F51192" w:rsidRPr="00AC69AA" w:rsidRDefault="00F51192" w:rsidP="00984CD4">
            <w:pPr>
              <w:kinsoku w:val="0"/>
              <w:autoSpaceDE w:val="0"/>
              <w:autoSpaceDN w:val="0"/>
              <w:adjustRightInd w:val="0"/>
              <w:snapToGrid w:val="0"/>
              <w:ind w:left="420" w:hangingChars="200" w:hanging="420"/>
              <w:rPr>
                <w:rFonts w:ascii="ＭＳ 明朝" w:hAnsi="ＭＳ 明朝"/>
                <w:color w:val="000000" w:themeColor="text1"/>
              </w:rPr>
            </w:pPr>
          </w:p>
          <w:p w:rsidR="00F51192" w:rsidRPr="00AC69AA" w:rsidRDefault="00F51192" w:rsidP="00984CD4">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◎障害者総合支援法施行規則第2条の4</w:t>
            </w:r>
          </w:p>
          <w:p w:rsidR="00F51192" w:rsidRPr="00AC69AA" w:rsidRDefault="00F51192" w:rsidP="00F51192">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 xml:space="preserve">　法第5条第6項に規定する厚生労働省令で定める障害者は、次条に規定する施設において、入浴、排せつ及び食事等の介護、創作的活動及び生産活動の機会の提供その他の支援を要する障害者であって、常時介護を要するものとする。</w:t>
            </w:r>
          </w:p>
          <w:p w:rsidR="00F51192" w:rsidRPr="00AC69AA" w:rsidRDefault="00F51192" w:rsidP="00F51192">
            <w:pPr>
              <w:kinsoku w:val="0"/>
              <w:autoSpaceDE w:val="0"/>
              <w:autoSpaceDN w:val="0"/>
              <w:adjustRightInd w:val="0"/>
              <w:snapToGrid w:val="0"/>
              <w:ind w:left="210" w:hangingChars="100" w:hanging="210"/>
              <w:rPr>
                <w:rFonts w:ascii="ＭＳ 明朝" w:hAnsi="ＭＳ 明朝"/>
                <w:color w:val="000000" w:themeColor="text1"/>
              </w:rPr>
            </w:pPr>
          </w:p>
          <w:p w:rsidR="00F51192" w:rsidRPr="00AC69AA" w:rsidRDefault="00F51192" w:rsidP="00F51192">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lastRenderedPageBreak/>
              <w:t>◎障害者総合支援法施行規則第2条の5</w:t>
            </w:r>
          </w:p>
          <w:p w:rsidR="00F51192" w:rsidRPr="00AC69AA" w:rsidRDefault="00F51192" w:rsidP="0058441E">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法第5条第7項に規定する厚生労働省令で定める施設は、障害者支援施設その他の次条に定める便宜を適切に供与することができる施設とする。</w:t>
            </w:r>
          </w:p>
        </w:tc>
        <w:tc>
          <w:tcPr>
            <w:tcW w:w="1701" w:type="dxa"/>
          </w:tcPr>
          <w:p w:rsidR="00984CD4" w:rsidRPr="00AC69AA" w:rsidRDefault="00984CD4" w:rsidP="00984CD4">
            <w:pPr>
              <w:kinsoku w:val="0"/>
              <w:autoSpaceDE w:val="0"/>
              <w:autoSpaceDN w:val="0"/>
              <w:adjustRightInd w:val="0"/>
              <w:snapToGrid w:val="0"/>
              <w:rPr>
                <w:rFonts w:ascii="ＭＳ 明朝" w:hAnsi="ＭＳ 明朝"/>
                <w:color w:val="000000" w:themeColor="text1"/>
              </w:rPr>
            </w:pP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第77条</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平18厚令19</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第2条の4</w:t>
            </w:r>
          </w:p>
        </w:tc>
        <w:tc>
          <w:tcPr>
            <w:tcW w:w="1729" w:type="dxa"/>
          </w:tcPr>
          <w:p w:rsidR="00984CD4" w:rsidRPr="00AC69AA" w:rsidRDefault="00984CD4" w:rsidP="00984CD4">
            <w:pPr>
              <w:kinsoku w:val="0"/>
              <w:autoSpaceDE w:val="0"/>
              <w:autoSpaceDN w:val="0"/>
              <w:adjustRightInd w:val="0"/>
              <w:snapToGrid w:val="0"/>
              <w:rPr>
                <w:rFonts w:ascii="ＭＳ 明朝" w:hAnsi="ＭＳ 明朝"/>
                <w:color w:val="000000" w:themeColor="text1"/>
              </w:rPr>
            </w:pP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運営規程</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84CD4" w:rsidRPr="00AC69AA" w:rsidRDefault="00984CD4" w:rsidP="00984CD4">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ケース記録</w:t>
            </w:r>
          </w:p>
          <w:p w:rsidR="00984CD4" w:rsidRPr="00AC69AA" w:rsidRDefault="00984CD4" w:rsidP="00984CD4">
            <w:pPr>
              <w:kinsoku w:val="0"/>
              <w:autoSpaceDE w:val="0"/>
              <w:autoSpaceDN w:val="0"/>
              <w:adjustRightInd w:val="0"/>
              <w:snapToGrid w:val="0"/>
              <w:rPr>
                <w:rFonts w:ascii="ＭＳ 明朝" w:hAnsi="ＭＳ 明朝"/>
                <w:color w:val="000000" w:themeColor="text1"/>
              </w:rPr>
            </w:pPr>
          </w:p>
        </w:tc>
        <w:tc>
          <w:tcPr>
            <w:tcW w:w="1732" w:type="dxa"/>
          </w:tcPr>
          <w:p w:rsidR="00984CD4" w:rsidRPr="00AC69AA" w:rsidRDefault="00984CD4" w:rsidP="00984CD4">
            <w:pPr>
              <w:rPr>
                <w:rFonts w:ascii="ＭＳ 明朝" w:hAnsi="ＭＳ 明朝"/>
                <w:color w:val="000000" w:themeColor="text1"/>
              </w:rPr>
            </w:pPr>
          </w:p>
        </w:tc>
        <w:tc>
          <w:tcPr>
            <w:tcW w:w="1276" w:type="dxa"/>
          </w:tcPr>
          <w:p w:rsidR="00984CD4" w:rsidRPr="00AC69AA" w:rsidRDefault="00984CD4" w:rsidP="00984CD4">
            <w:pPr>
              <w:rPr>
                <w:rFonts w:ascii="ＭＳ 明朝" w:hAnsi="ＭＳ 明朝"/>
                <w:color w:val="000000" w:themeColor="text1"/>
              </w:rPr>
            </w:pPr>
          </w:p>
          <w:p w:rsidR="00984CD4" w:rsidRPr="00AC69AA" w:rsidRDefault="00662ADB" w:rsidP="00984CD4">
            <w:pPr>
              <w:rPr>
                <w:rFonts w:ascii="ＭＳ 明朝" w:hAnsi="ＭＳ 明朝"/>
                <w:color w:val="000000" w:themeColor="text1"/>
              </w:rPr>
            </w:pPr>
            <w:sdt>
              <w:sdtPr>
                <w:rPr>
                  <w:rFonts w:ascii="ＭＳ 明朝" w:hAnsi="ＭＳ 明朝"/>
                  <w:color w:val="000000" w:themeColor="text1"/>
                </w:rPr>
                <w:id w:val="1637062578"/>
                <w14:checkbox>
                  <w14:checked w14:val="0"/>
                  <w14:checkedState w14:val="2611" w14:font="ＭＳ 明朝"/>
                  <w14:uncheckedState w14:val="2610" w14:font="ＭＳ ゴシック"/>
                </w14:checkbox>
              </w:sdtPr>
              <w:sdtEndPr/>
              <w:sdtContent>
                <w:r w:rsidR="00984CD4" w:rsidRPr="00AC69AA">
                  <w:rPr>
                    <w:rFonts w:ascii="ＭＳ 明朝" w:hAnsi="ＭＳ 明朝" w:hint="eastAsia"/>
                    <w:color w:val="000000" w:themeColor="text1"/>
                  </w:rPr>
                  <w:t>☐</w:t>
                </w:r>
              </w:sdtContent>
            </w:sdt>
            <w:r w:rsidR="00984CD4" w:rsidRPr="00AC69AA">
              <w:rPr>
                <w:rFonts w:ascii="ＭＳ 明朝" w:hAnsi="ＭＳ 明朝" w:hint="eastAsia"/>
                <w:color w:val="000000" w:themeColor="text1"/>
              </w:rPr>
              <w:t>適</w:t>
            </w:r>
          </w:p>
          <w:p w:rsidR="00984CD4" w:rsidRPr="00AC69AA" w:rsidRDefault="00662ADB" w:rsidP="00984CD4">
            <w:pPr>
              <w:rPr>
                <w:rFonts w:ascii="ＭＳ 明朝" w:hAnsi="ＭＳ 明朝"/>
                <w:color w:val="000000" w:themeColor="text1"/>
              </w:rPr>
            </w:pPr>
            <w:sdt>
              <w:sdtPr>
                <w:rPr>
                  <w:rFonts w:ascii="ＭＳ 明朝" w:hAnsi="ＭＳ 明朝"/>
                  <w:color w:val="000000" w:themeColor="text1"/>
                </w:rPr>
                <w:id w:val="-120997837"/>
                <w14:checkbox>
                  <w14:checked w14:val="0"/>
                  <w14:checkedState w14:val="2611" w14:font="ＭＳ 明朝"/>
                  <w14:uncheckedState w14:val="2610" w14:font="ＭＳ ゴシック"/>
                </w14:checkbox>
              </w:sdtPr>
              <w:sdtEndPr/>
              <w:sdtContent>
                <w:r w:rsidR="00984CD4" w:rsidRPr="00AC69AA">
                  <w:rPr>
                    <w:rFonts w:ascii="ＭＳ 明朝" w:hAnsi="ＭＳ 明朝" w:hint="eastAsia"/>
                    <w:color w:val="000000" w:themeColor="text1"/>
                  </w:rPr>
                  <w:t>☐</w:t>
                </w:r>
              </w:sdtContent>
            </w:sdt>
            <w:r w:rsidR="00984CD4" w:rsidRPr="00AC69AA">
              <w:rPr>
                <w:rFonts w:ascii="ＭＳ 明朝" w:hAnsi="ＭＳ 明朝" w:hint="eastAsia"/>
                <w:color w:val="000000" w:themeColor="text1"/>
              </w:rPr>
              <w:t>否</w:t>
            </w:r>
          </w:p>
          <w:p w:rsidR="00984CD4" w:rsidRPr="00AC69AA" w:rsidRDefault="00662ADB" w:rsidP="00984CD4">
            <w:pPr>
              <w:rPr>
                <w:rFonts w:ascii="ＭＳ 明朝" w:hAnsi="ＭＳ 明朝"/>
                <w:color w:val="000000" w:themeColor="text1"/>
              </w:rPr>
            </w:pPr>
            <w:sdt>
              <w:sdtPr>
                <w:rPr>
                  <w:rFonts w:ascii="ＭＳ 明朝" w:hAnsi="ＭＳ 明朝"/>
                  <w:color w:val="000000" w:themeColor="text1"/>
                </w:rPr>
                <w:id w:val="-793134958"/>
                <w14:checkbox>
                  <w14:checked w14:val="0"/>
                  <w14:checkedState w14:val="2611" w14:font="ＭＳ 明朝"/>
                  <w14:uncheckedState w14:val="2610" w14:font="ＭＳ ゴシック"/>
                </w14:checkbox>
              </w:sdtPr>
              <w:sdtEndPr/>
              <w:sdtContent>
                <w:r w:rsidR="00984CD4" w:rsidRPr="00AC69AA">
                  <w:rPr>
                    <w:rFonts w:ascii="ＭＳ 明朝" w:hAnsi="ＭＳ 明朝" w:hint="eastAsia"/>
                    <w:color w:val="000000" w:themeColor="text1"/>
                  </w:rPr>
                  <w:t>☐</w:t>
                </w:r>
              </w:sdtContent>
            </w:sdt>
            <w:r w:rsidR="00984CD4" w:rsidRPr="00AC69AA">
              <w:rPr>
                <w:rFonts w:ascii="ＭＳ 明朝" w:hAnsi="ＭＳ 明朝" w:hint="eastAsia"/>
                <w:color w:val="000000" w:themeColor="text1"/>
              </w:rPr>
              <w:t>該当なし</w:t>
            </w:r>
          </w:p>
        </w:tc>
      </w:tr>
      <w:tr w:rsidR="003B73FE" w:rsidRPr="00AC69AA" w:rsidTr="00D33CFF">
        <w:trPr>
          <w:trHeight w:val="1767"/>
        </w:trPr>
        <w:tc>
          <w:tcPr>
            <w:tcW w:w="1814" w:type="dxa"/>
            <w:tcBorders>
              <w:top w:val="single" w:sz="4" w:space="0" w:color="auto"/>
              <w:bottom w:val="nil"/>
            </w:tcBorders>
          </w:tcPr>
          <w:p w:rsidR="00D115A5" w:rsidRPr="00AC69AA" w:rsidRDefault="00D115A5" w:rsidP="00D115A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第２　人員に関する基準</w:t>
            </w:r>
          </w:p>
          <w:p w:rsidR="00D115A5" w:rsidRPr="00AC69AA" w:rsidRDefault="00D115A5" w:rsidP="00D115A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１　指定生活介護事業所の従業者の員数</w:t>
            </w:r>
          </w:p>
          <w:p w:rsidR="00D115A5" w:rsidRPr="00AC69AA" w:rsidRDefault="00D115A5" w:rsidP="00D115A5">
            <w:pPr>
              <w:kinsoku w:val="0"/>
              <w:autoSpaceDE w:val="0"/>
              <w:autoSpaceDN w:val="0"/>
              <w:adjustRightInd w:val="0"/>
              <w:snapToGrid w:val="0"/>
              <w:ind w:left="210" w:hangingChars="100" w:hanging="210"/>
              <w:rPr>
                <w:rFonts w:ascii="ＭＳ 明朝" w:hAnsi="ＭＳ 明朝"/>
                <w:color w:val="000000" w:themeColor="text1"/>
                <w:spacing w:val="8"/>
              </w:rPr>
            </w:pPr>
            <w:r w:rsidRPr="00AC69AA">
              <w:rPr>
                <w:rFonts w:ascii="ＭＳ 明朝" w:hAnsi="ＭＳ 明朝"/>
                <w:color w:val="000000" w:themeColor="text1"/>
              </w:rPr>
              <w:t>（１）医師</w:t>
            </w:r>
          </w:p>
          <w:p w:rsidR="00D115A5" w:rsidRPr="00AC69AA" w:rsidRDefault="00D115A5" w:rsidP="00D115A5">
            <w:pPr>
              <w:rPr>
                <w:rFonts w:ascii="ＭＳ 明朝" w:hAnsi="ＭＳ 明朝"/>
                <w:color w:val="000000" w:themeColor="text1"/>
              </w:rPr>
            </w:pPr>
          </w:p>
        </w:tc>
        <w:tc>
          <w:tcPr>
            <w:tcW w:w="6261" w:type="dxa"/>
          </w:tcPr>
          <w:p w:rsidR="00D115A5" w:rsidRPr="00AC69AA" w:rsidRDefault="00D115A5" w:rsidP="00D115A5">
            <w:pPr>
              <w:rPr>
                <w:rFonts w:ascii="ＭＳ 明朝" w:hAnsi="ＭＳ 明朝"/>
                <w:color w:val="000000" w:themeColor="text1"/>
              </w:rPr>
            </w:pPr>
          </w:p>
          <w:p w:rsidR="00D115A5" w:rsidRPr="00AC69AA" w:rsidRDefault="00D115A5" w:rsidP="0058441E">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指定生活介護事業所に置くべき従業者及びその員数は、次のとおりになっているか。</w:t>
            </w:r>
          </w:p>
          <w:p w:rsidR="00D115A5" w:rsidRPr="00AC69AA" w:rsidRDefault="00D115A5" w:rsidP="00D115A5">
            <w:pPr>
              <w:kinsoku w:val="0"/>
              <w:autoSpaceDE w:val="0"/>
              <w:autoSpaceDN w:val="0"/>
              <w:adjustRightInd w:val="0"/>
              <w:snapToGrid w:val="0"/>
              <w:rPr>
                <w:rFonts w:ascii="ＭＳ 明朝" w:hAnsi="ＭＳ 明朝"/>
                <w:color w:val="000000" w:themeColor="text1"/>
              </w:rPr>
            </w:pP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　利用者に対して日常生活上の健康管理及び療養上の指導を行うために必要な数となっているか。</w:t>
            </w:r>
          </w:p>
          <w:p w:rsidR="00D115A5" w:rsidRPr="00AC69AA" w:rsidRDefault="00D115A5" w:rsidP="00D115A5">
            <w:pPr>
              <w:rPr>
                <w:rFonts w:ascii="ＭＳ 明朝" w:hAnsi="ＭＳ 明朝"/>
                <w:color w:val="000000" w:themeColor="text1"/>
              </w:rPr>
            </w:pPr>
          </w:p>
          <w:p w:rsidR="00D115A5" w:rsidRPr="00AC69AA" w:rsidRDefault="00D115A5" w:rsidP="00D115A5">
            <w:pPr>
              <w:rPr>
                <w:rFonts w:ascii="ＭＳ 明朝" w:hAnsi="ＭＳ 明朝"/>
                <w:color w:val="000000" w:themeColor="text1"/>
              </w:rPr>
            </w:pPr>
            <w:r w:rsidRPr="00AC69AA">
              <w:rPr>
                <w:rFonts w:ascii="ＭＳ 明朝" w:hAnsi="ＭＳ 明朝" w:hint="eastAsia"/>
                <w:color w:val="000000" w:themeColor="text1"/>
              </w:rPr>
              <w:t>◎解釈通知第５の１</w:t>
            </w:r>
          </w:p>
          <w:p w:rsidR="00D115A5" w:rsidRPr="00AC69AA" w:rsidRDefault="00D115A5" w:rsidP="00D115A5">
            <w:pPr>
              <w:rPr>
                <w:rFonts w:ascii="ＭＳ 明朝" w:hAnsi="ＭＳ 明朝"/>
                <w:color w:val="000000" w:themeColor="text1"/>
              </w:rPr>
            </w:pPr>
            <w:r w:rsidRPr="00AC69AA">
              <w:rPr>
                <w:rFonts w:ascii="ＭＳ 明朝" w:hAnsi="ＭＳ 明朝" w:hint="eastAsia"/>
                <w:color w:val="000000" w:themeColor="text1"/>
              </w:rPr>
              <w:t>（１）医師（基準第78 条第１項第１号）</w:t>
            </w:r>
          </w:p>
          <w:p w:rsidR="00D115A5" w:rsidRPr="00AC69AA" w:rsidRDefault="00D115A5" w:rsidP="0058441E">
            <w:pPr>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日常生活上の健康管理及び療養上の指導を行う医師を、指定生活介護の利用者の障害の特性等に応じて必要数を配置しなければならないものであること。なお、この場合の「必要数を配置」とは、嘱託医を確保することをもって、これを満たすものとして取り扱うことも差し支えない。また、指定生活介護事業所において看護師等による利用者の健康状態の把握や健康相談等が実施され、必要に応じて医療機関への通院等により対応することが可能な場合に限り、医師を配置しない取扱いとすることができることとする。</w:t>
            </w:r>
          </w:p>
        </w:tc>
        <w:tc>
          <w:tcPr>
            <w:tcW w:w="1701" w:type="dxa"/>
          </w:tcPr>
          <w:p w:rsidR="00D115A5" w:rsidRPr="00AC69AA" w:rsidRDefault="00D115A5" w:rsidP="00D115A5">
            <w:pPr>
              <w:rPr>
                <w:rFonts w:ascii="ＭＳ 明朝" w:hAnsi="ＭＳ 明朝"/>
                <w:color w:val="000000" w:themeColor="text1"/>
              </w:rPr>
            </w:pP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法第43条第1項</w:t>
            </w:r>
          </w:p>
          <w:p w:rsidR="00D115A5" w:rsidRPr="00AC69AA" w:rsidRDefault="00D115A5" w:rsidP="00D115A5">
            <w:pPr>
              <w:kinsoku w:val="0"/>
              <w:autoSpaceDE w:val="0"/>
              <w:autoSpaceDN w:val="0"/>
              <w:adjustRightInd w:val="0"/>
              <w:snapToGrid w:val="0"/>
              <w:rPr>
                <w:rFonts w:ascii="ＭＳ 明朝" w:hAnsi="ＭＳ 明朝"/>
                <w:color w:val="000000" w:themeColor="text1"/>
              </w:rPr>
            </w:pP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第78条第1項</w:t>
            </w:r>
          </w:p>
          <w:p w:rsidR="00D115A5" w:rsidRPr="00AC69AA" w:rsidRDefault="00D115A5" w:rsidP="00D115A5">
            <w:pPr>
              <w:kinsoku w:val="0"/>
              <w:autoSpaceDE w:val="0"/>
              <w:autoSpaceDN w:val="0"/>
              <w:adjustRightInd w:val="0"/>
              <w:snapToGrid w:val="0"/>
              <w:rPr>
                <w:rFonts w:ascii="ＭＳ 明朝" w:hAnsi="ＭＳ 明朝"/>
                <w:color w:val="000000" w:themeColor="text1"/>
              </w:rPr>
            </w:pP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第78条第1項</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第1号</w:t>
            </w:r>
          </w:p>
        </w:tc>
        <w:tc>
          <w:tcPr>
            <w:tcW w:w="1729" w:type="dxa"/>
          </w:tcPr>
          <w:p w:rsidR="00D115A5" w:rsidRPr="00AC69AA" w:rsidRDefault="00D115A5" w:rsidP="00D115A5">
            <w:pPr>
              <w:kinsoku w:val="0"/>
              <w:autoSpaceDE w:val="0"/>
              <w:autoSpaceDN w:val="0"/>
              <w:adjustRightInd w:val="0"/>
              <w:snapToGrid w:val="0"/>
              <w:rPr>
                <w:rFonts w:ascii="ＭＳ 明朝" w:hAnsi="ＭＳ 明朝"/>
                <w:color w:val="000000" w:themeColor="text1"/>
              </w:rPr>
            </w:pP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利用者数（平均利用人数）が分かる書類（実績表等）</w:t>
            </w:r>
          </w:p>
        </w:tc>
        <w:tc>
          <w:tcPr>
            <w:tcW w:w="1732" w:type="dxa"/>
          </w:tcPr>
          <w:p w:rsidR="00D115A5" w:rsidRPr="00AC69AA" w:rsidRDefault="00D115A5" w:rsidP="00D115A5">
            <w:pPr>
              <w:rPr>
                <w:rFonts w:ascii="ＭＳ 明朝" w:hAnsi="ＭＳ 明朝"/>
                <w:color w:val="000000" w:themeColor="text1"/>
              </w:rPr>
            </w:pPr>
          </w:p>
          <w:p w:rsidR="00D115A5" w:rsidRPr="00AC69AA" w:rsidRDefault="00D115A5" w:rsidP="00D115A5">
            <w:pPr>
              <w:rPr>
                <w:rFonts w:ascii="ＭＳ 明朝" w:hAnsi="ＭＳ 明朝"/>
                <w:color w:val="000000" w:themeColor="text1"/>
              </w:rPr>
            </w:pPr>
            <w:r w:rsidRPr="00AC69AA">
              <w:rPr>
                <w:rFonts w:ascii="ＭＳ 明朝" w:hAnsi="ＭＳ 明朝" w:hint="eastAsia"/>
                <w:color w:val="000000" w:themeColor="text1"/>
              </w:rPr>
              <w:t>医師氏名</w:t>
            </w:r>
          </w:p>
          <w:p w:rsidR="00D115A5" w:rsidRPr="00AC69AA" w:rsidRDefault="00D115A5" w:rsidP="00D115A5">
            <w:pPr>
              <w:rPr>
                <w:rFonts w:ascii="ＭＳ 明朝" w:hAnsi="ＭＳ 明朝"/>
                <w:color w:val="000000" w:themeColor="text1"/>
              </w:rPr>
            </w:pPr>
          </w:p>
          <w:p w:rsidR="00D115A5" w:rsidRPr="00AC69AA" w:rsidRDefault="00D115A5" w:rsidP="00D115A5">
            <w:pPr>
              <w:rPr>
                <w:rFonts w:ascii="ＭＳ 明朝" w:hAnsi="ＭＳ 明朝"/>
                <w:color w:val="000000" w:themeColor="text1"/>
              </w:rPr>
            </w:pPr>
            <w:r w:rsidRPr="00AC69AA">
              <w:rPr>
                <w:rFonts w:ascii="ＭＳ 明朝" w:hAnsi="ＭＳ 明朝" w:hint="eastAsia"/>
                <w:color w:val="000000" w:themeColor="text1"/>
              </w:rPr>
              <w:t>勤務状況</w:t>
            </w:r>
          </w:p>
          <w:p w:rsidR="00D115A5" w:rsidRPr="00AC69AA" w:rsidRDefault="00D115A5" w:rsidP="00D115A5">
            <w:pPr>
              <w:rPr>
                <w:rFonts w:ascii="ＭＳ 明朝" w:hAnsi="ＭＳ 明朝"/>
                <w:color w:val="000000" w:themeColor="text1"/>
              </w:rPr>
            </w:pPr>
          </w:p>
        </w:tc>
        <w:tc>
          <w:tcPr>
            <w:tcW w:w="1276" w:type="dxa"/>
          </w:tcPr>
          <w:p w:rsidR="00D115A5" w:rsidRPr="00AC69AA" w:rsidRDefault="00D115A5" w:rsidP="00D115A5">
            <w:pPr>
              <w:rPr>
                <w:rFonts w:ascii="ＭＳ 明朝" w:hAnsi="ＭＳ 明朝"/>
                <w:color w:val="000000" w:themeColor="text1"/>
              </w:rPr>
            </w:pPr>
          </w:p>
          <w:p w:rsidR="00D115A5" w:rsidRPr="00AC69AA" w:rsidRDefault="00662ADB" w:rsidP="00D115A5">
            <w:pPr>
              <w:rPr>
                <w:rFonts w:ascii="ＭＳ 明朝" w:hAnsi="ＭＳ 明朝"/>
                <w:color w:val="000000" w:themeColor="text1"/>
              </w:rPr>
            </w:pPr>
            <w:sdt>
              <w:sdtPr>
                <w:rPr>
                  <w:rFonts w:ascii="ＭＳ 明朝" w:hAnsi="ＭＳ 明朝"/>
                  <w:color w:val="000000" w:themeColor="text1"/>
                </w:rPr>
                <w:id w:val="-738332925"/>
                <w14:checkbox>
                  <w14:checked w14:val="0"/>
                  <w14:checkedState w14:val="2611" w14:font="ＭＳ 明朝"/>
                  <w14:uncheckedState w14:val="2610" w14:font="ＭＳ ゴシック"/>
                </w14:checkbox>
              </w:sdtPr>
              <w:sdtEndPr/>
              <w:sdtContent>
                <w:r w:rsidR="00D115A5" w:rsidRPr="00AC69AA">
                  <w:rPr>
                    <w:rFonts w:ascii="ＭＳ 明朝" w:hAnsi="ＭＳ 明朝" w:hint="eastAsia"/>
                    <w:color w:val="000000" w:themeColor="text1"/>
                  </w:rPr>
                  <w:t>☐</w:t>
                </w:r>
              </w:sdtContent>
            </w:sdt>
            <w:r w:rsidR="00D115A5" w:rsidRPr="00AC69AA">
              <w:rPr>
                <w:rFonts w:ascii="ＭＳ 明朝" w:hAnsi="ＭＳ 明朝" w:hint="eastAsia"/>
                <w:color w:val="000000" w:themeColor="text1"/>
              </w:rPr>
              <w:t>適</w:t>
            </w:r>
          </w:p>
          <w:p w:rsidR="00D115A5" w:rsidRPr="00AC69AA" w:rsidRDefault="00662ADB" w:rsidP="00D115A5">
            <w:pPr>
              <w:rPr>
                <w:rFonts w:ascii="ＭＳ 明朝" w:hAnsi="ＭＳ 明朝"/>
                <w:color w:val="000000" w:themeColor="text1"/>
              </w:rPr>
            </w:pPr>
            <w:sdt>
              <w:sdtPr>
                <w:rPr>
                  <w:rFonts w:ascii="ＭＳ 明朝" w:hAnsi="ＭＳ 明朝"/>
                  <w:color w:val="000000" w:themeColor="text1"/>
                </w:rPr>
                <w:id w:val="-1571023460"/>
                <w14:checkbox>
                  <w14:checked w14:val="0"/>
                  <w14:checkedState w14:val="2611" w14:font="ＭＳ 明朝"/>
                  <w14:uncheckedState w14:val="2610" w14:font="ＭＳ ゴシック"/>
                </w14:checkbox>
              </w:sdtPr>
              <w:sdtEndPr/>
              <w:sdtContent>
                <w:r w:rsidR="00D115A5" w:rsidRPr="00AC69AA">
                  <w:rPr>
                    <w:rFonts w:ascii="ＭＳ 明朝" w:hAnsi="ＭＳ 明朝" w:hint="eastAsia"/>
                    <w:color w:val="000000" w:themeColor="text1"/>
                  </w:rPr>
                  <w:t>☐</w:t>
                </w:r>
              </w:sdtContent>
            </w:sdt>
            <w:r w:rsidR="00D115A5" w:rsidRPr="00AC69AA">
              <w:rPr>
                <w:rFonts w:ascii="ＭＳ 明朝" w:hAnsi="ＭＳ 明朝" w:hint="eastAsia"/>
                <w:color w:val="000000" w:themeColor="text1"/>
              </w:rPr>
              <w:t>否</w:t>
            </w:r>
          </w:p>
          <w:p w:rsidR="00D115A5" w:rsidRPr="00AC69AA" w:rsidRDefault="00662ADB" w:rsidP="00D115A5">
            <w:pPr>
              <w:rPr>
                <w:rFonts w:ascii="ＭＳ 明朝" w:hAnsi="ＭＳ 明朝"/>
                <w:color w:val="000000" w:themeColor="text1"/>
              </w:rPr>
            </w:pPr>
            <w:sdt>
              <w:sdtPr>
                <w:rPr>
                  <w:rFonts w:ascii="ＭＳ 明朝" w:hAnsi="ＭＳ 明朝"/>
                  <w:color w:val="000000" w:themeColor="text1"/>
                </w:rPr>
                <w:id w:val="1143465248"/>
                <w14:checkbox>
                  <w14:checked w14:val="0"/>
                  <w14:checkedState w14:val="2611" w14:font="ＭＳ 明朝"/>
                  <w14:uncheckedState w14:val="2610" w14:font="ＭＳ ゴシック"/>
                </w14:checkbox>
              </w:sdtPr>
              <w:sdtEndPr/>
              <w:sdtContent>
                <w:r w:rsidR="00D115A5" w:rsidRPr="00AC69AA">
                  <w:rPr>
                    <w:rFonts w:ascii="ＭＳ 明朝" w:hAnsi="ＭＳ 明朝" w:hint="eastAsia"/>
                    <w:color w:val="000000" w:themeColor="text1"/>
                  </w:rPr>
                  <w:t>☐</w:t>
                </w:r>
              </w:sdtContent>
            </w:sdt>
            <w:r w:rsidR="00D115A5" w:rsidRPr="00AC69AA">
              <w:rPr>
                <w:rFonts w:ascii="ＭＳ 明朝" w:hAnsi="ＭＳ 明朝" w:hint="eastAsia"/>
                <w:color w:val="000000" w:themeColor="text1"/>
              </w:rPr>
              <w:t>該当なし</w:t>
            </w:r>
          </w:p>
        </w:tc>
      </w:tr>
      <w:tr w:rsidR="003B73FE" w:rsidRPr="00AC69AA" w:rsidTr="00D33CFF">
        <w:trPr>
          <w:trHeight w:val="1767"/>
        </w:trPr>
        <w:tc>
          <w:tcPr>
            <w:tcW w:w="1814" w:type="dxa"/>
            <w:tcBorders>
              <w:top w:val="nil"/>
              <w:bottom w:val="nil"/>
            </w:tcBorders>
          </w:tcPr>
          <w:p w:rsidR="00D115A5" w:rsidRPr="00AC69AA" w:rsidRDefault="00D115A5" w:rsidP="00D115A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（２）看護職員（保健師又は看護師若しくは准看護師）、理学療法士又は作業療法士及び生活支援員</w:t>
            </w:r>
          </w:p>
          <w:p w:rsidR="00D115A5" w:rsidRPr="00AC69AA" w:rsidRDefault="00D115A5" w:rsidP="00D115A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D115A5" w:rsidRPr="00AC69AA" w:rsidRDefault="00D115A5" w:rsidP="00D115A5">
            <w:pPr>
              <w:rPr>
                <w:rFonts w:ascii="ＭＳ 明朝" w:hAnsi="ＭＳ 明朝"/>
                <w:color w:val="000000" w:themeColor="text1"/>
              </w:rPr>
            </w:pPr>
          </w:p>
          <w:p w:rsidR="00D115A5" w:rsidRPr="00AC69AA" w:rsidRDefault="00D115A5" w:rsidP="00D115A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①　看護職員、理学療法士又は作業療法士及び生活支援員の総数は、指定生活介護の単位（その提供が同時に一又は複数の利用者に対して一体的に行われるもの。）ごとに、常勤換算方法で、アからウまでに掲げる平均障害支援区分に応じ、それぞれアからウまでに掲げる数となっているか。</w:t>
            </w:r>
          </w:p>
          <w:p w:rsidR="00D115A5" w:rsidRPr="00AC69AA" w:rsidRDefault="00D115A5" w:rsidP="00D115A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color w:val="000000" w:themeColor="text1"/>
              </w:rPr>
              <w:t>ア　平均障害支援区分が4未満　利用者の数を6で除した数以上</w:t>
            </w:r>
          </w:p>
          <w:p w:rsidR="00D115A5" w:rsidRPr="00AC69AA" w:rsidRDefault="00D115A5" w:rsidP="00D115A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color w:val="000000" w:themeColor="text1"/>
              </w:rPr>
              <w:t>イ　平均障害支援区分が4以上5未満　利用者の数を5で除した数以上</w:t>
            </w:r>
          </w:p>
          <w:p w:rsidR="00D115A5" w:rsidRPr="00AC69AA" w:rsidRDefault="00D115A5" w:rsidP="00D115A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color w:val="000000" w:themeColor="text1"/>
              </w:rPr>
              <w:t>ウ　平均障害支援区分が5以上　利用者の数を3で除した数以</w:t>
            </w:r>
            <w:r w:rsidRPr="00AC69AA">
              <w:rPr>
                <w:rFonts w:ascii="ＭＳ 明朝" w:hAnsi="ＭＳ 明朝"/>
                <w:color w:val="000000" w:themeColor="text1"/>
              </w:rPr>
              <w:lastRenderedPageBreak/>
              <w:t>上</w:t>
            </w:r>
          </w:p>
          <w:p w:rsidR="00D115A5" w:rsidRPr="00AC69AA" w:rsidRDefault="00D115A5" w:rsidP="00D115A5">
            <w:pPr>
              <w:rPr>
                <w:rFonts w:ascii="ＭＳ 明朝" w:hAnsi="ＭＳ 明朝"/>
                <w:color w:val="000000" w:themeColor="text1"/>
              </w:rPr>
            </w:pPr>
          </w:p>
          <w:p w:rsidR="00C856CD" w:rsidRPr="00AC69AA" w:rsidRDefault="00C856CD" w:rsidP="00C856CD">
            <w:pPr>
              <w:rPr>
                <w:rFonts w:ascii="ＭＳ 明朝" w:hAnsi="ＭＳ 明朝"/>
                <w:color w:val="000000" w:themeColor="text1"/>
              </w:rPr>
            </w:pPr>
            <w:r w:rsidRPr="00AC69AA">
              <w:rPr>
                <w:rFonts w:ascii="ＭＳ 明朝" w:hAnsi="ＭＳ 明朝" w:hint="eastAsia"/>
                <w:color w:val="000000" w:themeColor="text1"/>
              </w:rPr>
              <w:t>◎解釈通知第５の１</w:t>
            </w:r>
          </w:p>
          <w:p w:rsidR="00C856CD" w:rsidRPr="00AC69AA" w:rsidRDefault="00C856CD" w:rsidP="00C856CD">
            <w:pPr>
              <w:rPr>
                <w:rFonts w:ascii="ＭＳ 明朝" w:hAnsi="ＭＳ 明朝"/>
                <w:color w:val="000000" w:themeColor="text1"/>
              </w:rPr>
            </w:pPr>
            <w:r w:rsidRPr="00AC69AA">
              <w:rPr>
                <w:rFonts w:ascii="ＭＳ 明朝" w:hAnsi="ＭＳ 明朝" w:hint="eastAsia"/>
                <w:color w:val="000000" w:themeColor="text1"/>
              </w:rPr>
              <w:t>（２）看護職員、理学療法士又は作業療法士及び生活支援員</w:t>
            </w:r>
          </w:p>
          <w:p w:rsidR="00C856CD" w:rsidRPr="00AC69AA" w:rsidRDefault="00C856CD" w:rsidP="00C856CD">
            <w:pPr>
              <w:ind w:firstLineChars="100" w:firstLine="210"/>
              <w:rPr>
                <w:rFonts w:ascii="ＭＳ 明朝" w:hAnsi="ＭＳ 明朝"/>
                <w:color w:val="000000" w:themeColor="text1"/>
              </w:rPr>
            </w:pPr>
            <w:r w:rsidRPr="00AC69AA">
              <w:rPr>
                <w:rFonts w:ascii="ＭＳ 明朝" w:hAnsi="ＭＳ 明朝" w:hint="eastAsia"/>
                <w:color w:val="000000" w:themeColor="text1"/>
              </w:rPr>
              <w:t>（基準第78 条第１項第２号）</w:t>
            </w:r>
          </w:p>
          <w:p w:rsidR="00C856CD" w:rsidRPr="00AC69AA" w:rsidRDefault="00C856CD" w:rsidP="0058441E">
            <w:pPr>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これらの従業者については、指定生活介護の単位ごとに、前年度の利用者の数の平均値及び障害支援区分に基づき、次の算式により算定される平均障害支援区分に応じて、常勤換算方法により必要数を配置するものであること。</w:t>
            </w:r>
          </w:p>
          <w:p w:rsidR="00C856CD" w:rsidRPr="00AC69AA" w:rsidRDefault="00C856CD" w:rsidP="0058441E">
            <w:pPr>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なお、平均障害支援区分の算定に当たっては、利用者の数から、法附則第22 条第１項に規定する特定旧法受給者（以下「特定旧法受給者」という。）、平成18年９月30 日において現に障がい者制度改革推進本部等における検討を踏まえて障害保健福祉施策を見直すまでの間において障害者等の地域生活を支援するための関係法律の整備に関する法律（平成22 年法律第71号）による改正前の児童福祉法第42 条に規定する知的障害児施設、同法第43 条の３に規定する肢体不自由児施設及び同法第43条の４に規定する重症心身障害児施設を利用していた者又は平成18 年９月30 日において現に同法第７条第６項及び旧身体障害者福祉法第18 条第２項に規定する指定医療機関に入院していた者であって、指定生活介護の対象に該当しないものは除かれる（第553号告示参照）。</w:t>
            </w:r>
          </w:p>
          <w:p w:rsidR="00C856CD" w:rsidRPr="00AC69AA" w:rsidRDefault="00C856CD" w:rsidP="00C856CD">
            <w:pPr>
              <w:rPr>
                <w:rFonts w:ascii="ＭＳ 明朝" w:hAnsi="ＭＳ 明朝"/>
                <w:color w:val="000000" w:themeColor="text1"/>
              </w:rPr>
            </w:pPr>
            <w:r w:rsidRPr="00AC69AA">
              <w:rPr>
                <w:rFonts w:ascii="ＭＳ 明朝" w:hAnsi="ＭＳ 明朝" w:hint="eastAsia"/>
                <w:color w:val="000000" w:themeColor="text1"/>
              </w:rPr>
              <w:t>（算式）</w:t>
            </w:r>
          </w:p>
          <w:p w:rsidR="00C856CD" w:rsidRPr="00AC69AA" w:rsidRDefault="00C856CD" w:rsidP="00C856CD">
            <w:pPr>
              <w:rPr>
                <w:rFonts w:ascii="ＭＳ 明朝" w:hAnsi="ＭＳ 明朝"/>
                <w:color w:val="000000" w:themeColor="text1"/>
              </w:rPr>
            </w:pPr>
            <w:r w:rsidRPr="00AC69AA">
              <w:rPr>
                <w:rFonts w:ascii="ＭＳ 明朝" w:hAnsi="ＭＳ 明朝" w:hint="eastAsia"/>
                <w:color w:val="000000" w:themeColor="text1"/>
              </w:rPr>
              <w:t>｛（２×区分２に該当する利用者の数）＋（３×区分３に該当する利用者の数）＋（４×区分４に該当する利用者の数）＋（５×区分５に該当する利用者の数）＋（６×区分６に該当する利用者の数）｝／総利用者数</w:t>
            </w:r>
          </w:p>
          <w:p w:rsidR="00C856CD" w:rsidRPr="00AC69AA" w:rsidRDefault="00C856CD" w:rsidP="0058441E">
            <w:pPr>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なお、平均障害支援区分の算出に当たって、小数点以下の端数が生じる場合には、小数点第２位以下を四捨五入することとする。</w:t>
            </w:r>
          </w:p>
          <w:p w:rsidR="00C856CD" w:rsidRPr="00AC69AA" w:rsidRDefault="00C856CD" w:rsidP="0058441E">
            <w:pPr>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また、看護職員及び生活支援員については、それぞれについて、最低１人以上配置するとともに、必要とされる看護職</w:t>
            </w:r>
            <w:r w:rsidRPr="00AC69AA">
              <w:rPr>
                <w:rFonts w:ascii="ＭＳ 明朝" w:hAnsi="ＭＳ 明朝" w:hint="eastAsia"/>
                <w:color w:val="000000" w:themeColor="text1"/>
              </w:rPr>
              <w:lastRenderedPageBreak/>
              <w:t>員及び生活支援員のうち、１人以上は常勤でなければならない。</w:t>
            </w:r>
          </w:p>
          <w:p w:rsidR="00C856CD" w:rsidRPr="00AC69AA" w:rsidRDefault="00C856CD" w:rsidP="00D115A5">
            <w:pPr>
              <w:rPr>
                <w:rFonts w:ascii="ＭＳ 明朝" w:hAnsi="ＭＳ 明朝"/>
                <w:color w:val="000000" w:themeColor="text1"/>
              </w:rPr>
            </w:pPr>
          </w:p>
          <w:p w:rsidR="00C856CD" w:rsidRPr="00AC69AA" w:rsidRDefault="00C856CD" w:rsidP="00C856CD">
            <w:pPr>
              <w:rPr>
                <w:rFonts w:ascii="ＭＳ 明朝" w:hAnsi="ＭＳ 明朝"/>
                <w:color w:val="000000" w:themeColor="text1"/>
              </w:rPr>
            </w:pPr>
            <w:r w:rsidRPr="00AC69AA">
              <w:rPr>
                <w:rFonts w:ascii="ＭＳ 明朝" w:hAnsi="ＭＳ 明朝" w:hint="eastAsia"/>
                <w:color w:val="000000" w:themeColor="text1"/>
              </w:rPr>
              <w:t>◎解釈通知第５の１</w:t>
            </w:r>
          </w:p>
          <w:p w:rsidR="00C856CD" w:rsidRPr="00AC69AA" w:rsidRDefault="00C856CD" w:rsidP="00C856CD">
            <w:pPr>
              <w:ind w:left="210" w:hangingChars="100" w:hanging="210"/>
              <w:rPr>
                <w:rFonts w:ascii="ＭＳ 明朝" w:hAnsi="ＭＳ 明朝"/>
                <w:color w:val="000000" w:themeColor="text1"/>
              </w:rPr>
            </w:pPr>
            <w:r w:rsidRPr="00AC69AA">
              <w:rPr>
                <w:rFonts w:ascii="ＭＳ 明朝" w:hAnsi="ＭＳ 明朝" w:hint="eastAsia"/>
                <w:color w:val="000000" w:themeColor="text1"/>
              </w:rPr>
              <w:t>（５）指定生活介護の単位（基準第78 条第３項）</w:t>
            </w:r>
          </w:p>
          <w:p w:rsidR="00C856CD" w:rsidRPr="00AC69AA" w:rsidRDefault="00C856CD" w:rsidP="0058441E">
            <w:pPr>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療養介護の場合と同趣旨であるため、第４の１の（５）を参照されたい。なお、指定生活介護事業所において、複数の指定生活介護の単位を設置する場合にあっては、それぞれの単位ごとに平均障害支援区分を算定し、これに応じた従業者をそれぞれ必要数を配置する必要があること。</w:t>
            </w:r>
          </w:p>
        </w:tc>
        <w:tc>
          <w:tcPr>
            <w:tcW w:w="1701" w:type="dxa"/>
          </w:tcPr>
          <w:p w:rsidR="00D115A5" w:rsidRPr="00AC69AA" w:rsidRDefault="00D115A5" w:rsidP="00D115A5">
            <w:pPr>
              <w:kinsoku w:val="0"/>
              <w:autoSpaceDE w:val="0"/>
              <w:autoSpaceDN w:val="0"/>
              <w:adjustRightInd w:val="0"/>
              <w:snapToGrid w:val="0"/>
              <w:rPr>
                <w:rFonts w:ascii="ＭＳ 明朝" w:hAnsi="ＭＳ 明朝"/>
                <w:color w:val="000000" w:themeColor="text1"/>
              </w:rPr>
            </w:pP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第78条第1項</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第2号イ     </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第78条第3項</w:t>
            </w:r>
          </w:p>
          <w:p w:rsidR="00D115A5" w:rsidRPr="00AC69AA" w:rsidRDefault="00D115A5" w:rsidP="00D115A5">
            <w:pPr>
              <w:kinsoku w:val="0"/>
              <w:autoSpaceDE w:val="0"/>
              <w:autoSpaceDN w:val="0"/>
              <w:adjustRightInd w:val="0"/>
              <w:snapToGrid w:val="0"/>
              <w:rPr>
                <w:rFonts w:ascii="ＭＳ 明朝" w:hAnsi="ＭＳ 明朝"/>
                <w:color w:val="000000" w:themeColor="text1"/>
              </w:rPr>
            </w:pPr>
          </w:p>
        </w:tc>
        <w:tc>
          <w:tcPr>
            <w:tcW w:w="1729" w:type="dxa"/>
          </w:tcPr>
          <w:p w:rsidR="00D115A5" w:rsidRPr="00AC69AA" w:rsidRDefault="00D115A5" w:rsidP="00D115A5">
            <w:pPr>
              <w:kinsoku w:val="0"/>
              <w:autoSpaceDE w:val="0"/>
              <w:autoSpaceDN w:val="0"/>
              <w:adjustRightInd w:val="0"/>
              <w:snapToGrid w:val="0"/>
              <w:rPr>
                <w:rFonts w:ascii="ＭＳ 明朝" w:hAnsi="ＭＳ 明朝"/>
                <w:color w:val="000000" w:themeColor="text1"/>
              </w:rPr>
            </w:pP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D115A5" w:rsidRPr="00AC69AA" w:rsidRDefault="00D115A5" w:rsidP="00D115A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利用者数（平均利用人数）が分かる書類（実績表等）</w:t>
            </w:r>
          </w:p>
          <w:p w:rsidR="00D115A5" w:rsidRPr="00AC69AA" w:rsidRDefault="00D115A5" w:rsidP="00D115A5">
            <w:pPr>
              <w:kinsoku w:val="0"/>
              <w:autoSpaceDE w:val="0"/>
              <w:autoSpaceDN w:val="0"/>
              <w:adjustRightInd w:val="0"/>
              <w:snapToGrid w:val="0"/>
              <w:rPr>
                <w:rFonts w:ascii="ＭＳ 明朝" w:hAnsi="ＭＳ 明朝"/>
                <w:color w:val="000000" w:themeColor="text1"/>
              </w:rPr>
            </w:pPr>
          </w:p>
        </w:tc>
        <w:tc>
          <w:tcPr>
            <w:tcW w:w="1732" w:type="dxa"/>
          </w:tcPr>
          <w:p w:rsidR="00D115A5" w:rsidRPr="00AC69AA" w:rsidRDefault="00D115A5" w:rsidP="00D115A5">
            <w:pPr>
              <w:rPr>
                <w:rFonts w:ascii="ＭＳ 明朝" w:hAnsi="ＭＳ 明朝"/>
                <w:color w:val="000000" w:themeColor="text1"/>
              </w:rPr>
            </w:pPr>
          </w:p>
          <w:p w:rsidR="00D115A5" w:rsidRPr="00AC69AA" w:rsidRDefault="00D115A5" w:rsidP="00D115A5">
            <w:pPr>
              <w:rPr>
                <w:rFonts w:ascii="ＭＳ 明朝" w:hAnsi="ＭＳ 明朝"/>
                <w:color w:val="000000" w:themeColor="text1"/>
              </w:rPr>
            </w:pPr>
            <w:r w:rsidRPr="00AC69AA">
              <w:rPr>
                <w:rFonts w:ascii="ＭＳ 明朝" w:hAnsi="ＭＳ 明朝" w:hint="eastAsia"/>
                <w:color w:val="000000" w:themeColor="text1"/>
              </w:rPr>
              <w:t>①前年度平均利用者数</w:t>
            </w:r>
          </w:p>
          <w:p w:rsidR="00D115A5" w:rsidRPr="00AC69AA" w:rsidRDefault="00D115A5" w:rsidP="00D115A5">
            <w:pPr>
              <w:ind w:left="210" w:hangingChars="100" w:hanging="210"/>
              <w:rPr>
                <w:rFonts w:ascii="ＭＳ 明朝" w:hAnsi="ＭＳ 明朝"/>
                <w:color w:val="000000" w:themeColor="text1"/>
              </w:rPr>
            </w:pPr>
            <w:r w:rsidRPr="00AC69AA">
              <w:rPr>
                <w:rFonts w:ascii="ＭＳ 明朝" w:hAnsi="ＭＳ 明朝" w:hint="eastAsia"/>
                <w:color w:val="000000" w:themeColor="text1"/>
              </w:rPr>
              <w:t xml:space="preserve">　人</w:t>
            </w:r>
          </w:p>
          <w:p w:rsidR="00D115A5" w:rsidRPr="00AC69AA" w:rsidRDefault="00D115A5" w:rsidP="00D115A5">
            <w:pPr>
              <w:rPr>
                <w:rFonts w:ascii="ＭＳ 明朝" w:hAnsi="ＭＳ 明朝"/>
                <w:color w:val="000000" w:themeColor="text1"/>
              </w:rPr>
            </w:pPr>
          </w:p>
          <w:p w:rsidR="00D115A5" w:rsidRPr="00AC69AA" w:rsidRDefault="00D115A5" w:rsidP="00D115A5">
            <w:pPr>
              <w:rPr>
                <w:rFonts w:ascii="ＭＳ 明朝" w:hAnsi="ＭＳ 明朝"/>
                <w:color w:val="000000" w:themeColor="text1"/>
              </w:rPr>
            </w:pPr>
            <w:r w:rsidRPr="00AC69AA">
              <w:rPr>
                <w:rFonts w:ascii="ＭＳ 明朝" w:hAnsi="ＭＳ 明朝" w:hint="eastAsia"/>
                <w:color w:val="000000" w:themeColor="text1"/>
              </w:rPr>
              <w:t>②平均障害支援区分</w:t>
            </w:r>
          </w:p>
          <w:p w:rsidR="00D115A5" w:rsidRPr="00AC69AA" w:rsidRDefault="00D115A5" w:rsidP="00D115A5">
            <w:pPr>
              <w:rPr>
                <w:rFonts w:ascii="ＭＳ 明朝" w:hAnsi="ＭＳ 明朝"/>
                <w:color w:val="000000" w:themeColor="text1"/>
              </w:rPr>
            </w:pPr>
          </w:p>
          <w:p w:rsidR="00D115A5" w:rsidRPr="00AC69AA" w:rsidRDefault="00D115A5" w:rsidP="00D115A5">
            <w:pPr>
              <w:rPr>
                <w:rFonts w:ascii="ＭＳ 明朝" w:hAnsi="ＭＳ 明朝"/>
                <w:color w:val="000000" w:themeColor="text1"/>
              </w:rPr>
            </w:pPr>
          </w:p>
          <w:p w:rsidR="00D115A5" w:rsidRPr="00AC69AA" w:rsidRDefault="00D115A5" w:rsidP="00D115A5">
            <w:pPr>
              <w:rPr>
                <w:rFonts w:ascii="ＭＳ 明朝" w:hAnsi="ＭＳ 明朝"/>
                <w:color w:val="000000" w:themeColor="text1"/>
              </w:rPr>
            </w:pPr>
            <w:r w:rsidRPr="00AC69AA">
              <w:rPr>
                <w:rFonts w:ascii="ＭＳ 明朝" w:hAnsi="ＭＳ 明朝" w:hint="eastAsia"/>
                <w:color w:val="000000" w:themeColor="text1"/>
              </w:rPr>
              <w:t>③必要人数</w:t>
            </w:r>
          </w:p>
          <w:p w:rsidR="00D115A5" w:rsidRPr="00AC69AA" w:rsidRDefault="00D115A5" w:rsidP="00D115A5">
            <w:pPr>
              <w:rPr>
                <w:rFonts w:ascii="ＭＳ 明朝" w:hAnsi="ＭＳ 明朝"/>
                <w:color w:val="000000" w:themeColor="text1"/>
              </w:rPr>
            </w:pPr>
            <w:r w:rsidRPr="00AC69AA">
              <w:rPr>
                <w:rFonts w:ascii="ＭＳ 明朝" w:hAnsi="ＭＳ 明朝" w:hint="eastAsia"/>
                <w:color w:val="000000" w:themeColor="text1"/>
              </w:rPr>
              <w:t xml:space="preserve">　人</w:t>
            </w:r>
          </w:p>
          <w:p w:rsidR="00D115A5" w:rsidRPr="00AC69AA" w:rsidRDefault="00D115A5" w:rsidP="00D115A5">
            <w:pPr>
              <w:rPr>
                <w:rFonts w:ascii="ＭＳ 明朝" w:hAnsi="ＭＳ 明朝"/>
                <w:color w:val="000000" w:themeColor="text1"/>
              </w:rPr>
            </w:pPr>
          </w:p>
          <w:p w:rsidR="00D115A5" w:rsidRPr="00AC69AA" w:rsidRDefault="00D115A5" w:rsidP="00D115A5">
            <w:pPr>
              <w:rPr>
                <w:rFonts w:ascii="ＭＳ 明朝" w:hAnsi="ＭＳ 明朝"/>
                <w:color w:val="000000" w:themeColor="text1"/>
              </w:rPr>
            </w:pPr>
            <w:r w:rsidRPr="00AC69AA">
              <w:rPr>
                <w:rFonts w:ascii="ＭＳ 明朝" w:hAnsi="ＭＳ 明朝" w:hint="eastAsia"/>
                <w:color w:val="000000" w:themeColor="text1"/>
              </w:rPr>
              <w:t>◆職員配置(常勤換算)</w:t>
            </w:r>
          </w:p>
          <w:p w:rsidR="00D115A5" w:rsidRPr="00AC69AA" w:rsidRDefault="00D115A5" w:rsidP="00D115A5">
            <w:pPr>
              <w:rPr>
                <w:rFonts w:ascii="ＭＳ 明朝" w:hAnsi="ＭＳ 明朝"/>
                <w:color w:val="000000" w:themeColor="text1"/>
              </w:rPr>
            </w:pPr>
            <w:r w:rsidRPr="00AC69AA">
              <w:rPr>
                <w:rFonts w:ascii="ＭＳ 明朝" w:hAnsi="ＭＳ 明朝" w:hint="eastAsia"/>
                <w:color w:val="000000" w:themeColor="text1"/>
              </w:rPr>
              <w:t xml:space="preserve">　人</w:t>
            </w:r>
          </w:p>
        </w:tc>
        <w:tc>
          <w:tcPr>
            <w:tcW w:w="1276" w:type="dxa"/>
          </w:tcPr>
          <w:p w:rsidR="00D115A5" w:rsidRPr="00AC69AA" w:rsidRDefault="00D115A5" w:rsidP="00D115A5">
            <w:pPr>
              <w:rPr>
                <w:rFonts w:ascii="ＭＳ 明朝" w:hAnsi="ＭＳ 明朝"/>
                <w:color w:val="000000" w:themeColor="text1"/>
              </w:rPr>
            </w:pPr>
          </w:p>
          <w:p w:rsidR="00D115A5" w:rsidRPr="00AC69AA" w:rsidRDefault="00662ADB" w:rsidP="00D115A5">
            <w:pPr>
              <w:rPr>
                <w:rFonts w:ascii="ＭＳ 明朝" w:hAnsi="ＭＳ 明朝"/>
                <w:color w:val="000000" w:themeColor="text1"/>
              </w:rPr>
            </w:pPr>
            <w:sdt>
              <w:sdtPr>
                <w:rPr>
                  <w:rFonts w:ascii="ＭＳ 明朝" w:hAnsi="ＭＳ 明朝"/>
                  <w:color w:val="000000" w:themeColor="text1"/>
                </w:rPr>
                <w:id w:val="-1745941649"/>
                <w14:checkbox>
                  <w14:checked w14:val="0"/>
                  <w14:checkedState w14:val="2611" w14:font="ＭＳ 明朝"/>
                  <w14:uncheckedState w14:val="2610" w14:font="ＭＳ ゴシック"/>
                </w14:checkbox>
              </w:sdtPr>
              <w:sdtEndPr/>
              <w:sdtContent>
                <w:r w:rsidR="00D115A5" w:rsidRPr="00AC69AA">
                  <w:rPr>
                    <w:rFonts w:ascii="ＭＳ 明朝" w:hAnsi="ＭＳ 明朝" w:hint="eastAsia"/>
                    <w:color w:val="000000" w:themeColor="text1"/>
                  </w:rPr>
                  <w:t>☐</w:t>
                </w:r>
              </w:sdtContent>
            </w:sdt>
            <w:r w:rsidR="00D115A5" w:rsidRPr="00AC69AA">
              <w:rPr>
                <w:rFonts w:ascii="ＭＳ 明朝" w:hAnsi="ＭＳ 明朝" w:hint="eastAsia"/>
                <w:color w:val="000000" w:themeColor="text1"/>
              </w:rPr>
              <w:t>適</w:t>
            </w:r>
          </w:p>
          <w:p w:rsidR="00D115A5" w:rsidRPr="00AC69AA" w:rsidRDefault="00662ADB" w:rsidP="00D115A5">
            <w:pPr>
              <w:rPr>
                <w:rFonts w:ascii="ＭＳ 明朝" w:hAnsi="ＭＳ 明朝"/>
                <w:color w:val="000000" w:themeColor="text1"/>
              </w:rPr>
            </w:pPr>
            <w:sdt>
              <w:sdtPr>
                <w:rPr>
                  <w:rFonts w:ascii="ＭＳ 明朝" w:hAnsi="ＭＳ 明朝"/>
                  <w:color w:val="000000" w:themeColor="text1"/>
                </w:rPr>
                <w:id w:val="-345094466"/>
                <w14:checkbox>
                  <w14:checked w14:val="0"/>
                  <w14:checkedState w14:val="2611" w14:font="ＭＳ 明朝"/>
                  <w14:uncheckedState w14:val="2610" w14:font="ＭＳ ゴシック"/>
                </w14:checkbox>
              </w:sdtPr>
              <w:sdtEndPr/>
              <w:sdtContent>
                <w:r w:rsidR="00D115A5" w:rsidRPr="00AC69AA">
                  <w:rPr>
                    <w:rFonts w:ascii="ＭＳ 明朝" w:hAnsi="ＭＳ 明朝" w:hint="eastAsia"/>
                    <w:color w:val="000000" w:themeColor="text1"/>
                  </w:rPr>
                  <w:t>☐</w:t>
                </w:r>
              </w:sdtContent>
            </w:sdt>
            <w:r w:rsidR="00D115A5" w:rsidRPr="00AC69AA">
              <w:rPr>
                <w:rFonts w:ascii="ＭＳ 明朝" w:hAnsi="ＭＳ 明朝" w:hint="eastAsia"/>
                <w:color w:val="000000" w:themeColor="text1"/>
              </w:rPr>
              <w:t>否</w:t>
            </w:r>
          </w:p>
          <w:p w:rsidR="00D115A5" w:rsidRPr="00AC69AA" w:rsidRDefault="00662ADB" w:rsidP="00D115A5">
            <w:pPr>
              <w:rPr>
                <w:rFonts w:ascii="ＭＳ 明朝" w:hAnsi="ＭＳ 明朝"/>
                <w:color w:val="000000" w:themeColor="text1"/>
              </w:rPr>
            </w:pPr>
            <w:sdt>
              <w:sdtPr>
                <w:rPr>
                  <w:rFonts w:ascii="ＭＳ 明朝" w:hAnsi="ＭＳ 明朝"/>
                  <w:color w:val="000000" w:themeColor="text1"/>
                </w:rPr>
                <w:id w:val="964001800"/>
                <w14:checkbox>
                  <w14:checked w14:val="0"/>
                  <w14:checkedState w14:val="2611" w14:font="ＭＳ 明朝"/>
                  <w14:uncheckedState w14:val="2610" w14:font="ＭＳ ゴシック"/>
                </w14:checkbox>
              </w:sdtPr>
              <w:sdtEndPr/>
              <w:sdtContent>
                <w:r w:rsidR="00D115A5" w:rsidRPr="00AC69AA">
                  <w:rPr>
                    <w:rFonts w:ascii="ＭＳ 明朝" w:hAnsi="ＭＳ 明朝" w:hint="eastAsia"/>
                    <w:color w:val="000000" w:themeColor="text1"/>
                  </w:rPr>
                  <w:t>☐</w:t>
                </w:r>
              </w:sdtContent>
            </w:sdt>
            <w:r w:rsidR="00D115A5" w:rsidRPr="00AC69AA">
              <w:rPr>
                <w:rFonts w:ascii="ＭＳ 明朝" w:hAnsi="ＭＳ 明朝" w:hint="eastAsia"/>
                <w:color w:val="000000" w:themeColor="text1"/>
              </w:rPr>
              <w:t>該当なし</w:t>
            </w:r>
          </w:p>
        </w:tc>
      </w:tr>
      <w:tr w:rsidR="003B73FE" w:rsidRPr="00AC69AA" w:rsidTr="00D33CFF">
        <w:trPr>
          <w:trHeight w:val="1767"/>
        </w:trPr>
        <w:tc>
          <w:tcPr>
            <w:tcW w:w="1814" w:type="dxa"/>
            <w:tcBorders>
              <w:top w:val="nil"/>
              <w:bottom w:val="nil"/>
            </w:tcBorders>
          </w:tcPr>
          <w:p w:rsidR="00AF4645" w:rsidRPr="00AC69AA" w:rsidRDefault="00AF4645" w:rsidP="00AF464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AF4645" w:rsidRPr="00AC69AA" w:rsidRDefault="00AF4645" w:rsidP="00AF4645">
            <w:pPr>
              <w:rPr>
                <w:rFonts w:ascii="ＭＳ 明朝" w:hAnsi="ＭＳ 明朝"/>
                <w:color w:val="000000" w:themeColor="text1"/>
              </w:rPr>
            </w:pPr>
          </w:p>
          <w:p w:rsidR="00AF4645" w:rsidRPr="00AC69AA" w:rsidRDefault="00AF4645" w:rsidP="00AF464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②　看護職員の数は、指定生活介護の単位ごとに、1以上となっているか。</w:t>
            </w:r>
          </w:p>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◎障害福祉サービスに係るＱ＆Ａ（指定基準・報酬関係）</w:t>
            </w: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（ＶＯＬ.１）（H</w:t>
            </w:r>
            <w:r w:rsidRPr="00AC69AA">
              <w:rPr>
                <w:rFonts w:ascii="ＭＳ 明朝" w:hAnsi="ＭＳ 明朝"/>
                <w:color w:val="000000" w:themeColor="text1"/>
              </w:rPr>
              <w:t>19.6.29</w:t>
            </w:r>
            <w:r w:rsidRPr="00AC69AA">
              <w:rPr>
                <w:rFonts w:ascii="ＭＳ 明朝" w:hAnsi="ＭＳ 明朝" w:hint="eastAsia"/>
                <w:color w:val="000000" w:themeColor="text1"/>
              </w:rPr>
              <w:t>）</w:t>
            </w:r>
          </w:p>
          <w:p w:rsidR="00AF4645" w:rsidRPr="00AC69AA" w:rsidRDefault="00AF4645" w:rsidP="00AF4645">
            <w:pPr>
              <w:ind w:left="420" w:hangingChars="200" w:hanging="420"/>
              <w:rPr>
                <w:rFonts w:ascii="ＭＳ 明朝" w:hAnsi="ＭＳ 明朝"/>
                <w:color w:val="000000" w:themeColor="text1"/>
              </w:rPr>
            </w:pPr>
            <w:r w:rsidRPr="00AC69AA">
              <w:rPr>
                <w:rFonts w:ascii="ＭＳ 明朝" w:hAnsi="ＭＳ 明朝" w:hint="eastAsia"/>
                <w:color w:val="000000" w:themeColor="text1"/>
              </w:rPr>
              <w:t>問１　生活介護における看護職員については、単位ごとに、「１以上」配置しなければならないこととされているが、これは常勤換算方法により１人を配置すべきものと解して良いか。</w:t>
            </w:r>
          </w:p>
          <w:p w:rsidR="00AF4645" w:rsidRPr="00AC69AA" w:rsidRDefault="00AF4645" w:rsidP="00AF4645">
            <w:pPr>
              <w:ind w:left="420" w:hangingChars="200" w:hanging="420"/>
              <w:rPr>
                <w:rFonts w:ascii="ＭＳ 明朝" w:hAnsi="ＭＳ 明朝"/>
                <w:color w:val="000000" w:themeColor="text1"/>
              </w:rPr>
            </w:pPr>
            <w:r w:rsidRPr="00AC69AA">
              <w:rPr>
                <w:rFonts w:ascii="ＭＳ 明朝" w:hAnsi="ＭＳ 明朝" w:hint="eastAsia"/>
                <w:color w:val="000000" w:themeColor="text1"/>
              </w:rPr>
              <w:t>（答）</w:t>
            </w:r>
          </w:p>
          <w:p w:rsidR="00AF4645" w:rsidRPr="00AC69AA" w:rsidRDefault="00AF4645" w:rsidP="00AF4645">
            <w:pPr>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生活介護における看護職員を含め、人員基準上、単に「１以上」配置すべきこととしている場合については、常勤換算方法により１人を配置すべきことを求めるものではなく、また、必ずしも常時（毎日）の配置を求めるものではない。</w:t>
            </w:r>
          </w:p>
          <w:p w:rsidR="00AF4645" w:rsidRPr="00AC69AA" w:rsidRDefault="00AF4645" w:rsidP="00AF4645">
            <w:pPr>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ただし、各事業所（施設）における利用者の障害の程度や状態像を踏まえ、適切なサービス提供体制が確保される必要があることに留意すること。</w:t>
            </w:r>
          </w:p>
        </w:tc>
        <w:tc>
          <w:tcPr>
            <w:tcW w:w="1701"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第78条第1項</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第2号ロ</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29"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利用者数（平均利用人数）が分かる書類（実績表等）</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32" w:type="dxa"/>
          </w:tcPr>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看護職員数</w:t>
            </w: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 xml:space="preserve">　人</w:t>
            </w: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うち常勤</w:t>
            </w:r>
          </w:p>
          <w:p w:rsidR="00AF4645" w:rsidRPr="00AC69AA" w:rsidRDefault="00AF4645" w:rsidP="00AF4645">
            <w:pPr>
              <w:ind w:firstLineChars="100" w:firstLine="210"/>
              <w:rPr>
                <w:rFonts w:ascii="ＭＳ 明朝" w:hAnsi="ＭＳ 明朝"/>
                <w:color w:val="000000" w:themeColor="text1"/>
              </w:rPr>
            </w:pPr>
            <w:r w:rsidRPr="00AC69AA">
              <w:rPr>
                <w:rFonts w:ascii="ＭＳ 明朝" w:hAnsi="ＭＳ 明朝" w:hint="eastAsia"/>
                <w:color w:val="000000" w:themeColor="text1"/>
              </w:rPr>
              <w:t>人</w:t>
            </w:r>
          </w:p>
          <w:p w:rsidR="00AF4645" w:rsidRPr="00AC69AA" w:rsidRDefault="00AF4645" w:rsidP="00AF4645">
            <w:pPr>
              <w:rPr>
                <w:rFonts w:ascii="ＭＳ 明朝" w:hAnsi="ＭＳ 明朝"/>
                <w:color w:val="000000" w:themeColor="text1"/>
              </w:rPr>
            </w:pPr>
          </w:p>
        </w:tc>
        <w:tc>
          <w:tcPr>
            <w:tcW w:w="1276" w:type="dxa"/>
          </w:tcPr>
          <w:p w:rsidR="00AF4645" w:rsidRPr="00AC69AA" w:rsidRDefault="00AF4645" w:rsidP="00AF4645">
            <w:pPr>
              <w:rPr>
                <w:rFonts w:ascii="ＭＳ 明朝" w:hAnsi="ＭＳ 明朝"/>
                <w:color w:val="000000" w:themeColor="text1"/>
              </w:rPr>
            </w:pP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503470125"/>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適</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864011262"/>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否</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214499437"/>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bottom w:val="nil"/>
            </w:tcBorders>
          </w:tcPr>
          <w:p w:rsidR="00AF4645" w:rsidRPr="00AC69AA" w:rsidRDefault="00AF4645" w:rsidP="00AF4645">
            <w:pPr>
              <w:ind w:left="420" w:hangingChars="200" w:hanging="420"/>
              <w:rPr>
                <w:rFonts w:ascii="ＭＳ 明朝" w:hAnsi="ＭＳ 明朝"/>
                <w:color w:val="000000" w:themeColor="text1"/>
              </w:rPr>
            </w:pPr>
          </w:p>
        </w:tc>
        <w:tc>
          <w:tcPr>
            <w:tcW w:w="6261" w:type="dxa"/>
          </w:tcPr>
          <w:p w:rsidR="00AF4645" w:rsidRPr="00AC69AA" w:rsidRDefault="00AF4645" w:rsidP="00AF4645">
            <w:pPr>
              <w:rPr>
                <w:rFonts w:ascii="ＭＳ 明朝" w:hAnsi="ＭＳ 明朝"/>
                <w:color w:val="000000" w:themeColor="text1"/>
              </w:rPr>
            </w:pPr>
          </w:p>
          <w:p w:rsidR="00AF4645" w:rsidRPr="00AC69AA" w:rsidRDefault="00AF4645" w:rsidP="00AF464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③　理学療法士又は作業療法士の数は、利用者　に対して日常生活を営むのに必要な機能の減　退を防止するための訓練を行う場合は、指定　生活介護の単位ごとに、当該訓練を行うため　に必要な数となっているか。</w:t>
            </w:r>
          </w:p>
          <w:p w:rsidR="00AF4645" w:rsidRPr="00AC69AA" w:rsidRDefault="00AF4645" w:rsidP="00AF464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 xml:space="preserve">  　ただし、理学療法士又は作業療法士を確保することが困難な</w:t>
            </w:r>
            <w:r w:rsidRPr="00AC69AA">
              <w:rPr>
                <w:rFonts w:ascii="ＭＳ 明朝" w:hAnsi="ＭＳ 明朝"/>
                <w:color w:val="000000" w:themeColor="text1"/>
              </w:rPr>
              <w:lastRenderedPageBreak/>
              <w:t>場合には、これらの者に代えて、日常生活を営むのに必要な機能の減退を防止するための訓練を行う能力を有する看護師その他の者を機能訓練指導員として置いているか。</w:t>
            </w:r>
          </w:p>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◎解釈通知第５の１</w:t>
            </w: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（３）機能訓練指導員（基準第78 第４項）</w:t>
            </w:r>
          </w:p>
          <w:p w:rsidR="00AF4645" w:rsidRPr="00AC69AA" w:rsidRDefault="00AF4645" w:rsidP="0058441E">
            <w:pPr>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理学療法士及び作業療法士を確保することが困難な場合には、看護師のほか、柔道整復師、あん摩マッサージ指圧師、言語聴覚士の日常生活を営むのに必要な機能の減退を防止するために必要な訓練を行う能力を有する者をもって代えることができるものであること。</w:t>
            </w:r>
          </w:p>
          <w:p w:rsidR="00AF4645" w:rsidRPr="00AC69AA" w:rsidRDefault="00AF4645" w:rsidP="0058441E">
            <w:pPr>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また、利用者の日常生活やレクリエーション、行事を通じて行う機能訓練については、指定生活介護事業所の生活支援員が兼務して行っても差し支えない。</w:t>
            </w:r>
          </w:p>
        </w:tc>
        <w:tc>
          <w:tcPr>
            <w:tcW w:w="1701"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第78条第1項</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第2号ハ</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lastRenderedPageBreak/>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第78条第4項</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29"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lastRenderedPageBreak/>
              <w:t>利用者数（平均利用人数）が分かる書類（実績表等）</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32" w:type="dxa"/>
          </w:tcPr>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配置職員の資格</w:t>
            </w: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(PT・OT・その他)</w:t>
            </w:r>
          </w:p>
        </w:tc>
        <w:tc>
          <w:tcPr>
            <w:tcW w:w="1276" w:type="dxa"/>
          </w:tcPr>
          <w:p w:rsidR="00AF4645" w:rsidRPr="00AC69AA" w:rsidRDefault="00AF4645" w:rsidP="00AF4645">
            <w:pPr>
              <w:rPr>
                <w:rFonts w:ascii="ＭＳ 明朝" w:hAnsi="ＭＳ 明朝"/>
                <w:color w:val="000000" w:themeColor="text1"/>
              </w:rPr>
            </w:pP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143553876"/>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適</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120520957"/>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否</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251554476"/>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bottom w:val="nil"/>
            </w:tcBorders>
          </w:tcPr>
          <w:p w:rsidR="00AF4645" w:rsidRPr="00AC69AA" w:rsidRDefault="00AF4645" w:rsidP="00AF4645">
            <w:pPr>
              <w:ind w:left="420" w:hangingChars="200" w:hanging="420"/>
              <w:rPr>
                <w:rFonts w:ascii="ＭＳ 明朝" w:hAnsi="ＭＳ 明朝"/>
                <w:color w:val="000000" w:themeColor="text1"/>
              </w:rPr>
            </w:pPr>
          </w:p>
        </w:tc>
        <w:tc>
          <w:tcPr>
            <w:tcW w:w="6261" w:type="dxa"/>
          </w:tcPr>
          <w:p w:rsidR="00AF4645" w:rsidRPr="00AC69AA" w:rsidRDefault="00AF4645" w:rsidP="00AF4645">
            <w:pPr>
              <w:ind w:left="420" w:hangingChars="200" w:hanging="420"/>
              <w:rPr>
                <w:rFonts w:ascii="ＭＳ 明朝" w:hAnsi="ＭＳ 明朝"/>
                <w:color w:val="000000" w:themeColor="text1"/>
              </w:rPr>
            </w:pPr>
          </w:p>
          <w:p w:rsidR="00AF4645" w:rsidRPr="00AC69AA" w:rsidRDefault="00AF4645" w:rsidP="00AF464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④　生活支援員の数は、指定生活介護の単位ごとに、1以上となっているか。</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　　また、1人以上は常勤となっているか。</w:t>
            </w:r>
          </w:p>
        </w:tc>
        <w:tc>
          <w:tcPr>
            <w:tcW w:w="1701"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第78条第1項</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第2号ニ</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第78条第6項</w:t>
            </w:r>
          </w:p>
        </w:tc>
        <w:tc>
          <w:tcPr>
            <w:tcW w:w="1729"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利用者数（平均利用人数）が分かる書類（実績表等）</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32" w:type="dxa"/>
          </w:tcPr>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支援員数</w:t>
            </w: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 xml:space="preserve">　人</w:t>
            </w: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うち常勤</w:t>
            </w: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 xml:space="preserve">　人</w:t>
            </w:r>
          </w:p>
        </w:tc>
        <w:tc>
          <w:tcPr>
            <w:tcW w:w="1276" w:type="dxa"/>
          </w:tcPr>
          <w:p w:rsidR="00AF4645" w:rsidRPr="00AC69AA" w:rsidRDefault="00AF4645" w:rsidP="00AF4645">
            <w:pPr>
              <w:rPr>
                <w:rFonts w:ascii="ＭＳ 明朝" w:hAnsi="ＭＳ 明朝"/>
                <w:color w:val="000000" w:themeColor="text1"/>
              </w:rPr>
            </w:pP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631511793"/>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適</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647239891"/>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否</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719948258"/>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該当なし</w:t>
            </w:r>
          </w:p>
        </w:tc>
      </w:tr>
      <w:tr w:rsidR="003B73FE" w:rsidRPr="00AC69AA" w:rsidTr="00D33CFF">
        <w:trPr>
          <w:trHeight w:val="563"/>
        </w:trPr>
        <w:tc>
          <w:tcPr>
            <w:tcW w:w="1814" w:type="dxa"/>
            <w:tcBorders>
              <w:top w:val="nil"/>
              <w:bottom w:val="nil"/>
            </w:tcBorders>
          </w:tcPr>
          <w:p w:rsidR="00AF4645" w:rsidRPr="00AC69AA" w:rsidRDefault="00AF4645" w:rsidP="00AF464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（３）サービス管　　理責任者</w:t>
            </w:r>
          </w:p>
          <w:p w:rsidR="00AF4645" w:rsidRPr="00AC69AA" w:rsidRDefault="00AF4645" w:rsidP="00AF4645">
            <w:pPr>
              <w:rPr>
                <w:rFonts w:ascii="ＭＳ 明朝" w:hAnsi="ＭＳ 明朝"/>
                <w:color w:val="000000" w:themeColor="text1"/>
              </w:rPr>
            </w:pPr>
          </w:p>
        </w:tc>
        <w:tc>
          <w:tcPr>
            <w:tcW w:w="6261" w:type="dxa"/>
            <w:tcBorders>
              <w:bottom w:val="single" w:sz="4" w:space="0" w:color="auto"/>
            </w:tcBorders>
          </w:tcPr>
          <w:p w:rsidR="00AF4645" w:rsidRPr="00AC69AA" w:rsidRDefault="00AF4645" w:rsidP="00AF4645">
            <w:pPr>
              <w:rPr>
                <w:rFonts w:ascii="ＭＳ 明朝" w:hAnsi="ＭＳ 明朝"/>
                <w:color w:val="000000" w:themeColor="text1"/>
              </w:rPr>
            </w:pPr>
          </w:p>
          <w:p w:rsidR="00AF4645" w:rsidRPr="00AC69AA" w:rsidRDefault="00AF4645" w:rsidP="00AF464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指定生活介護事業所ごとに、①又は②に掲げる利用者の数の区分に応じ、それぞれ①又は②に掲げる数となっているか。</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①　利用者の数が60以下　1以上　　　</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②　利用者の数が61以上　1に利用者の数が60を超えて40又はその端数を増すごとに1を加えて得た数以上</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　また、1人以上は常勤となっているか。</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lastRenderedPageBreak/>
              <w:t>◎解釈通知第５の１</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（４）サービス管理責任者（基準第78 条第１項第３号）</w:t>
            </w:r>
          </w:p>
          <w:p w:rsidR="00AF4645" w:rsidRPr="00AC69AA" w:rsidRDefault="00AF4645"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指定療養介護の場合と同趣旨であるため、第四の１の（４）を参照されたい。</w:t>
            </w:r>
          </w:p>
          <w:p w:rsidR="00F908AE" w:rsidRPr="00AC69AA" w:rsidRDefault="00F908AE"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F908AE" w:rsidRPr="00AC69AA" w:rsidRDefault="00F908AE"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人未満である場合には、当該他の職務に係る勤務時間を算入することが可能であること。</w:t>
            </w:r>
          </w:p>
          <w:p w:rsidR="00F908AE" w:rsidRPr="00AC69AA" w:rsidRDefault="00F908AE"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なお、この例外的な取扱いの適用を受けるため、定員規模を細分化することは認められないものであることに留意されたい。</w:t>
            </w:r>
          </w:p>
          <w:p w:rsidR="00F908AE" w:rsidRPr="00AC69AA" w:rsidRDefault="00F908AE"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また、１人のサービス管理責任者は、最大利用者60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F908AE" w:rsidRPr="00AC69AA" w:rsidRDefault="00F908AE" w:rsidP="0058441E">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（例）利用者の数が20人の指定生活介護事業所におけるサー</w:t>
            </w:r>
            <w:r w:rsidRPr="00AC69AA">
              <w:rPr>
                <w:rFonts w:ascii="ＭＳ 明朝" w:hAnsi="ＭＳ 明朝" w:hint="eastAsia"/>
                <w:color w:val="000000" w:themeColor="text1"/>
              </w:rPr>
              <w:lastRenderedPageBreak/>
              <w:t>ビス管理責任者が、利用者の数が10人の指定宿泊型自立訓練事業所におけるサービス管理責任者と兼務する場合</w:t>
            </w:r>
          </w:p>
          <w:p w:rsidR="00EC7BF7" w:rsidRPr="00AC69AA" w:rsidRDefault="00EC7BF7" w:rsidP="00AF4645">
            <w:pPr>
              <w:kinsoku w:val="0"/>
              <w:autoSpaceDE w:val="0"/>
              <w:autoSpaceDN w:val="0"/>
              <w:adjustRightInd w:val="0"/>
              <w:snapToGrid w:val="0"/>
              <w:ind w:firstLineChars="100" w:firstLine="210"/>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◎解釈通知第４の１</w:t>
            </w: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（４）サービス管理責任者（基準第50 条第１項第４号）</w:t>
            </w:r>
          </w:p>
          <w:p w:rsidR="00AF4645" w:rsidRPr="00AC69AA" w:rsidRDefault="00AF4645"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tc>
        <w:tc>
          <w:tcPr>
            <w:tcW w:w="1701"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第78条第1項</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第3号</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第78条第7項</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29"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利用者数（平均利用人数）が分</w:t>
            </w:r>
            <w:r w:rsidRPr="00AC69AA">
              <w:rPr>
                <w:rFonts w:ascii="ＭＳ 明朝" w:hAnsi="ＭＳ 明朝"/>
                <w:color w:val="000000" w:themeColor="text1"/>
              </w:rPr>
              <w:lastRenderedPageBreak/>
              <w:t>かる書類（実績表等）</w:t>
            </w:r>
          </w:p>
        </w:tc>
        <w:tc>
          <w:tcPr>
            <w:tcW w:w="1732" w:type="dxa"/>
          </w:tcPr>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サービス管理責任者名</w:t>
            </w:r>
          </w:p>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 xml:space="preserve">　　　　　　　　</w:t>
            </w: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◆勤務形態</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820376833"/>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常勤</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55939648"/>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非常勤</w:t>
            </w:r>
          </w:p>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届出から変更があるか</w:t>
            </w:r>
          </w:p>
          <w:p w:rsidR="007C504B" w:rsidRPr="00AC69AA" w:rsidRDefault="007C504B" w:rsidP="00AF4645">
            <w:pPr>
              <w:rPr>
                <w:rFonts w:ascii="ＭＳ 明朝" w:hAnsi="ＭＳ 明朝"/>
                <w:color w:val="000000" w:themeColor="text1"/>
              </w:rPr>
            </w:pPr>
          </w:p>
          <w:p w:rsidR="007C504B" w:rsidRPr="00AC69AA" w:rsidRDefault="007C504B" w:rsidP="00AF4645">
            <w:pPr>
              <w:rPr>
                <w:rFonts w:ascii="ＭＳ 明朝" w:hAnsi="ＭＳ 明朝"/>
                <w:color w:val="000000" w:themeColor="text1"/>
              </w:rPr>
            </w:pPr>
            <w:r w:rsidRPr="00AC69AA">
              <w:rPr>
                <w:rFonts w:ascii="ＭＳ 明朝" w:hAnsi="ＭＳ 明朝" w:hint="eastAsia"/>
                <w:color w:val="000000" w:themeColor="text1"/>
              </w:rPr>
              <w:t>原則専従であり、多機能型を除き、併設事業所（G</w:t>
            </w:r>
            <w:r w:rsidRPr="00AC69AA">
              <w:rPr>
                <w:rFonts w:ascii="ＭＳ 明朝" w:hAnsi="ＭＳ 明朝"/>
                <w:color w:val="000000" w:themeColor="text1"/>
              </w:rPr>
              <w:t>H</w:t>
            </w:r>
            <w:r w:rsidR="00F908AE" w:rsidRPr="00AC69AA">
              <w:rPr>
                <w:rFonts w:ascii="ＭＳ 明朝" w:hAnsi="ＭＳ 明朝" w:hint="eastAsia"/>
                <w:color w:val="000000" w:themeColor="text1"/>
              </w:rPr>
              <w:t>等</w:t>
            </w:r>
            <w:r w:rsidRPr="00AC69AA">
              <w:rPr>
                <w:rFonts w:ascii="ＭＳ 明朝" w:hAnsi="ＭＳ 明朝" w:hint="eastAsia"/>
                <w:color w:val="000000" w:themeColor="text1"/>
              </w:rPr>
              <w:t>除く）との兼務は不可</w:t>
            </w:r>
          </w:p>
        </w:tc>
        <w:tc>
          <w:tcPr>
            <w:tcW w:w="1276" w:type="dxa"/>
          </w:tcPr>
          <w:p w:rsidR="00AF4645" w:rsidRPr="00AC69AA" w:rsidRDefault="00AF4645" w:rsidP="00AF4645">
            <w:pPr>
              <w:rPr>
                <w:rFonts w:ascii="ＭＳ 明朝" w:hAnsi="ＭＳ 明朝"/>
                <w:color w:val="000000" w:themeColor="text1"/>
              </w:rPr>
            </w:pP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950360496"/>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適</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488982402"/>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否</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3149745"/>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bottom w:val="nil"/>
            </w:tcBorders>
          </w:tcPr>
          <w:p w:rsidR="00AF4645" w:rsidRPr="00AC69AA" w:rsidRDefault="00AF4645" w:rsidP="00AF464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lastRenderedPageBreak/>
              <w:t>（４）利用者数の算定</w:t>
            </w:r>
          </w:p>
          <w:p w:rsidR="00AF4645" w:rsidRPr="00AC69AA" w:rsidRDefault="00AF4645" w:rsidP="00AF4645">
            <w:pPr>
              <w:rPr>
                <w:rFonts w:ascii="ＭＳ 明朝" w:hAnsi="ＭＳ 明朝"/>
                <w:color w:val="000000" w:themeColor="text1"/>
              </w:rPr>
            </w:pPr>
          </w:p>
        </w:tc>
        <w:tc>
          <w:tcPr>
            <w:tcW w:w="6261" w:type="dxa"/>
            <w:tcBorders>
              <w:bottom w:val="single" w:sz="4" w:space="0" w:color="auto"/>
            </w:tcBorders>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　利用者の数は、前年度の平均値となっているか。ただし、新規に指定を受ける場合は、適切な推定数により算定されているか。</w:t>
            </w:r>
          </w:p>
          <w:p w:rsidR="00AF4645" w:rsidRPr="00AC69AA" w:rsidRDefault="00AF4645" w:rsidP="007C504B">
            <w:pPr>
              <w:kinsoku w:val="0"/>
              <w:autoSpaceDE w:val="0"/>
              <w:autoSpaceDN w:val="0"/>
              <w:adjustRightInd w:val="0"/>
              <w:snapToGrid w:val="0"/>
              <w:rPr>
                <w:rFonts w:ascii="ＭＳ 明朝" w:hAnsi="ＭＳ 明朝"/>
                <w:color w:val="000000" w:themeColor="text1"/>
              </w:rPr>
            </w:pPr>
          </w:p>
        </w:tc>
        <w:tc>
          <w:tcPr>
            <w:tcW w:w="1701"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第78条第2項</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29"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利用者数（平均利用人数）が分かる書類（利用者名簿等）</w:t>
            </w:r>
          </w:p>
        </w:tc>
        <w:tc>
          <w:tcPr>
            <w:tcW w:w="1732" w:type="dxa"/>
          </w:tcPr>
          <w:p w:rsidR="00AF4645" w:rsidRPr="00AC69AA" w:rsidRDefault="00AF4645" w:rsidP="00AF4645">
            <w:pPr>
              <w:rPr>
                <w:rFonts w:ascii="ＭＳ 明朝" w:hAnsi="ＭＳ 明朝"/>
                <w:color w:val="000000" w:themeColor="text1"/>
              </w:rPr>
            </w:pPr>
          </w:p>
        </w:tc>
        <w:tc>
          <w:tcPr>
            <w:tcW w:w="1276" w:type="dxa"/>
          </w:tcPr>
          <w:p w:rsidR="00AF4645" w:rsidRPr="00AC69AA" w:rsidRDefault="00AF4645" w:rsidP="00AF4645">
            <w:pPr>
              <w:rPr>
                <w:rFonts w:ascii="ＭＳ 明朝" w:hAnsi="ＭＳ 明朝"/>
                <w:color w:val="000000" w:themeColor="text1"/>
              </w:rPr>
            </w:pP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84108296"/>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適</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683808336"/>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否</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273485800"/>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bottom w:val="nil"/>
            </w:tcBorders>
          </w:tcPr>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（５）職務の専従</w:t>
            </w:r>
          </w:p>
          <w:p w:rsidR="00AF4645" w:rsidRPr="00AC69AA" w:rsidRDefault="00AF4645" w:rsidP="00AF4645">
            <w:pPr>
              <w:rPr>
                <w:rFonts w:ascii="ＭＳ 明朝" w:hAnsi="ＭＳ 明朝"/>
                <w:color w:val="000000" w:themeColor="text1"/>
              </w:rPr>
            </w:pPr>
          </w:p>
        </w:tc>
        <w:tc>
          <w:tcPr>
            <w:tcW w:w="6261" w:type="dxa"/>
            <w:tcBorders>
              <w:top w:val="single" w:sz="4" w:space="0" w:color="auto"/>
              <w:bottom w:val="single" w:sz="4" w:space="0" w:color="auto"/>
            </w:tcBorders>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指定生活介護事業所の従業者は､専ら当該指定生活介護事業所の職務に従事する者又は指定生活介護の単位ごとに専ら当該指定生活介護の提供に当たる者となっているか。</w:t>
            </w:r>
          </w:p>
          <w:p w:rsidR="00AF4645" w:rsidRPr="00AC69AA" w:rsidRDefault="00AF4645" w:rsidP="00AF464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ただし、利用者の支援に支障がない場合はこの限りでない。</w:t>
            </w:r>
          </w:p>
          <w:p w:rsidR="00AF4645" w:rsidRPr="00AC69AA" w:rsidRDefault="00AF4645" w:rsidP="00F908AE">
            <w:pPr>
              <w:kinsoku w:val="0"/>
              <w:autoSpaceDE w:val="0"/>
              <w:autoSpaceDN w:val="0"/>
              <w:adjustRightInd w:val="0"/>
              <w:snapToGrid w:val="0"/>
              <w:rPr>
                <w:rFonts w:ascii="ＭＳ 明朝" w:hAnsi="ＭＳ 明朝"/>
                <w:color w:val="000000" w:themeColor="text1"/>
              </w:rPr>
            </w:pPr>
          </w:p>
        </w:tc>
        <w:tc>
          <w:tcPr>
            <w:tcW w:w="1701"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第78条第5項</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29"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従業者の勤務実態の分かる書類</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（出勤簿等）</w:t>
            </w:r>
          </w:p>
        </w:tc>
        <w:tc>
          <w:tcPr>
            <w:tcW w:w="1732" w:type="dxa"/>
          </w:tcPr>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兼務がある場合の兼務状況確認</w:t>
            </w:r>
          </w:p>
        </w:tc>
        <w:tc>
          <w:tcPr>
            <w:tcW w:w="1276" w:type="dxa"/>
          </w:tcPr>
          <w:p w:rsidR="00AF4645" w:rsidRPr="00AC69AA" w:rsidRDefault="00AF4645" w:rsidP="00AF4645">
            <w:pPr>
              <w:rPr>
                <w:rFonts w:ascii="ＭＳ 明朝" w:hAnsi="ＭＳ 明朝"/>
                <w:color w:val="000000" w:themeColor="text1"/>
              </w:rPr>
            </w:pP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233907483"/>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適</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056231250"/>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否</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897044791"/>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bottom w:val="nil"/>
            </w:tcBorders>
          </w:tcPr>
          <w:p w:rsidR="00AF4645" w:rsidRPr="00AC69AA" w:rsidRDefault="00AF4645" w:rsidP="00AF4645">
            <w:pPr>
              <w:kinsoku w:val="0"/>
              <w:autoSpaceDE w:val="0"/>
              <w:autoSpaceDN w:val="0"/>
              <w:adjustRightInd w:val="0"/>
              <w:snapToGrid w:val="0"/>
              <w:rPr>
                <w:rFonts w:ascii="ＭＳ 明朝" w:hAnsi="ＭＳ 明朝"/>
                <w:color w:val="000000" w:themeColor="text1"/>
                <w:spacing w:val="8"/>
              </w:rPr>
            </w:pPr>
            <w:r w:rsidRPr="00AC69AA">
              <w:rPr>
                <w:rFonts w:ascii="ＭＳ 明朝" w:hAnsi="ＭＳ 明朝"/>
                <w:color w:val="000000" w:themeColor="text1"/>
              </w:rPr>
              <w:t>（６）管理者</w:t>
            </w:r>
          </w:p>
          <w:p w:rsidR="00AF4645" w:rsidRPr="00AC69AA" w:rsidRDefault="00AF4645" w:rsidP="00AF4645">
            <w:pPr>
              <w:ind w:left="360" w:hangingChars="200" w:hanging="36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bottom w:val="single" w:sz="4" w:space="0" w:color="auto"/>
            </w:tcBorders>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指定生活介護事業所ごとに専らその職務に従事する管理者を置いているか。</w:t>
            </w:r>
          </w:p>
          <w:p w:rsidR="00AF4645" w:rsidRPr="00AC69AA" w:rsidRDefault="00AF4645" w:rsidP="00AF464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ただし、指定生活介護事業所の管理上支障がない場合は、当該指定生活介護事業所の他の職務に従事させ、又は当該指定生活介護事業所以外の事業所、施設等の職務に従事させることができる。</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◎解釈通知第５の１</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（６）管理者（基準第80 条）</w:t>
            </w:r>
          </w:p>
          <w:p w:rsidR="00AF4645" w:rsidRPr="00AC69AA" w:rsidRDefault="00AF4645"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指定療養介護の場合と同趣旨であるため、第四の１の（７</w:t>
            </w:r>
            <w:r w:rsidRPr="00AC69AA">
              <w:rPr>
                <w:rFonts w:ascii="ＭＳ 明朝" w:hAnsi="ＭＳ 明朝" w:hint="eastAsia"/>
                <w:color w:val="000000" w:themeColor="text1"/>
              </w:rPr>
              <w:lastRenderedPageBreak/>
              <w:t>）の①を参照されたい。</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◎解釈通知第４の１</w:t>
            </w:r>
          </w:p>
          <w:p w:rsidR="00AF4645" w:rsidRPr="00AC69AA" w:rsidRDefault="0058441E"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（７）</w:t>
            </w:r>
            <w:r w:rsidR="00AF4645" w:rsidRPr="00AC69AA">
              <w:rPr>
                <w:rFonts w:ascii="ＭＳ 明朝" w:hAnsi="ＭＳ 明朝" w:hint="eastAsia"/>
                <w:color w:val="000000" w:themeColor="text1"/>
              </w:rPr>
              <w:t>管理者（基準第51条）</w:t>
            </w:r>
          </w:p>
          <w:p w:rsidR="00AF4645" w:rsidRPr="00AC69AA" w:rsidRDefault="00AF4645" w:rsidP="00AF464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①管理者の専従</w:t>
            </w:r>
          </w:p>
          <w:p w:rsidR="00AF4645" w:rsidRPr="00AC69AA" w:rsidRDefault="00AF4645" w:rsidP="00AF464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AF4645" w:rsidRPr="00AC69AA" w:rsidRDefault="00AF4645" w:rsidP="00AF464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当該指定療養介護事業所のサービス管理責任者又は従業者としての職務に従事する場合</w:t>
            </w:r>
          </w:p>
          <w:p w:rsidR="00AF4645" w:rsidRPr="00AC69AA" w:rsidRDefault="00AF4645" w:rsidP="00AF464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tc>
        <w:tc>
          <w:tcPr>
            <w:tcW w:w="1701" w:type="dxa"/>
            <w:tcBorders>
              <w:bottom w:val="single" w:sz="4" w:space="0" w:color="auto"/>
            </w:tcBorders>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第80条</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準用（第51条）</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29"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管理者の雇用形態が分かる書類</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tc>
        <w:tc>
          <w:tcPr>
            <w:tcW w:w="1732" w:type="dxa"/>
          </w:tcPr>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氏名：</w:t>
            </w:r>
          </w:p>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olor w:val="000000" w:themeColor="text1"/>
              </w:rPr>
            </w:pPr>
            <w:r w:rsidRPr="00AC69AA">
              <w:rPr>
                <w:rFonts w:ascii="ＭＳ 明朝" w:hAnsi="ＭＳ 明朝" w:hint="eastAsia"/>
                <w:color w:val="000000" w:themeColor="text1"/>
              </w:rPr>
              <w:t>兼務内容</w:t>
            </w:r>
          </w:p>
        </w:tc>
        <w:tc>
          <w:tcPr>
            <w:tcW w:w="1276" w:type="dxa"/>
          </w:tcPr>
          <w:p w:rsidR="00AF4645" w:rsidRPr="00AC69AA" w:rsidRDefault="00AF4645" w:rsidP="00AF4645">
            <w:pPr>
              <w:rPr>
                <w:rFonts w:ascii="ＭＳ 明朝" w:hAnsi="ＭＳ 明朝"/>
                <w:color w:val="000000" w:themeColor="text1"/>
              </w:rPr>
            </w:pP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213322277"/>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適</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874268584"/>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否</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226065022"/>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AF4645" w:rsidRPr="00AC69AA" w:rsidRDefault="00AF4645" w:rsidP="00AF4645">
            <w:pPr>
              <w:ind w:left="420" w:hangingChars="200" w:hanging="420"/>
              <w:rPr>
                <w:rFonts w:ascii="ＭＳ 明朝" w:hAnsi="ＭＳ 明朝"/>
                <w:color w:val="000000" w:themeColor="text1"/>
              </w:rPr>
            </w:pPr>
            <w:r w:rsidRPr="00AC69AA">
              <w:rPr>
                <w:rFonts w:ascii="ＭＳ 明朝" w:hAnsi="ＭＳ 明朝"/>
                <w:color w:val="000000" w:themeColor="text1"/>
              </w:rPr>
              <w:t>（７）従たる事業所を設置する場合の特例</w:t>
            </w:r>
          </w:p>
          <w:p w:rsidR="00AF4645" w:rsidRPr="00AC69AA" w:rsidRDefault="00AF4645" w:rsidP="00AF464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所における主たる事業所（主たる事業所）と一体的に管理運営を行う事業所（従たる事業所）を設置している場合においては、主たる事業所及び従たる事業所の従業者（サービス管理責任者を除く。）のうちそれぞれ1人以上は、常勤かつ専ら当該主たる事業所又は従たる事業所の職務に従事する者となっているか。</w:t>
            </w:r>
          </w:p>
        </w:tc>
        <w:tc>
          <w:tcPr>
            <w:tcW w:w="1701" w:type="dxa"/>
            <w:tcBorders>
              <w:top w:val="single" w:sz="4" w:space="0" w:color="auto"/>
              <w:bottom w:val="single" w:sz="4" w:space="0" w:color="auto"/>
            </w:tcBorders>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第79条</w:t>
            </w:r>
          </w:p>
        </w:tc>
        <w:tc>
          <w:tcPr>
            <w:tcW w:w="1729"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従業者の勤務実態の分かる書類</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（出勤簿等）</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AF4645" w:rsidRPr="00AC69AA" w:rsidRDefault="00AF4645" w:rsidP="00AF4645">
            <w:pPr>
              <w:rPr>
                <w:rFonts w:ascii="ＭＳ 明朝" w:hAnsi="ＭＳ 明朝"/>
                <w:color w:val="000000" w:themeColor="text1"/>
              </w:rPr>
            </w:pPr>
          </w:p>
          <w:p w:rsidR="00AF4645" w:rsidRPr="00AC69AA" w:rsidRDefault="00AF4645" w:rsidP="00AF4645">
            <w:pPr>
              <w:rPr>
                <w:rFonts w:ascii="ＭＳ 明朝" w:hAnsi="ＭＳ 明朝" w:cs="ＭＳ 明朝"/>
                <w:color w:val="000000" w:themeColor="text1"/>
              </w:rPr>
            </w:pPr>
            <w:r w:rsidRPr="00AC69AA">
              <w:rPr>
                <w:rFonts w:ascii="ＭＳ 明朝" w:hAnsi="ＭＳ 明朝" w:cs="ＭＳ 明朝" w:hint="eastAsia"/>
                <w:color w:val="000000" w:themeColor="text1"/>
              </w:rPr>
              <w:t>従たる事業所</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614738824"/>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有</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234013999"/>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無</w:t>
            </w:r>
          </w:p>
          <w:p w:rsidR="00AF4645" w:rsidRPr="00AC69AA" w:rsidRDefault="00AF4645" w:rsidP="00AF4645">
            <w:pPr>
              <w:rPr>
                <w:rFonts w:ascii="ＭＳ 明朝" w:hAnsi="ＭＳ 明朝"/>
                <w:color w:val="000000" w:themeColor="text1"/>
              </w:rPr>
            </w:pPr>
          </w:p>
        </w:tc>
        <w:tc>
          <w:tcPr>
            <w:tcW w:w="1276" w:type="dxa"/>
            <w:tcBorders>
              <w:top w:val="nil"/>
              <w:bottom w:val="single" w:sz="4" w:space="0" w:color="auto"/>
            </w:tcBorders>
          </w:tcPr>
          <w:p w:rsidR="00AF4645" w:rsidRPr="00AC69AA" w:rsidRDefault="00AF4645" w:rsidP="00AF4645">
            <w:pPr>
              <w:rPr>
                <w:rFonts w:ascii="ＭＳ 明朝" w:hAnsi="ＭＳ 明朝"/>
                <w:color w:val="000000" w:themeColor="text1"/>
              </w:rPr>
            </w:pP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670940318"/>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適</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78018049"/>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否</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506180693"/>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該当なし</w:t>
            </w:r>
          </w:p>
        </w:tc>
      </w:tr>
      <w:tr w:rsidR="003B73FE" w:rsidRPr="00AC69AA" w:rsidTr="00D33CFF">
        <w:trPr>
          <w:trHeight w:val="564"/>
        </w:trPr>
        <w:tc>
          <w:tcPr>
            <w:tcW w:w="1814" w:type="dxa"/>
            <w:tcBorders>
              <w:top w:val="nil"/>
              <w:left w:val="single" w:sz="4" w:space="0" w:color="auto"/>
              <w:bottom w:val="nil"/>
              <w:right w:val="single" w:sz="4" w:space="0" w:color="auto"/>
            </w:tcBorders>
          </w:tcPr>
          <w:p w:rsidR="00AF4645" w:rsidRPr="00AC69AA" w:rsidRDefault="00AF4645" w:rsidP="00AF4645">
            <w:pPr>
              <w:ind w:left="420" w:hangingChars="200" w:hanging="420"/>
              <w:rPr>
                <w:rFonts w:ascii="ＭＳ 明朝" w:hAnsi="ＭＳ 明朝"/>
                <w:color w:val="000000" w:themeColor="text1"/>
                <w:spacing w:val="8"/>
              </w:rPr>
            </w:pPr>
            <w:r w:rsidRPr="00AC69AA">
              <w:rPr>
                <w:rFonts w:ascii="ＭＳ 明朝" w:hAnsi="ＭＳ 明朝"/>
                <w:color w:val="000000" w:themeColor="text1"/>
              </w:rPr>
              <w:t>（経過措置）</w:t>
            </w:r>
          </w:p>
          <w:p w:rsidR="00AF4645" w:rsidRPr="00AC69AA" w:rsidRDefault="00AF4645" w:rsidP="00AF464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58441E">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特定身体障害者授産施設又は指定知的障害者更生施設若しくは指定特定知的障害者授産施設が、指定生活介護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w:t>
            </w:r>
            <w:r w:rsidRPr="00AC69AA">
              <w:rPr>
                <w:rFonts w:ascii="ＭＳ 明朝" w:hAnsi="ＭＳ 明朝"/>
                <w:color w:val="000000" w:themeColor="text1"/>
              </w:rPr>
              <w:lastRenderedPageBreak/>
              <w:t>体的に管理運営を行う事業所として設置する場合については、当分の間、(7)の規定は適用しない。</w:t>
            </w: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　この場合において、当該従たる事業所に置かれる従業者（サービス管理責任者を除く。）のうち1人以上は、専ら当該従たる事業所の職務に従事する者となっているか。</w:t>
            </w:r>
          </w:p>
        </w:tc>
        <w:tc>
          <w:tcPr>
            <w:tcW w:w="1701" w:type="dxa"/>
            <w:tcBorders>
              <w:top w:val="single" w:sz="4" w:space="0" w:color="auto"/>
              <w:bottom w:val="single" w:sz="4" w:space="0" w:color="auto"/>
            </w:tcBorders>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平18厚令171附則第23条</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29" w:type="dxa"/>
          </w:tcPr>
          <w:p w:rsidR="00AF4645" w:rsidRPr="00AC69AA" w:rsidRDefault="00AF4645" w:rsidP="00AF4645">
            <w:pPr>
              <w:kinsoku w:val="0"/>
              <w:autoSpaceDE w:val="0"/>
              <w:autoSpaceDN w:val="0"/>
              <w:adjustRightInd w:val="0"/>
              <w:snapToGrid w:val="0"/>
              <w:rPr>
                <w:rFonts w:ascii="ＭＳ 明朝" w:hAnsi="ＭＳ 明朝"/>
                <w:color w:val="000000" w:themeColor="text1"/>
              </w:rPr>
            </w:pPr>
          </w:p>
          <w:p w:rsidR="00AF4645" w:rsidRPr="00AC69AA" w:rsidRDefault="00AF4645" w:rsidP="00AF464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AF4645" w:rsidRPr="00AC69AA" w:rsidRDefault="00AF4645" w:rsidP="00AF464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F4645" w:rsidRPr="00AC69AA" w:rsidRDefault="00AF4645" w:rsidP="00AF4645">
            <w:pPr>
              <w:rPr>
                <w:rFonts w:ascii="ＭＳ 明朝" w:hAnsi="ＭＳ 明朝"/>
                <w:color w:val="000000" w:themeColor="text1"/>
              </w:rPr>
            </w:pPr>
          </w:p>
        </w:tc>
        <w:tc>
          <w:tcPr>
            <w:tcW w:w="1276" w:type="dxa"/>
            <w:tcBorders>
              <w:top w:val="single" w:sz="4" w:space="0" w:color="auto"/>
              <w:bottom w:val="single" w:sz="4" w:space="0" w:color="auto"/>
            </w:tcBorders>
          </w:tcPr>
          <w:p w:rsidR="00AF4645" w:rsidRPr="00AC69AA" w:rsidRDefault="00AF4645" w:rsidP="00AF4645">
            <w:pPr>
              <w:rPr>
                <w:rFonts w:ascii="ＭＳ 明朝" w:hAnsi="ＭＳ 明朝"/>
                <w:color w:val="000000" w:themeColor="text1"/>
              </w:rPr>
            </w:pP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2022970735"/>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適</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571024165"/>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否</w:t>
            </w:r>
          </w:p>
          <w:p w:rsidR="00AF4645" w:rsidRPr="00AC69AA" w:rsidRDefault="00662ADB" w:rsidP="00AF4645">
            <w:pPr>
              <w:rPr>
                <w:rFonts w:ascii="ＭＳ 明朝" w:hAnsi="ＭＳ 明朝"/>
                <w:color w:val="000000" w:themeColor="text1"/>
              </w:rPr>
            </w:pPr>
            <w:sdt>
              <w:sdtPr>
                <w:rPr>
                  <w:rFonts w:ascii="ＭＳ 明朝" w:hAnsi="ＭＳ 明朝"/>
                  <w:color w:val="000000" w:themeColor="text1"/>
                </w:rPr>
                <w:id w:val="-1245410126"/>
                <w14:checkbox>
                  <w14:checked w14:val="0"/>
                  <w14:checkedState w14:val="2611" w14:font="ＭＳ 明朝"/>
                  <w14:uncheckedState w14:val="2610" w14:font="ＭＳ ゴシック"/>
                </w14:checkbox>
              </w:sdtPr>
              <w:sdtEndPr/>
              <w:sdtContent>
                <w:r w:rsidR="00AF4645" w:rsidRPr="00AC69AA">
                  <w:rPr>
                    <w:rFonts w:ascii="ＭＳ 明朝" w:hAnsi="ＭＳ 明朝" w:hint="eastAsia"/>
                    <w:color w:val="000000" w:themeColor="text1"/>
                  </w:rPr>
                  <w:t>☐</w:t>
                </w:r>
              </w:sdtContent>
            </w:sdt>
            <w:r w:rsidR="00AF4645" w:rsidRPr="00AC69AA">
              <w:rPr>
                <w:rFonts w:ascii="ＭＳ 明朝" w:hAnsi="ＭＳ 明朝" w:hint="eastAsia"/>
                <w:color w:val="000000" w:themeColor="text1"/>
              </w:rPr>
              <w:t>該当なし</w:t>
            </w:r>
          </w:p>
        </w:tc>
      </w:tr>
      <w:tr w:rsidR="003B73FE" w:rsidRPr="00AC69AA" w:rsidTr="00D33CFF">
        <w:trPr>
          <w:trHeight w:val="564"/>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５</w:t>
            </w:r>
            <w:r w:rsidRPr="00AC69AA">
              <w:rPr>
                <w:rFonts w:ascii="ＭＳ 明朝" w:hAnsi="ＭＳ 明朝"/>
                <w:color w:val="000000" w:themeColor="text1"/>
              </w:rPr>
              <w:t xml:space="preserve">　多機能型に関する特例</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１　利用定員に関する特例</w:t>
            </w:r>
          </w:p>
          <w:p w:rsidR="00977141" w:rsidRPr="00AC69AA" w:rsidRDefault="00977141" w:rsidP="00977141">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977141" w:rsidRPr="00AC69AA" w:rsidRDefault="00977141" w:rsidP="00977141">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color w:val="000000" w:themeColor="text1"/>
              </w:rPr>
              <w:t>①　多機能型生活介護事業所、多機能型自立訓練（機能訓練）事業所及び多機能型就労移行支援事業所（認定就労移行支援事業所を除く）　6人以上</w:t>
            </w:r>
          </w:p>
          <w:p w:rsidR="00977141" w:rsidRPr="00AC69AA" w:rsidRDefault="00977141" w:rsidP="00977141">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color w:val="000000" w:themeColor="text1"/>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977141" w:rsidRPr="00AC69AA" w:rsidRDefault="00977141" w:rsidP="00977141">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color w:val="000000" w:themeColor="text1"/>
              </w:rPr>
              <w:t>③　多機能型就労継続支援Ａ型事業所及び多機能型就労継続支援Ｂ型事業所　10人以上</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(1)にかかわらず、主として重度の知的障害及び重度の上肢、下肢又は体幹の機能の障害が重複している障害者を通わせる多機能型生活介護事業所が、多機能型児童発達支援事業等を一体的に行う場合にあっては、その利用定員を、当該多機能型生活介護事業所が行う全ての事業を通じて５人以上とすることができ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多機能型生活介護事業所が、主として重症心身障害児(児童福祉法第７条第２項に規定する重症心身障害児をいう。)につき行う多機能型児童発達支援事業等を一体的に行う場合にあっては、その利用定員を、当該多機能型生活介護事業所が行う全ての事業を通じて５人以上とすることができ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離島その他の地域であって平成18年厚生労働省告示第540号「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977141" w:rsidRPr="00AC69AA" w:rsidRDefault="00977141" w:rsidP="00977141">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color w:val="000000" w:themeColor="text1"/>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平18厚令174</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第89条第1項</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平18厚令174</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第89条第2項</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平18厚令174</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第89条第3項</w:t>
            </w:r>
          </w:p>
          <w:p w:rsidR="00977141" w:rsidRPr="00AC69AA" w:rsidRDefault="00977141" w:rsidP="00977141">
            <w:pPr>
              <w:rPr>
                <w:rFonts w:ascii="ＭＳ 明朝" w:hAnsi="ＭＳ 明朝"/>
                <w:color w:val="000000" w:themeColor="text1"/>
              </w:rPr>
            </w:pPr>
          </w:p>
        </w:tc>
        <w:tc>
          <w:tcPr>
            <w:tcW w:w="1729" w:type="dxa"/>
          </w:tcPr>
          <w:p w:rsidR="00977141" w:rsidRPr="00AC69AA" w:rsidRDefault="00977141" w:rsidP="00977141">
            <w:pPr>
              <w:rPr>
                <w:rFonts w:ascii="ＭＳ 明朝" w:hAnsi="ＭＳ 明朝"/>
                <w:color w:val="000000" w:themeColor="text1"/>
                <w:spacing w:val="8"/>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運営規程</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利用者数が分かる書類（利用者名簿等）</w:t>
            </w: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rPr>
                <w:rFonts w:ascii="ＭＳ 明朝" w:hAnsi="ＭＳ 明朝"/>
                <w:color w:val="000000" w:themeColor="text1"/>
                <w:spacing w:val="8"/>
              </w:rPr>
            </w:pPr>
          </w:p>
          <w:p w:rsidR="00977141" w:rsidRPr="00AC69AA" w:rsidRDefault="00977141" w:rsidP="00977141">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該当がある場合</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定員　名</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定員　名</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定員　名</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2142328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945476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081264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564"/>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２　従業者の員数等に関する特例</w:t>
            </w:r>
          </w:p>
          <w:p w:rsidR="00977141" w:rsidRPr="00AC69AA" w:rsidRDefault="00977141" w:rsidP="00977141">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多機能型事業所は、一体的に事業を行う多機能型事業所の利用定員数の合計が20人未満である場合は、第2の1の(2)の④にかかわらず、当該多機能型事業所に置くべき従業者(医師及びサービス管理責任者を除く。)のうち、1人以上は、常勤でなければならないとすることができ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多機能型事業所（指定児童発達支援事業所、指定医療型児童発達支援事業所及び指定放課後等デイサービス事業所を多機能型として一体的に行うものを除く。）は、第2の1の(3)にかかわらず、一体的に事業を行う多機能型事業所のうち平成18年9月厚生労働省告示第544号「指定障害福祉サービスの提供に係るサービス管理を行う者として厚生労働大臣が定</w:t>
            </w:r>
            <w:r w:rsidRPr="00AC69AA">
              <w:rPr>
                <w:rFonts w:ascii="ＭＳ 明朝" w:hAnsi="ＭＳ 明朝"/>
                <w:color w:val="000000" w:themeColor="text1"/>
              </w:rPr>
              <w:lastRenderedPageBreak/>
              <w:t>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977141" w:rsidRPr="00AC69AA" w:rsidRDefault="00977141" w:rsidP="00977141">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color w:val="000000" w:themeColor="text1"/>
              </w:rPr>
              <w:t>①　利用者の数の合計が60以下　1以上</w:t>
            </w:r>
          </w:p>
          <w:p w:rsidR="00977141" w:rsidRPr="00AC69AA" w:rsidRDefault="00977141" w:rsidP="00977141">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color w:val="000000" w:themeColor="text1"/>
              </w:rPr>
              <w:t>②　利用者の数の合計が61以上　1に、利用者の数の合計が60を超えて40又はその端数を増すごとに1を加えて得た数以上</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◎指定障害福祉サービスの提供に係るサービス管理を行う者として厚生労働大臣が定めるもの等（</w:t>
            </w:r>
            <w:r w:rsidRPr="00AC69AA">
              <w:rPr>
                <w:rFonts w:ascii="ＭＳ 明朝" w:hAnsi="ＭＳ 明朝"/>
                <w:color w:val="000000" w:themeColor="text1"/>
              </w:rPr>
              <w:t>平成18年9月厚生労働省告示第544号</w:t>
            </w:r>
            <w:r w:rsidRPr="00AC69AA">
              <w:rPr>
                <w:rFonts w:ascii="ＭＳ 明朝" w:hAnsi="ＭＳ 明朝" w:hint="eastAsia"/>
                <w:color w:val="000000" w:themeColor="text1"/>
              </w:rPr>
              <w:t>）</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二　指定障害福祉サービス基準第2</w:t>
            </w:r>
            <w:r w:rsidRPr="00AC69AA">
              <w:rPr>
                <w:rFonts w:ascii="ＭＳ 明朝" w:hAnsi="ＭＳ 明朝"/>
                <w:color w:val="000000" w:themeColor="text1"/>
              </w:rPr>
              <w:t>15</w:t>
            </w:r>
            <w:r w:rsidRPr="00AC69AA">
              <w:rPr>
                <w:rFonts w:ascii="ＭＳ 明朝" w:hAnsi="ＭＳ 明朝" w:hint="eastAsia"/>
                <w:color w:val="000000" w:themeColor="text1"/>
              </w:rPr>
              <w:t>条第2項及び障害福祉サービス基準第9</w:t>
            </w:r>
            <w:r w:rsidRPr="00AC69AA">
              <w:rPr>
                <w:rFonts w:ascii="ＭＳ 明朝" w:hAnsi="ＭＳ 明朝"/>
                <w:color w:val="000000" w:themeColor="text1"/>
              </w:rPr>
              <w:t>0</w:t>
            </w:r>
            <w:r w:rsidRPr="00AC69AA">
              <w:rPr>
                <w:rFonts w:ascii="ＭＳ 明朝" w:hAnsi="ＭＳ 明朝" w:hint="eastAsia"/>
                <w:color w:val="000000" w:themeColor="text1"/>
              </w:rPr>
              <w:t>条第2項に規定する厚生労働大臣が定める多機能型事業所</w:t>
            </w:r>
          </w:p>
          <w:p w:rsidR="00977141" w:rsidRPr="00AC69AA" w:rsidRDefault="00977141" w:rsidP="00977141">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配置されるサービス管理責任者が、療養介護、生活介護、自立訓練、就労移行支援、就労継続支援、就労定着支援、自立生活援助又は共同生活援助のうち2以上のものに係るサービス管理責任者の要件に該当する場合において、当該2以上の障害福祉サービスを提供する多機能型事業所</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第6の1の(4)後段により多機能型事業所の利用定員を1人以上とすることができることとされた多機能型事業所は、第2の1の(2)の④にかかわらず、一体的に事業を行う多機能型事業所を一の事業所であるとみなして、当該一の事業所とみなされた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rsidR="00977141" w:rsidRPr="00AC69AA" w:rsidRDefault="00977141" w:rsidP="00977141">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color w:val="000000" w:themeColor="text1"/>
              </w:rPr>
              <w:lastRenderedPageBreak/>
              <w:t>①　生活介護、自立訓練(機能訓練)及び自立訓練(生活訓練)の利用者</w:t>
            </w:r>
          </w:p>
          <w:p w:rsidR="00977141" w:rsidRPr="00AC69AA" w:rsidRDefault="00977141" w:rsidP="00977141">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color w:val="000000" w:themeColor="text1"/>
              </w:rPr>
              <w:t>②　就労継続支援Ｂ型の利用者</w:t>
            </w:r>
          </w:p>
          <w:p w:rsidR="00977141" w:rsidRPr="00AC69AA" w:rsidRDefault="00977141" w:rsidP="00977141">
            <w:pPr>
              <w:kinsoku w:val="0"/>
              <w:autoSpaceDE w:val="0"/>
              <w:autoSpaceDN w:val="0"/>
              <w:adjustRightInd w:val="0"/>
              <w:snapToGrid w:val="0"/>
              <w:ind w:leftChars="200" w:left="42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◎解釈通知第１６の１</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（３）その他の留意事項</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なお、各指定障害福祉サービス事業所の利用定員の合計数が19人以下の多機能型事業所にあっては、サービス管理責任者とその他の従業者との兼務が可能であること。</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平18厚令171</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第215条第1</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項</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平18厚令174</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第90条第1項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平18厚令171</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第215条第2</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 xml:space="preserve">項           </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平18厚令174</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第90条第2項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6477C" w:rsidRPr="00AC69AA" w:rsidRDefault="0096477C"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平18厚令174</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第90条第3項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利用者数（平均利用人数）が分かる書類（実績表等）</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従業者の特例</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サービス管理責任者の特例</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256833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6778997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5542119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563"/>
        </w:trPr>
        <w:tc>
          <w:tcPr>
            <w:tcW w:w="1814" w:type="dxa"/>
            <w:tcBorders>
              <w:top w:val="nil"/>
              <w:left w:val="single" w:sz="4" w:space="0" w:color="auto"/>
              <w:bottom w:val="nil"/>
              <w:right w:val="single" w:sz="4" w:space="0" w:color="auto"/>
            </w:tcBorders>
          </w:tcPr>
          <w:p w:rsidR="00977141" w:rsidRPr="00AC69AA" w:rsidRDefault="00977141" w:rsidP="00977141">
            <w:pPr>
              <w:ind w:left="420" w:hangingChars="200" w:hanging="420"/>
              <w:rPr>
                <w:rFonts w:ascii="ＭＳ 明朝" w:hAnsi="ＭＳ 明朝"/>
                <w:color w:val="000000" w:themeColor="text1"/>
                <w:spacing w:val="8"/>
              </w:rPr>
            </w:pPr>
            <w:r w:rsidRPr="00AC69AA">
              <w:rPr>
                <w:rFonts w:ascii="ＭＳ 明朝" w:hAnsi="ＭＳ 明朝"/>
                <w:color w:val="000000" w:themeColor="text1"/>
              </w:rPr>
              <w:lastRenderedPageBreak/>
              <w:t>第３　設備に関する基準</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１　設備</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①　訓練・作業室、相談室、洗面所、便所及び多目的室その他運営に必要な設備を設けているか。</w:t>
            </w:r>
          </w:p>
          <w:p w:rsidR="00977141" w:rsidRPr="00AC69AA" w:rsidRDefault="00977141" w:rsidP="00977141">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color w:val="000000" w:themeColor="text1"/>
              </w:rPr>
              <w:t>ただし、相談室及び多目的室は利用者の支援に支障がない場合は、兼用することができる。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◎解釈通知第５の２</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（１）指定生活介護事業所</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所とは、指定生活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（２）訓練・作業室等の面積及び数</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指定生活介護事業所における訓練・作業室等、面積や数の定めのない設備については、利用者の障害の特性や機能訓練又は生産活動の内容等に応じて適切な指定生活介護が提供</w:t>
            </w:r>
            <w:r w:rsidRPr="00AC69AA">
              <w:rPr>
                <w:rFonts w:ascii="ＭＳ 明朝" w:hAnsi="ＭＳ 明朝" w:hint="eastAsia"/>
                <w:color w:val="000000" w:themeColor="text1"/>
              </w:rPr>
              <w:lastRenderedPageBreak/>
              <w:t>されるよう、適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法第43条第2項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第81条第1項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第81条第3項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平面図</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設備・備品等一覧表</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【目視】</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指定内容と変更ないか</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玄関、入口、通路等が整理整頓され、通行時の安全に問題はないか。</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05543208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337045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0051950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②　これらの設備は、専ら当該指定生活介護事業所の用に供するものとなっているか。</w:t>
            </w:r>
          </w:p>
          <w:p w:rsidR="00977141" w:rsidRPr="00AC69AA" w:rsidRDefault="00977141" w:rsidP="00977141">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color w:val="000000" w:themeColor="text1"/>
              </w:rPr>
              <w:t>ただし、利用者の支援に支障がない場合はこの限りでない。</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第81条第4項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平面図</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設備・備品等一覧表</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【目視】</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57720255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8311655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0149393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420" w:hangingChars="200" w:hanging="420"/>
              <w:rPr>
                <w:rFonts w:ascii="ＭＳ 明朝" w:hAnsi="ＭＳ 明朝"/>
                <w:color w:val="000000" w:themeColor="text1"/>
                <w:spacing w:val="8"/>
              </w:rPr>
            </w:pPr>
            <w:r w:rsidRPr="00AC69AA">
              <w:rPr>
                <w:rFonts w:ascii="ＭＳ 明朝" w:hAnsi="ＭＳ 明朝"/>
                <w:color w:val="000000" w:themeColor="text1"/>
              </w:rPr>
              <w:t>（１）訓練・作業室</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①　訓練又は作業に支障がない広さを有しているか。</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②　訓練又は作業に必要な機械器具等を備えているか。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第81条第2項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第1号イ、ロ</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平面図</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設備・備品等一覧表</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【目視】</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3472440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7532810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30652766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（２）相談室</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室内における談話の漏えいを防ぐための間仕切り等を設けているか。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第81条第2項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第2号</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【目視】</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1751428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5856516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05851887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（３）洗面所</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利用者の特性に応じたものであるか。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第81条第2項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第3号</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【目視】</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309141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909070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7035984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（４）便所</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 xml:space="preserve">　</w:t>
            </w:r>
            <w:r w:rsidRPr="00AC69AA">
              <w:rPr>
                <w:rFonts w:ascii="ＭＳ 明朝" w:hAnsi="ＭＳ 明朝"/>
                <w:color w:val="000000" w:themeColor="text1"/>
              </w:rPr>
              <w:t>利用者の特性に応じたものであるか。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第81条第2項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第4号</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【目視】</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6809517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5699074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8747476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（経過措置）</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 xml:space="preserve">　法附則第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w:t>
            </w:r>
            <w:r w:rsidRPr="00AC69AA">
              <w:rPr>
                <w:rFonts w:ascii="ＭＳ 明朝" w:hAnsi="ＭＳ 明朝" w:hint="eastAsia"/>
                <w:color w:val="000000" w:themeColor="text1"/>
              </w:rPr>
              <w:lastRenderedPageBreak/>
              <w:t>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生活介護の事業を行う場合におけるこれらの施設の建物については、当分の間、多目的室を設けないことができ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附則第22条</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0988728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3970789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34038916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５</w:t>
            </w:r>
            <w:r w:rsidRPr="00AC69AA">
              <w:rPr>
                <w:rFonts w:ascii="ＭＳ 明朝" w:hAnsi="ＭＳ 明朝"/>
                <w:color w:val="000000" w:themeColor="text1"/>
              </w:rPr>
              <w:t xml:space="preserve">　多機能型に関する特例</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３　設備の特例</w:t>
            </w:r>
          </w:p>
          <w:p w:rsidR="00977141" w:rsidRPr="00AC69AA" w:rsidRDefault="00977141" w:rsidP="00977141">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多機能型事業所については、サービスの提供に支障を来さないように配慮しつつ、一体的に事業を行う他の多機能型事業所の設備を兼用することができる。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B201E2" w:rsidRPr="00AC69AA" w:rsidRDefault="00B201E2" w:rsidP="00B201E2">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◎解釈通知第１６の２</w:t>
            </w:r>
          </w:p>
          <w:p w:rsidR="00B201E2" w:rsidRPr="00AC69AA" w:rsidRDefault="00B201E2" w:rsidP="00B201E2">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２　設備の特例（基準第216 条）</w:t>
            </w:r>
          </w:p>
          <w:p w:rsidR="00B201E2" w:rsidRPr="00AC69AA" w:rsidRDefault="00B201E2" w:rsidP="0058441E">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p w:rsidR="00B201E2" w:rsidRPr="00AC69AA" w:rsidRDefault="00B201E2"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平18厚令171</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第216条</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平18厚令174</w:t>
            </w:r>
          </w:p>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第91条</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平面図</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設備・備品等一覧表</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【目視】</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6869485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51028745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3464629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422"/>
        </w:trPr>
        <w:tc>
          <w:tcPr>
            <w:tcW w:w="1814" w:type="dxa"/>
            <w:tcBorders>
              <w:top w:val="nil"/>
              <w:left w:val="single" w:sz="4" w:space="0" w:color="auto"/>
              <w:bottom w:val="nil"/>
              <w:right w:val="single" w:sz="4" w:space="0" w:color="auto"/>
            </w:tcBorders>
          </w:tcPr>
          <w:p w:rsidR="00977141" w:rsidRPr="00AC69AA" w:rsidRDefault="00977141" w:rsidP="00977141">
            <w:pPr>
              <w:ind w:left="420" w:hangingChars="200" w:hanging="420"/>
              <w:rPr>
                <w:rFonts w:ascii="ＭＳ 明朝" w:hAnsi="ＭＳ 明朝"/>
                <w:color w:val="000000" w:themeColor="text1"/>
                <w:spacing w:val="8"/>
              </w:rPr>
            </w:pPr>
            <w:r w:rsidRPr="00AC69AA">
              <w:rPr>
                <w:rFonts w:ascii="ＭＳ 明朝" w:hAnsi="ＭＳ 明朝"/>
                <w:color w:val="000000" w:themeColor="text1"/>
              </w:rPr>
              <w:t>第４　運営に関する基準</w:t>
            </w:r>
          </w:p>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１　内容及び手続きの説明及び同意</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支給決定障害者が指定生活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生活介護の提供の開始について当該利用申込者の同意を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◎解釈通知第３の３</w:t>
            </w:r>
          </w:p>
          <w:p w:rsidR="00977141" w:rsidRPr="00AC69AA" w:rsidRDefault="0058441E"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（１）</w:t>
            </w:r>
            <w:r w:rsidR="00977141" w:rsidRPr="00AC69AA">
              <w:rPr>
                <w:rFonts w:ascii="ＭＳ 明朝" w:hAnsi="ＭＳ 明朝" w:hint="eastAsia"/>
                <w:color w:val="000000" w:themeColor="text1"/>
              </w:rPr>
              <w:t>内容及び手続の説明及び同意（基準第９条）</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指定生活介護事業者は、利用者に対し適切な指定生活介護</w:t>
            </w:r>
            <w:r w:rsidRPr="00AC69AA">
              <w:rPr>
                <w:rFonts w:ascii="ＭＳ 明朝" w:hAnsi="ＭＳ 明朝" w:hint="eastAsia"/>
                <w:color w:val="000000" w:themeColor="text1"/>
              </w:rPr>
              <w:lastRenderedPageBreak/>
              <w:t>を提供するため、その提供の開始に際し、あらかじめ、利用申込者に対し、当該指定生活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法第43条第2項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準用（第9条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重要事項説明書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利用契約書</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最新の重要事項説明書の確認</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実際使用されている物について確認</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重要事項記載事項</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54071021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運営規程の概要</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8476544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従業者の勤務体制</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0672473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事故発生時の対応</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50558701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苦情処理の体制</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7387807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第三者評価の実施状況</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内容が運営規程と整合しているか</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※送迎加算を算定する場合は重説記載要</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3698678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502768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6391259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422"/>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（２）指定生活介護事業者は、社会福祉法第77条の規定に基づき書面の交付を行う場合は、利用者の障害の特性に応じた適切な配慮をしているか。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◎解釈通知第３の３</w:t>
            </w:r>
          </w:p>
          <w:p w:rsidR="00977141" w:rsidRPr="00AC69AA" w:rsidRDefault="0058441E"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（１）</w:t>
            </w:r>
            <w:r w:rsidR="00977141" w:rsidRPr="00AC69AA">
              <w:rPr>
                <w:rFonts w:ascii="ＭＳ 明朝" w:hAnsi="ＭＳ 明朝" w:hint="eastAsia"/>
                <w:color w:val="000000" w:themeColor="text1"/>
              </w:rPr>
              <w:t>内容及び手続の説明及び同意（基準第９条）</w:t>
            </w:r>
          </w:p>
          <w:p w:rsidR="00977141" w:rsidRPr="00AC69AA" w:rsidRDefault="00977141" w:rsidP="0058441E">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 xml:space="preserve">　</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なお、利用者及び指定生活介護事業所双方の保護の立場から書面によって確認することが望ましいものである。</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また、利用者との間で当該指定生活介護の提供に係る契約が成立したときは、利用者の障害の特性に応じた適切な配慮をもって、社会福祉法（昭和26 年法律第45 号）第77 条第１項の規定に基づき、</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当該事業の経営者の名称及び主たる事務所の所在地</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当該事業の経営者が提供する指定居宅介護の内容</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当該指定居宅介護の提供につき利用者が支払うべき額に関する事項</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④</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指定居宅介護の提供開始年月日</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⑤</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 xml:space="preserve">指定居宅介護に係る苦情を受け付けるための窓口 </w:t>
            </w:r>
          </w:p>
          <w:p w:rsidR="00977141" w:rsidRPr="00AC69AA" w:rsidRDefault="00977141" w:rsidP="00977141">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を記載した書面を交付すること。</w:t>
            </w:r>
          </w:p>
          <w:p w:rsidR="00977141" w:rsidRPr="00AC69AA" w:rsidRDefault="00977141" w:rsidP="0058441E">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準用（第9条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重要事項説明書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利用契約書</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7662396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3765019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0950168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２　契約支給量の報告等</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（１）指定生活介護事業者は、指定生活介護を提供するときは、当該指定生活介護の内容、契約支給量、その他の必要な事項（受給者証記載事項）を支給決定障害者の受給者証に記載しているか。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p>
          <w:p w:rsidR="00977141" w:rsidRPr="00AC69AA" w:rsidRDefault="00977141"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また、基準第93 条の規定により準用される第10条については、次のとおり取り扱うものとする。</w:t>
            </w:r>
          </w:p>
          <w:p w:rsidR="00977141" w:rsidRPr="00AC69AA" w:rsidRDefault="00977141" w:rsidP="00E153E0">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契約支給量等の受給者証への記載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977141" w:rsidRPr="00AC69AA" w:rsidRDefault="00977141"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なお、当該契約に係る指定生活介護の提供が終了した場合にはその年月日を、月途中で終了した場合には当該月で既に提供した指定生活介護の量を記載することとしたものである。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準用（第10条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第1項)  </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受給者証の写し</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6598700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3813689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7607158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（２）契約支給量の総量は、当該支給決定障害者の支給量を超えていないか。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準用（第10条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受給者証の写し</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契約内容報告書</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6699060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386878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1697813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（３）指定生活介護事業者は、指定生活介護の利用に係る契約をしたときは、受給者証記載事項その他の必要な事項を市町村に対し遅滞なく報告しているか。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p>
          <w:p w:rsidR="00977141" w:rsidRPr="00AC69AA" w:rsidRDefault="00977141"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また、基準第93 条の規定により準用される第10条については、次のとおり取り扱うものとする。</w:t>
            </w:r>
          </w:p>
          <w:p w:rsidR="00977141" w:rsidRPr="00AC69AA" w:rsidRDefault="00977141" w:rsidP="00E153E0">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ウ</w:t>
            </w:r>
            <w:r w:rsidR="00E56DC7"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市町村への報告</w:t>
            </w:r>
          </w:p>
          <w:p w:rsidR="00977141" w:rsidRPr="00AC69AA" w:rsidRDefault="00977141"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同条第３項は、指定生活介護事業者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準用（第10条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lastRenderedPageBreak/>
              <w:t xml:space="preserve">第3項)  </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契約内容報告書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9456885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39371106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0724364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（４）指定生活介護事業者は、受給者証記載事項に変更があった場合に、(1)から(3)に準じて取り扱っているか。</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準用（第10条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第4項)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受給者証の写し</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契約内容報告書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3941759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9640835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031660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３　提供拒否の禁止</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指定生活介護事業者は、正当な理由がなく指定生活介護の提供を拒んでいないか。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◎解釈通知第３の３</w:t>
            </w:r>
          </w:p>
          <w:p w:rsidR="00977141" w:rsidRPr="00AC69AA" w:rsidRDefault="0058441E"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（３）</w:t>
            </w:r>
            <w:r w:rsidR="00977141" w:rsidRPr="00AC69AA">
              <w:rPr>
                <w:rFonts w:ascii="ＭＳ 明朝" w:hAnsi="ＭＳ 明朝" w:hint="eastAsia"/>
                <w:color w:val="000000" w:themeColor="text1"/>
              </w:rPr>
              <w:t>提供拒否の禁止（基準第11 条）</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指定生活介護事業者は、原則として、利用申込みに対して応じなければならないことを規定したものであり、特に、障害支援区分や所得の多寡を理由にサービスの提供を拒否することを禁止するものである。</w:t>
            </w:r>
          </w:p>
          <w:p w:rsidR="00977141" w:rsidRPr="00AC69AA" w:rsidRDefault="00977141" w:rsidP="0058441E">
            <w:pPr>
              <w:kinsoku w:val="0"/>
              <w:autoSpaceDE w:val="0"/>
              <w:autoSpaceDN w:val="0"/>
              <w:adjustRightInd w:val="0"/>
              <w:snapToGrid w:val="0"/>
              <w:ind w:firstLineChars="300" w:firstLine="630"/>
              <w:rPr>
                <w:rFonts w:ascii="ＭＳ 明朝" w:hAnsi="ＭＳ 明朝"/>
                <w:color w:val="000000" w:themeColor="text1"/>
              </w:rPr>
            </w:pPr>
            <w:r w:rsidRPr="00AC69AA">
              <w:rPr>
                <w:rFonts w:ascii="ＭＳ 明朝" w:hAnsi="ＭＳ 明朝" w:hint="eastAsia"/>
                <w:color w:val="000000" w:themeColor="text1"/>
              </w:rPr>
              <w:t>提供を拒むことのできる正当な理由がある場合とは、</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当該事業所の現員からは利用申込みに応じきれない場合</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④</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入院治療が必要な場合</w:t>
            </w:r>
          </w:p>
          <w:p w:rsidR="00977141" w:rsidRPr="00AC69AA" w:rsidRDefault="00977141" w:rsidP="0058441E">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lastRenderedPageBreak/>
              <w:t>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準用（第11条）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提供拒否事例の有無</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□有</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□無</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有の場合の理由</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※ｻｰﾋﾞｽ提供困難時の対応も確認</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978718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5572674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8275309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４　連絡調整に対する協力</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　指定生活介護事業者は、指定生活介護の利用について市町村又は一般相談支援事業若しくは特定相談支援事業を行う者が行う連絡調整に、できる限り協力しているか。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準用（第11条）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8340473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1549134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2868839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jc w:val="left"/>
              <w:rPr>
                <w:rFonts w:ascii="ＭＳ 明朝" w:hAnsi="ＭＳ 明朝"/>
                <w:color w:val="000000" w:themeColor="text1"/>
                <w:spacing w:val="8"/>
              </w:rPr>
            </w:pPr>
            <w:r w:rsidRPr="00AC69AA">
              <w:rPr>
                <w:rFonts w:ascii="ＭＳ 明朝" w:hAnsi="ＭＳ 明朝"/>
                <w:color w:val="000000" w:themeColor="text1"/>
              </w:rPr>
              <w:t>５　サービス提供困難時の対応</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指定生活介護事業所の通常の事業の実施地域等を勘案し、利用申込者に対し自ら適切な指定生活介護を提供することが困難であると認めた場合は、適当な他の指定生活介護事業者等の紹介その他の必要な措置を速やかに講じ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E56DC7" w:rsidRPr="00AC69AA" w:rsidRDefault="00E56DC7" w:rsidP="00E56DC7">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E56DC7" w:rsidRPr="00AC69AA" w:rsidRDefault="00E56DC7" w:rsidP="00E56DC7">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p>
          <w:p w:rsidR="00E56DC7" w:rsidRPr="00AC69AA" w:rsidRDefault="00E56DC7" w:rsidP="00E56DC7">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（５）サービス提供困難時の対応（基準第13 条）</w:t>
            </w:r>
          </w:p>
          <w:p w:rsidR="00E56DC7" w:rsidRPr="00AC69AA" w:rsidRDefault="00E56DC7"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者は、基準第11条の正当な理由により、利用申込者に対し自ら適切な指定生活介護を提供することが困難であると認めた場合には、基準第13条の規定により、適当な他の指定生活介護事業者等の紹介その他の必要な措置を速やかに講じなければならない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1600980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50084919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8704334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６　受給資格の確認</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　指定生活介護事業者は、指定生活介護の提供を求められた場合は、その者の提示する受給者証によって、支給決定の有無、支給決定の有効期間、支給量等を確かめているか。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準用（第14条）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受給者証の写し</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8836921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9172343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1584232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７　介護給付費の支給の申請に係る援助</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（１）指定生活介護事業者は、生活介護に係る支給決定を受けていない者から利用の申込みがあった場合は、その者の意向を踏まえて速やかに介護給付費の支給の申請が行われるよう</w:t>
            </w:r>
            <w:r w:rsidRPr="00AC69AA">
              <w:rPr>
                <w:rFonts w:ascii="ＭＳ 明朝" w:hAnsi="ＭＳ 明朝"/>
                <w:color w:val="000000" w:themeColor="text1"/>
              </w:rPr>
              <w:lastRenderedPageBreak/>
              <w:t>必要な援助を行っているか。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準用（第15条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lastRenderedPageBreak/>
              <w:t>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支給決定を受けていない者からの申込事例</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有</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無</w:t>
            </w:r>
          </w:p>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195486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4303810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3583900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（２）指定生活介護事業者は、生活介護に係る支給決定に通常要すべき標準的な期間を考慮し、支給決定の有効期間の終了に伴う介護給付費の支給申請について、必要な援助を行っているか。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準用（第15条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3382363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5477356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578606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８　心身の状況等の把握</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　指定生活介護事業者は、指定生活介護の提供に当たっては、利用者の心身の状況、その置かれている環境、他の保健医療サービス又は福祉サービスの利用状況等の把握に努めているか。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準用（第16条）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アセスメント記録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ケース記録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3916516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7516831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9154007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spacing w:line="233" w:lineRule="exact"/>
              <w:ind w:left="210" w:hangingChars="100" w:hanging="210"/>
              <w:rPr>
                <w:rFonts w:ascii="ＭＳ 明朝" w:hAnsi="ＭＳ 明朝"/>
                <w:color w:val="000000" w:themeColor="text1"/>
              </w:rPr>
            </w:pPr>
            <w:r w:rsidRPr="00AC69AA">
              <w:rPr>
                <w:rFonts w:ascii="ＭＳ 明朝" w:hAnsi="ＭＳ 明朝"/>
                <w:color w:val="000000" w:themeColor="text1"/>
              </w:rPr>
              <w:t>９　指定障害福祉サービス事業者等との連携等</w:t>
            </w:r>
          </w:p>
          <w:p w:rsidR="00977141" w:rsidRPr="00AC69AA" w:rsidRDefault="00977141" w:rsidP="00977141">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指定生活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準用（第17条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ケース記録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7632175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9651619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7980571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指定生活介護の提供の終了に際しては、利用者又はその家族に対して適切な援助を行うとともに、保健医療サービス又は福祉サービスを提供する者との密接な連携に努め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準用（第17条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ケース記録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0068652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2498919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05376924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10　サービスの提供の記録</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（１）指定生活介護事業者は、指定生活介護を提供した際は、当該指定生活介護の提供日、内容その他必要な事項を指定生活介護の提供の都度、記録しているか。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lastRenderedPageBreak/>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◎解釈通知第３の３</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（９）サービスの提供の記録（基準第19 条）</w:t>
            </w:r>
          </w:p>
          <w:p w:rsidR="00977141" w:rsidRPr="00AC69AA" w:rsidRDefault="00977141" w:rsidP="0058441E">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記録の時期</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基準第19条第１項は、利用者及び指定生活介護事業者が、その時点での指定生活介護の利用状況等を把握できるようにするため、指定生活介護事業者は、指定生活介護を提供した際には、当該指定生活介護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準用（第19条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サービス提供の記録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7047634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3939960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2857816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（２）指定生活介護事業者は、(1)の規定による記録に際しては、支給決定障害者から指定生活介護を提供したことについて確認を受けているか。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◎解釈通知第３の３</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（９）サービスの提供の記録（基準第19 条）</w:t>
            </w: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②</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利用者の確認</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準用（第19条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サービス提供の記録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提供記録の利用者確認欄</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1154004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8121343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75672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422"/>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11　指定生活介護事業者が支給決定障害者に求めることのできる金銭の支払の範囲等</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が指定生活介護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◎解釈通知第３の３</w:t>
            </w:r>
          </w:p>
          <w:p w:rsidR="00977141" w:rsidRPr="00AC69AA" w:rsidRDefault="00E153E0" w:rsidP="00E153E0">
            <w:pPr>
              <w:kinsoku w:val="0"/>
              <w:autoSpaceDE w:val="0"/>
              <w:autoSpaceDN w:val="0"/>
              <w:adjustRightInd w:val="0"/>
              <w:snapToGrid w:val="0"/>
              <w:ind w:left="630" w:hangingChars="300" w:hanging="630"/>
              <w:rPr>
                <w:rFonts w:ascii="ＭＳ 明朝" w:hAnsi="ＭＳ 明朝"/>
                <w:color w:val="000000" w:themeColor="text1"/>
              </w:rPr>
            </w:pPr>
            <w:r w:rsidRPr="00AC69AA">
              <w:rPr>
                <w:rFonts w:ascii="ＭＳ 明朝" w:hAnsi="ＭＳ 明朝" w:hint="eastAsia"/>
                <w:color w:val="000000" w:themeColor="text1"/>
              </w:rPr>
              <w:lastRenderedPageBreak/>
              <w:t>（1</w:t>
            </w:r>
            <w:r w:rsidRPr="00AC69AA">
              <w:rPr>
                <w:rFonts w:ascii="ＭＳ 明朝" w:hAnsi="ＭＳ 明朝"/>
                <w:color w:val="000000" w:themeColor="text1"/>
              </w:rPr>
              <w:t>0</w:t>
            </w:r>
            <w:r w:rsidRPr="00AC69AA">
              <w:rPr>
                <w:rFonts w:ascii="ＭＳ 明朝" w:hAnsi="ＭＳ 明朝" w:hint="eastAsia"/>
                <w:color w:val="000000" w:themeColor="text1"/>
              </w:rPr>
              <w:t>）</w:t>
            </w:r>
            <w:r w:rsidR="00977141" w:rsidRPr="00AC69AA">
              <w:rPr>
                <w:rFonts w:ascii="ＭＳ 明朝" w:hAnsi="ＭＳ 明朝" w:hint="eastAsia"/>
                <w:color w:val="000000" w:themeColor="text1"/>
              </w:rPr>
              <w:t>支給決定障害者等に求めることのできる金銭の支払の範囲等（基準第20条）</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指定生活介護のサービス提供の一環として行われるものではないサービスの提供に要する費用であること。</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準用（第20条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第1項)     </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8927516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8692957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56240040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(1)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rsidR="00977141" w:rsidRPr="00AC69AA" w:rsidRDefault="00977141" w:rsidP="00977141">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color w:val="000000" w:themeColor="text1"/>
              </w:rPr>
              <w:t>ただし、12の(1)から(3)までに掲げる支払については、この限りでない。</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準用（第20条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8811133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6790237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2632175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12　利用者負担額等の受領</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（１）指定生活介護事業者は、指定生活介護を提供した際は、支給決定障害者から当該指定生活介護に係る利用者負担額の支払を受けているか。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第82条第1項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請求書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領収書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7568750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8809613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1170341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（２）指定生活介護事業者は、法定代理受領を行わない指定生活介護を提供した際は、支給決定障害者から当該指定生活介護に係る指定障害福祉サービス等費用基準額の支払を受けているか。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第82条第2項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請求書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領収書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7119987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1314241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38953753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705"/>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（３）指定生活介護事業者は、(1)及び(2)の支払を受ける額のほか、指定生活介護において提供される便宜に要する費用のう</w:t>
            </w:r>
            <w:r w:rsidRPr="00AC69AA">
              <w:rPr>
                <w:rFonts w:ascii="ＭＳ 明朝" w:hAnsi="ＭＳ 明朝"/>
                <w:color w:val="000000" w:themeColor="text1"/>
              </w:rPr>
              <w:lastRenderedPageBreak/>
              <w:t>ち、支給決定障害者から受けることのできる次に掲げる費用の支払を支給決定障害者から受けているか。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①　食事の提供に要する費用</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（次のイ又はロに定めるところによる）</w:t>
            </w:r>
          </w:p>
          <w:p w:rsidR="00977141" w:rsidRPr="00AC69AA" w:rsidRDefault="00977141" w:rsidP="00977141">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color w:val="000000" w:themeColor="text1"/>
              </w:rPr>
              <w:t>イ　食材料費及び調理等に係る費用に相当する額</w:t>
            </w:r>
          </w:p>
          <w:p w:rsidR="00977141" w:rsidRPr="00AC69AA" w:rsidRDefault="00977141" w:rsidP="00977141">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color w:val="000000" w:themeColor="text1"/>
              </w:rPr>
              <w:t>ロ　事業所等に通う者等のうち、障害者総合支援法施行令（平成18年政令第10号）第17条第1号に掲げる者のうち、支給決定障害者及び同一の世帯に属する者（特定支給決定障害者にあっては、その配偶者に限る。）の所得割の額を合算した額が28万円未満（特定支給決定障害者にあっては、16万円未満）であるもの又は第2号から第4号までに掲げる者に該当するものについては、食材料費に相当する額</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②　創作的活動にかかる材料費</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③　日用品費</w:t>
            </w:r>
          </w:p>
          <w:p w:rsidR="00977141" w:rsidRPr="00AC69AA" w:rsidRDefault="00977141" w:rsidP="00977141">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color w:val="000000" w:themeColor="text1"/>
              </w:rPr>
              <w:t xml:space="preserve">④　①から③のほか、指定生活介護において提供される便宜に要する費用のうち、日常生活においても通常必要となるものに係る費用であって、支給決定障害者に負担させることが適当と認められるもの </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（１）利用者負担額等の受領（基準第82 条）</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その他受領が可能な費用の範囲</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基準第82条第３項は、指定生活介護事業者は、前２項の支払を受ける額のほか、指定生活介護において提供される便宜に要する費用のうち、</w:t>
            </w:r>
          </w:p>
          <w:p w:rsidR="00977141" w:rsidRPr="00AC69AA" w:rsidRDefault="00977141" w:rsidP="00977141">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ア</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食事の提供に要する費用</w:t>
            </w:r>
          </w:p>
          <w:p w:rsidR="00977141" w:rsidRPr="00AC69AA" w:rsidRDefault="00977141" w:rsidP="00977141">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イ</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創作活動に係る材料費</w:t>
            </w:r>
          </w:p>
          <w:p w:rsidR="00977141" w:rsidRPr="00AC69AA" w:rsidRDefault="00977141" w:rsidP="00977141">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ウ</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日用品費</w:t>
            </w:r>
          </w:p>
          <w:p w:rsidR="00977141" w:rsidRPr="00AC69AA" w:rsidRDefault="00977141" w:rsidP="00977141">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エ</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日常生活においても通常必要となるものに係る費用であって、支給決定障害者に負担させることが適当と認められるもの の支払を受けることができることとし、介護給付費等の対象となっているサービスと明確に区分されな</w:t>
            </w:r>
            <w:r w:rsidRPr="00AC69AA">
              <w:rPr>
                <w:rFonts w:ascii="ＭＳ 明朝" w:hAnsi="ＭＳ 明朝" w:hint="eastAsia"/>
                <w:color w:val="000000" w:themeColor="text1"/>
              </w:rPr>
              <w:lastRenderedPageBreak/>
              <w:t>い曖昧な名目による費用の支払を受けることは認めないこととしたものである。</w:t>
            </w:r>
          </w:p>
          <w:p w:rsidR="00977141" w:rsidRPr="00AC69AA" w:rsidRDefault="00977141" w:rsidP="0058441E">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なお、エの具体的な範囲については、「障害福祉サービス等における日常生活に要する費用の取扱いについて（平成18年12 月６日障発第1206002 号当職通知）によるものとする。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第82条第3項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第82条第4項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平18厚告545</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二のイ</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平18政令10</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第17条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第1～4号</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請求書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領収書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lastRenderedPageBreak/>
              <w:t>具体的な範囲は「障害福祉サービス等における</w:t>
            </w:r>
            <w:r w:rsidRPr="00AC69AA">
              <w:rPr>
                <w:rFonts w:ascii="ＭＳ 明朝" w:hAnsi="ＭＳ 明朝" w:hint="eastAsia"/>
                <w:color w:val="000000" w:themeColor="text1"/>
              </w:rPr>
              <w:lastRenderedPageBreak/>
              <w:t>日常生活に要する費用の取扱いについて（平成18年12月６日障発第1206002 号当職通知）」</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「食事の提供に要する費用、光熱水費及び居室の提供に要する費用に係る利用料等に関する指針（平成1</w:t>
            </w:r>
            <w:r w:rsidRPr="00AC69AA">
              <w:rPr>
                <w:rFonts w:ascii="ＭＳ 明朝" w:hAnsi="ＭＳ 明朝"/>
                <w:color w:val="000000" w:themeColor="text1"/>
              </w:rPr>
              <w:t>8</w:t>
            </w:r>
            <w:r w:rsidRPr="00AC69AA">
              <w:rPr>
                <w:rFonts w:ascii="ＭＳ 明朝" w:hAnsi="ＭＳ 明朝" w:hint="eastAsia"/>
                <w:color w:val="000000" w:themeColor="text1"/>
              </w:rPr>
              <w:t>年9月2</w:t>
            </w:r>
            <w:r w:rsidRPr="00AC69AA">
              <w:rPr>
                <w:rFonts w:ascii="ＭＳ 明朝" w:hAnsi="ＭＳ 明朝"/>
                <w:color w:val="000000" w:themeColor="text1"/>
              </w:rPr>
              <w:t>9</w:t>
            </w:r>
            <w:r w:rsidRPr="00AC69AA">
              <w:rPr>
                <w:rFonts w:ascii="ＭＳ 明朝" w:hAnsi="ＭＳ 明朝" w:hint="eastAsia"/>
                <w:color w:val="000000" w:themeColor="text1"/>
              </w:rPr>
              <w:t>日厚生労働省告示第5</w:t>
            </w:r>
            <w:r w:rsidRPr="00AC69AA">
              <w:rPr>
                <w:rFonts w:ascii="ＭＳ 明朝" w:hAnsi="ＭＳ 明朝"/>
                <w:color w:val="000000" w:themeColor="text1"/>
              </w:rPr>
              <w:t>45</w:t>
            </w:r>
            <w:r w:rsidRPr="00AC69AA">
              <w:rPr>
                <w:rFonts w:ascii="ＭＳ 明朝" w:hAnsi="ＭＳ 明朝" w:hint="eastAsia"/>
                <w:color w:val="000000" w:themeColor="text1"/>
              </w:rPr>
              <w:t>号）」</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その他利用料の内容</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①</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②</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③</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④</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 xml:space="preserve">食事提供体制加算の有無　　　　</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569659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有</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5335812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無</w:t>
            </w:r>
          </w:p>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0442649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1924949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6898402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（４）指定生活介護事業者は、(1)から(3)までに掲げる費用の額の支払を受けた場合は、当該費用に係る領収証を当該費用の額を支払った支給決定障害者に対し交付しているか。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第82条第5項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領収書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6643503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1473853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027269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（５）指定生活介護事業者は、(3)の費用に係るサービスの提供に当たっては、あらかじめ、支給決定障害者に対し、当該サービスの内容及び費用について説明を行い、支給決定障害者の同意を得ているか。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第82条第6項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重要事項説明書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32710637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896082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3621417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13　利用者負担額に係る管理</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支給決定障害者の依頼を受けて、当該支給決定障害者が同一の月に当該指定生活介護事業者が提供する指定生活介護及び他の指定障害福祉サービス等を受けたときは、当該指定生活介護及び他の指定障害福祉サービス等に係る指定障害福祉サービス等費用基準額から当該指定生活介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この場合において、当該指定生活介護事業者は、利用者負担額合計額を市町村に報告するとともに、当該支給決定障害者及び当該他の指定障害福祉サービス等を提供した指定障害福祉サービス事業者等に通知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準用（第22条）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上限管理事業所となってる事例</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1604487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9976225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4391450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lastRenderedPageBreak/>
              <w:t>14　介護給付費の額に係る通知等</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（１）指定生活介護事業者は、法定代理受領により市町村から指定生活介護に係る介護給付費の支給を受けた場合は、支給決定障害者に対し、当該支給決定障害者に係る介護給付費の額を通知しているか。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準用（第23条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通知の写し</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7177524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1472025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301169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法定代理受領を行わない指定生活介護に係る費用の支払を受けた場合は、その提供した指定生活介護の内容、費用の額その他必要と認められる事項を記載したサービス提供証明書を支給決定障害者に対して交付し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準用（第23条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サービス提供証明書の写し</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1088062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0905332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2681791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15　指定生活介護の取扱方針</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（１）指定生活介護事業者は、生活介護計画に基づき、利用者の心身の状況等に応じて、その者の支援を適切に行うとともに、指定生活介護の提供が漫然かつ画一的なものとならないように配慮しているか。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準用（第57条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54995730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6949938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4976382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（２）指定生活介護事業所の従業者は、指定生活介護の提供に当たっては、懇切丁寧を旨とし、利用者又はその家族に対し、支援上必要な事項について、理解しやすいように説明を行っているか。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◎解釈通知第５の３（1</w:t>
            </w:r>
            <w:r w:rsidRPr="00AC69AA">
              <w:rPr>
                <w:rFonts w:ascii="ＭＳ 明朝" w:hAnsi="ＭＳ 明朝"/>
                <w:color w:val="000000" w:themeColor="text1"/>
              </w:rPr>
              <w:t>2</w:t>
            </w:r>
            <w:r w:rsidRPr="00AC69AA">
              <w:rPr>
                <w:rFonts w:ascii="ＭＳ 明朝" w:hAnsi="ＭＳ 明朝" w:hint="eastAsia"/>
                <w:color w:val="000000" w:themeColor="text1"/>
              </w:rPr>
              <w:t>）準用</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◎解釈通知第４の３</w:t>
            </w:r>
          </w:p>
          <w:p w:rsidR="00977141" w:rsidRPr="00AC69AA" w:rsidRDefault="0058441E"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（６）</w:t>
            </w:r>
            <w:r w:rsidR="00977141" w:rsidRPr="00AC69AA">
              <w:rPr>
                <w:rFonts w:ascii="ＭＳ 明朝" w:hAnsi="ＭＳ 明朝" w:hint="eastAsia"/>
                <w:color w:val="000000" w:themeColor="text1"/>
              </w:rPr>
              <w:t>指定生活介護の取扱方針（基準第57条）</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基準第57条第２項に規定する支援上必要な事項とは、指定生活介護計画の目標及び内容のほか、行事及び日課等も含むものである。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準用（第57条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9933920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04595800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8493637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（３）指定生活介護事業者は、その提供する指定生活介護の質の評価を行い、常にその改善を図っているか。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◎解釈通知第５の３（1</w:t>
            </w:r>
            <w:r w:rsidRPr="00AC69AA">
              <w:rPr>
                <w:rFonts w:ascii="ＭＳ 明朝" w:hAnsi="ＭＳ 明朝"/>
                <w:color w:val="000000" w:themeColor="text1"/>
              </w:rPr>
              <w:t>2</w:t>
            </w:r>
            <w:r w:rsidRPr="00AC69AA">
              <w:rPr>
                <w:rFonts w:ascii="ＭＳ 明朝" w:hAnsi="ＭＳ 明朝" w:hint="eastAsia"/>
                <w:color w:val="000000" w:themeColor="text1"/>
              </w:rPr>
              <w:t>）準用</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◎解釈通知第４の３</w:t>
            </w:r>
          </w:p>
          <w:p w:rsidR="00977141" w:rsidRPr="00AC69AA" w:rsidRDefault="0058441E"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（６）</w:t>
            </w:r>
            <w:r w:rsidR="00977141" w:rsidRPr="00AC69AA">
              <w:rPr>
                <w:rFonts w:ascii="ＭＳ 明朝" w:hAnsi="ＭＳ 明朝" w:hint="eastAsia"/>
                <w:color w:val="000000" w:themeColor="text1"/>
              </w:rPr>
              <w:t>指定生活介護の取扱方針（基準第57条）</w:t>
            </w:r>
          </w:p>
          <w:p w:rsidR="00977141" w:rsidRPr="00AC69AA" w:rsidRDefault="00977141" w:rsidP="0058441E">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同条第３項は、指定生活介護事業者は、自らその提供する指定生活介護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準用（第57条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第3項)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第三者評価受診</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08731142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有</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5860581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無</w:t>
            </w: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 xml:space="preserve">　年　月　日</w:t>
            </w:r>
          </w:p>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0981531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3180703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6269920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16　生活介護計画の作成等</w:t>
            </w:r>
          </w:p>
          <w:p w:rsidR="00977141" w:rsidRPr="00AC69AA" w:rsidRDefault="00977141" w:rsidP="00977141">
            <w:pPr>
              <w:kinsoku w:val="0"/>
              <w:autoSpaceDE w:val="0"/>
              <w:autoSpaceDN w:val="0"/>
              <w:adjustRightInd w:val="0"/>
              <w:snapToGrid w:val="0"/>
              <w:ind w:left="360" w:hangingChars="200" w:hanging="36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（１）指定生活介護事業所の管理者は、サービス管理責任者に指定生活介護に係る個別支援計画（生活介護計画）の作成に関する業務を担当させているか。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◎解釈通知第５の３（1</w:t>
            </w:r>
            <w:r w:rsidRPr="00AC69AA">
              <w:rPr>
                <w:rFonts w:ascii="ＭＳ 明朝" w:hAnsi="ＭＳ 明朝"/>
                <w:color w:val="000000" w:themeColor="text1"/>
              </w:rPr>
              <w:t>2</w:t>
            </w:r>
            <w:r w:rsidRPr="00AC69AA">
              <w:rPr>
                <w:rFonts w:ascii="ＭＳ 明朝" w:hAnsi="ＭＳ 明朝" w:hint="eastAsia"/>
                <w:color w:val="000000" w:themeColor="text1"/>
              </w:rPr>
              <w:t>）準用</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◎解釈通知第４の３</w:t>
            </w:r>
          </w:p>
          <w:p w:rsidR="00977141" w:rsidRPr="00AC69AA" w:rsidRDefault="0058441E"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（７）</w:t>
            </w:r>
            <w:r w:rsidR="00977141" w:rsidRPr="00AC69AA">
              <w:rPr>
                <w:rFonts w:ascii="ＭＳ 明朝" w:hAnsi="ＭＳ 明朝" w:hint="eastAsia"/>
                <w:color w:val="000000" w:themeColor="text1"/>
              </w:rPr>
              <w:t>生活介護計画の作成等（基準第58条）</w:t>
            </w: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②</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サービス管理責任者の役割</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サービス管理責任者は、指定特定相談支援事業者等が作成したサービス等利用計画を踏まえて、当該指定生活介護事業所以外の保健医療サービス又はその他の福祉サービス等との連携も含めて、生活介護計画の原案を作成し、以下の手順により生活介護計画に基づく支援を実施するものである。</w:t>
            </w:r>
          </w:p>
          <w:p w:rsidR="00977141" w:rsidRPr="00AC69AA" w:rsidRDefault="00977141" w:rsidP="0058441E">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利用者に対する指定生活介護の提供に当たる担当者を招集して行う会議を開催し、生活介護計画の原案について意見を求めること</w:t>
            </w:r>
          </w:p>
          <w:p w:rsidR="00977141" w:rsidRPr="00AC69AA" w:rsidRDefault="00977141" w:rsidP="0058441E">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当該生活介護計画の原案の内容について、利用者及びその家族に対して説明し、文書により当該利用者の同意を得ること</w:t>
            </w:r>
          </w:p>
          <w:p w:rsidR="00977141" w:rsidRPr="00AC69AA" w:rsidRDefault="00977141" w:rsidP="0058441E">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ウ</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利用者へ当該生活介護計画を交付すること</w:t>
            </w:r>
          </w:p>
          <w:p w:rsidR="00977141" w:rsidRPr="00AC69AA" w:rsidRDefault="00977141" w:rsidP="0058441E">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エ</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当該生活介護計画の実施状況の把握及び生活介護計画の見直すべきかどうかについての検討（当該検討は少なくとも６月に１回以上行われ、必要に応じて生活介護計画の変更を行う必要があること。）を行うこと</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サービス管理責任者が個別支援計画を作成していることが分かる書類</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未作成減算あり</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8177880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8731008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38132884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サービス管理責任者は、生活介護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アセスメント及びモニタリングを実施したことが分かる書類</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0535634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9200606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5264724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（３）アセスメントに当たっては、利用者に面接して行なっているか。</w:t>
            </w:r>
          </w:p>
          <w:p w:rsidR="00977141" w:rsidRPr="00AC69AA" w:rsidRDefault="00977141" w:rsidP="00977141">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color w:val="000000" w:themeColor="text1"/>
              </w:rPr>
              <w:t>この場合において、サービス管理責任者は、面接の趣旨を利用者に対して十分に説明し、理解を得ているか。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第3項)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color w:val="000000" w:themeColor="text1"/>
              </w:rPr>
              <w:t>アセスメントを実施したことが分かる記録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面接記録</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2854896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7039717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3770950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指定生活介護の目標及びその達成時期、指定生活介護を提供する上での留意事項等を記載した生活介護計画の原案を　　作成しているか。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この場合において、当該指定生活介護事業所が提供する指定生活介護以外の保健医療サービス又はその他の福祉サービス等との連携も含めて生活介護計画の原案に位置付けるよう努めているか。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第4項)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個別支援計画の原案</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他サービスとの連携状況が分かる書類</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提供サービス以外の位置付け</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9460182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9849144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4577622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（５）サービス管理責任者は、生活介護計画の作成に係る会議を開催し、生活介護計画の原案の内容について意見を求めているか。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第5項) </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サービス担当者会議の記録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bookmarkStart w:id="1" w:name="_Hlk80195386"/>
            <w:r w:rsidRPr="00AC69AA">
              <w:rPr>
                <w:rFonts w:ascii="ＭＳ 明朝" w:hAnsi="ＭＳ 明朝" w:hint="eastAsia"/>
                <w:color w:val="000000" w:themeColor="text1"/>
              </w:rPr>
              <w:t>テレビ電話装置等の活用可</w:t>
            </w:r>
            <w:bookmarkEnd w:id="1"/>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0239642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7833963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6113960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（６）サービス管理責任者は、生活介護計画の原案の内容について利用者又はその家族に対して説明し、文書により利用者の同意を得ているか。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第6項)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文書同意確認</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7659043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5782084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9975222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（７）サービス管理責任者は、生活介護計画を作成した際には、当該生活介護計画を利用者に交付しているか。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第7項)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利用者に交付した記録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7758318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5351787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7132059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８）サービス管理責任者は、生活介護計画の作成後、生活介護計画の実施状況の把握（モニタリング）（利用者についての継続的なアセスメントを含む。）を行うとともに、少なくとも6月に1回以上、生活介護計画の見直しを行い、必要に応じて生活介護計画の変更を行っ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第8項) </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アセスメント及びモニタリングに関する記録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見直しの考え方</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4686309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6979427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2635032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（９）サービス管理責任者は、モニタリングに当たっては、利用者及びその家族等と連絡を継続的に行うこととし、特段の事情のない限り、次に定めるところにより行っているか。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①　定期的に利用者に面接すること。</w:t>
            </w:r>
          </w:p>
          <w:p w:rsidR="00977141" w:rsidRPr="00AC69AA" w:rsidRDefault="00977141" w:rsidP="00977141">
            <w:pPr>
              <w:kinsoku w:val="0"/>
              <w:autoSpaceDE w:val="0"/>
              <w:autoSpaceDN w:val="0"/>
              <w:adjustRightInd w:val="0"/>
              <w:snapToGrid w:val="0"/>
              <w:ind w:left="630" w:hangingChars="300" w:hanging="630"/>
              <w:rPr>
                <w:rFonts w:ascii="ＭＳ 明朝" w:hAnsi="ＭＳ 明朝"/>
                <w:color w:val="000000" w:themeColor="text1"/>
              </w:rPr>
            </w:pPr>
            <w:r w:rsidRPr="00AC69AA">
              <w:rPr>
                <w:rFonts w:ascii="ＭＳ 明朝" w:hAnsi="ＭＳ 明朝"/>
                <w:color w:val="000000" w:themeColor="text1"/>
              </w:rPr>
              <w:t xml:space="preserve">　　②　定期的にモニタリングの結果を記録すること。</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 </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モニタリング記録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面接記録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031838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5066519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9718793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（10）生活介護計画に変更のあった場合、（2）から(7)に準じて取り扱っているか。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第10項)   </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color w:val="000000" w:themeColor="text1"/>
              </w:rPr>
              <w:t>(2)から(7)に掲げる確認資料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5464506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8430495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4214129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17　サービス管理責任者の責務</w:t>
            </w:r>
          </w:p>
          <w:p w:rsidR="00977141" w:rsidRPr="00AC69AA" w:rsidRDefault="00977141" w:rsidP="00977141">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サービス管理責任者は、生活介護計画の作成等のほか、次に掲げる業務を行っているか。</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①</w:t>
            </w:r>
            <w:r w:rsidR="0058441E" w:rsidRPr="00AC69AA">
              <w:rPr>
                <w:rFonts w:ascii="ＭＳ 明朝" w:hAnsi="ＭＳ 明朝" w:hint="eastAsia"/>
                <w:color w:val="000000" w:themeColor="text1"/>
              </w:rPr>
              <w:t xml:space="preserve">　</w:t>
            </w:r>
            <w:r w:rsidRPr="00AC69AA">
              <w:rPr>
                <w:rFonts w:ascii="ＭＳ 明朝" w:hAnsi="ＭＳ 明朝"/>
                <w:color w:val="000000" w:themeColor="text1"/>
              </w:rPr>
              <w:t>利用申込者の利用に際し、その者に係る指定障害福祉サービス事業者等に対する照会等により、その者の心身の状況、当該</w:t>
            </w:r>
            <w:r w:rsidRPr="00AC69AA">
              <w:rPr>
                <w:rFonts w:ascii="ＭＳ 明朝" w:hAnsi="ＭＳ 明朝"/>
                <w:color w:val="000000" w:themeColor="text1"/>
              </w:rPr>
              <w:lastRenderedPageBreak/>
              <w:t>指定生活介護事業所以外における指定障害福祉サービス等の利用状況等を把握すること。</w:t>
            </w:r>
          </w:p>
          <w:p w:rsidR="00977141" w:rsidRPr="00AC69AA" w:rsidRDefault="00977141" w:rsidP="00977141">
            <w:pPr>
              <w:kinsoku w:val="0"/>
              <w:autoSpaceDE w:val="0"/>
              <w:autoSpaceDN w:val="0"/>
              <w:adjustRightInd w:val="0"/>
              <w:snapToGrid w:val="0"/>
              <w:ind w:leftChars="50" w:left="315"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Chars="16" w:left="244" w:hangingChars="100" w:hanging="210"/>
              <w:rPr>
                <w:rFonts w:ascii="ＭＳ 明朝" w:hAnsi="ＭＳ 明朝"/>
                <w:color w:val="000000" w:themeColor="text1"/>
              </w:rPr>
            </w:pPr>
            <w:r w:rsidRPr="00AC69AA">
              <w:rPr>
                <w:rFonts w:ascii="ＭＳ 明朝" w:hAnsi="ＭＳ 明朝"/>
                <w:color w:val="000000" w:themeColor="text1"/>
              </w:rPr>
              <w:t>②</w:t>
            </w:r>
            <w:r w:rsidR="0058441E" w:rsidRPr="00AC69AA">
              <w:rPr>
                <w:rFonts w:ascii="ＭＳ 明朝" w:hAnsi="ＭＳ 明朝" w:hint="eastAsia"/>
                <w:color w:val="000000" w:themeColor="text1"/>
              </w:rPr>
              <w:t xml:space="preserve">　</w:t>
            </w:r>
            <w:r w:rsidRPr="00AC69AA">
              <w:rPr>
                <w:rFonts w:ascii="ＭＳ 明朝" w:hAnsi="ＭＳ 明朝"/>
                <w:color w:val="000000" w:themeColor="text1"/>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③</w:t>
            </w:r>
            <w:r w:rsidR="0058441E" w:rsidRPr="00AC69AA">
              <w:rPr>
                <w:rFonts w:ascii="ＭＳ 明朝" w:hAnsi="ＭＳ 明朝" w:hint="eastAsia"/>
                <w:color w:val="000000" w:themeColor="text1"/>
              </w:rPr>
              <w:t xml:space="preserve">　</w:t>
            </w:r>
            <w:r w:rsidRPr="00AC69AA">
              <w:rPr>
                <w:rFonts w:ascii="ＭＳ 明朝" w:hAnsi="ＭＳ 明朝"/>
                <w:color w:val="000000" w:themeColor="text1"/>
              </w:rPr>
              <w:t>他の従事者に対する技術的指導及び助言を行うこと。</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準用（第59条)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アセスメント及びモニタリングに関する記録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アセスメント及びモニタリングに関する記録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サービス提供の記録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他の従業者に指導及び助言した記録</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4635955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50077690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0297087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18　相談及び援助</w:t>
            </w:r>
          </w:p>
          <w:p w:rsidR="00977141" w:rsidRPr="00AC69AA" w:rsidRDefault="00977141" w:rsidP="00977141">
            <w:pPr>
              <w:kinsoku w:val="0"/>
              <w:autoSpaceDE w:val="0"/>
              <w:autoSpaceDN w:val="0"/>
              <w:adjustRightInd w:val="0"/>
              <w:snapToGrid w:val="0"/>
              <w:ind w:left="360" w:hangingChars="200" w:hanging="36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指定生活介護事業者は、常に利用者の心身の状況、その置かれている環境等の的確な把握に努め、利用者又はその家族に対し、その相談に適切に応じるとともに、必要な助言その他の援助を行っているか。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準用（第60条)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5902552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1078991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1767486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19　介護</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（１）介護は、利用者の心身の状況に応じ、利用者の自立の支援と日常生活の充実に資するよう、適切な技術をもって行っているか。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（２）介護（基準第83条）</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指定療養介護の場合と同趣旨であるため、第四の３の（11）を参照されたい。</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◎解釈通知第４の３</w:t>
            </w:r>
          </w:p>
          <w:p w:rsidR="00977141" w:rsidRPr="00AC69AA" w:rsidRDefault="005B3E35"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11)</w:t>
            </w:r>
            <w:r w:rsidR="00977141" w:rsidRPr="00AC69AA">
              <w:rPr>
                <w:rFonts w:ascii="ＭＳ 明朝" w:hAnsi="ＭＳ 明朝" w:hint="eastAsia"/>
                <w:color w:val="000000" w:themeColor="text1"/>
              </w:rPr>
              <w:t>看護及び医学的管理の下における介護（基準第62 条）</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利用者への配慮</w:t>
            </w:r>
          </w:p>
          <w:p w:rsidR="00977141" w:rsidRPr="00AC69AA" w:rsidRDefault="00977141" w:rsidP="00977141">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指定療養介護の提供に当たっては、利用者の人格に十分配慮し、療養介護計画によるサービスの目標等を念頭において行うことが基本であり、利用者の心身の状況に応じて、適切</w:t>
            </w:r>
            <w:r w:rsidRPr="00AC69AA">
              <w:rPr>
                <w:rFonts w:ascii="ＭＳ 明朝" w:hAnsi="ＭＳ 明朝" w:hint="eastAsia"/>
                <w:color w:val="000000" w:themeColor="text1"/>
              </w:rPr>
              <w:lastRenderedPageBreak/>
              <w:t>な技術をもって介護を提供し、又は必要な支援を行うものとする。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第83条第1項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サービス提供の記録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業務日誌等</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8125422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2075576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54034961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（２）指定生活介護事業者は、利用者の心身の状況に応じ、適切な方法により、排せつの自立について必要な援助を行っているか。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（２）介護（基準第83条）</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指定療養介護の場合と同趣旨であるため、第四の３の（11）を参照されたい。</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◎解釈通知第４の３</w:t>
            </w:r>
          </w:p>
          <w:p w:rsidR="00977141" w:rsidRPr="00AC69AA" w:rsidRDefault="005B3E35"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11)</w:t>
            </w:r>
            <w:r w:rsidR="00977141" w:rsidRPr="00AC69AA">
              <w:rPr>
                <w:rFonts w:ascii="ＭＳ 明朝" w:hAnsi="ＭＳ 明朝" w:hint="eastAsia"/>
                <w:color w:val="000000" w:themeColor="text1"/>
              </w:rPr>
              <w:t>看護及び医学的管理の下における介護（基準第62条）</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58441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排せつの介護</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排せつの介護は、利用者の心身の状況や排せつ状況などをもとに、自立支援の観点から、トイレ誘導や排せつ介助等について適切な方法により実施するものとする。</w:t>
            </w:r>
          </w:p>
          <w:p w:rsidR="00977141" w:rsidRPr="00AC69AA" w:rsidRDefault="00977141" w:rsidP="0058441E">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また、利用者がおむつを使用せざるを得ない場合には、その心身及び活動の状況に適したおむつを提供するとともに、おむつ交換は、頻繁に行えばよいということではなく、利用者の排せつ状況を踏まえて実施するものとす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第83条第2項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サービス提供の記録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業務日誌等</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排泄介助が必要な利用者に対する援助の状況</w:t>
            </w:r>
          </w:p>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2390633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1654238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4349906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（３）指定生活介護事業者は、おむつを使用せざるを得ない利用者のおむつを適切に取り替えているか。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第83条第3項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サービス提供の記録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業務日誌等</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おむつ使用者の交換頻度</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7277766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0391715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717604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（４）指定生活介護事業者は、(1)から(3)に定めるほか、利用者に対し、離床、着替え及び整容その他日常生活上必要な支援を適切に行っているか。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第83条第4項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サービス提供の記録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業務日誌等</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2435535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2055318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8346153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（５）指定生活介護事業者は、常時1人以上の従業者を介護に従事させているか。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（２）介護（基準第83条）</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基準第83条第５項に規定する「常時１人以上の従業者を介護に従事させる」とは、適切な介護を提供できるように介護に従事する生活支援員等の勤務体制を定めておくとともに、２以上の生活支援員等の勤務体制を組む場合（複数の指定生活介護の単位を設置し、指定生活介護を提供する場合を含む。）は、それぞれの勤務体制において常時１人以上の常勤の生活支援員等の配置を行わなければならないものである。</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また、指定生活介護の提供に当たっては、提供内容に応じて、職員体制を適切に組むものとする。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第83条第5項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9227389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363576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7422165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（６）指定生活介護事業者は、その利用者に対して、利用者の負担により、当該指定生活介護事業所の従業者以外の者による介護を受けさせていないか。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第83条第6項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従業者名簿</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雇用契約書</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サービス提供の記録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業務日誌等</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4770189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9160832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04109372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t>20　生産活動</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（１）指定生活介護事業者は、生産活動の機会の提供に当たっては、地域の実情並びに製品及びサービスの需給状況等を考慮するよう努めているか。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（３）生産活動（基準第84 条）</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生産活動を実施するに当たっては、次の事項について留意すること。</w:t>
            </w: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①</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生産活動の内容（基準第84 条第１項）</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lastRenderedPageBreak/>
              <w:t>生産活動の内容については、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ものとした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第84条第1項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生産活動の内容</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9154864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254404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4094978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（２）指定生活介護事業者は、生産活動の機会の提供に当たっては、生産活動に従事する者の作業時間、作業量等がその者に過重な負担とならないように配慮しているか。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（３）生産活動（基準第84 条）</w:t>
            </w:r>
          </w:p>
          <w:p w:rsidR="00977141" w:rsidRPr="00AC69AA" w:rsidRDefault="00977141" w:rsidP="00977141">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A541E4"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生産活動による利用者の疲労軽減等への配慮（基準第84 条第２項）</w:t>
            </w:r>
          </w:p>
          <w:p w:rsidR="00977141" w:rsidRPr="00AC69AA" w:rsidRDefault="00977141" w:rsidP="00A541E4">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者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第84条第2項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0579976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1201266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9206732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（３）指定生活介護事業者は、生産活動の機会の提供に当たっては、生産活動の能率の向上が図られるよう、利用者の障害の特性等を踏まえた工夫を行っているか。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（３）生産活動（基準第84 条）</w:t>
            </w: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③</w:t>
            </w:r>
            <w:r w:rsidR="00A541E4"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障害特性を踏まえた工夫（基準第84 条第３項）</w:t>
            </w:r>
          </w:p>
          <w:p w:rsidR="00977141" w:rsidRPr="00AC69AA" w:rsidRDefault="00977141" w:rsidP="00A541E4">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指定生活介護事業者は、生産活動の機会を提供するに当たり、実施する生産活動の能率の向上が図られるよう常に作業設備、作業工具、作業の工程などの改善に努めなければならないものである。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第84条第3項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特に配慮が必要な者の状況</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6912723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1707049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9008164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（４）指定生活介護事業者は、生産活動の機会の提供に当たっては、防塵設備又は消火設備の設置等生産活動を安全に行うために必要かつ適切な措置を講じているか。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A541E4" w:rsidRPr="00AC69AA" w:rsidRDefault="00A541E4" w:rsidP="00A541E4">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A541E4" w:rsidRPr="00AC69AA" w:rsidRDefault="00A541E4" w:rsidP="00A541E4">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（３）生産活動（基準第84 条）</w:t>
            </w:r>
          </w:p>
          <w:p w:rsidR="00A541E4" w:rsidRPr="00AC69AA" w:rsidRDefault="00A541E4" w:rsidP="00A541E4">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④　生産活動の安全管理（基準第84 条第４項）</w:t>
            </w:r>
          </w:p>
          <w:p w:rsidR="00A541E4" w:rsidRPr="00AC69AA" w:rsidRDefault="00A541E4" w:rsidP="00A541E4">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指定生活介護事業者は、生産活動の機会を提供するに当たっては、利用者が行う生産活動の安全性を確保するため、必要な措置を講ずる義務があるものである。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第84条第4項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8005828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553645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4798853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rPr>
            </w:pPr>
            <w:r w:rsidRPr="00AC69AA">
              <w:rPr>
                <w:rFonts w:ascii="ＭＳ 明朝" w:hAnsi="ＭＳ 明朝"/>
                <w:color w:val="000000" w:themeColor="text1"/>
              </w:rPr>
              <w:t>21　工賃の支払</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指定生活介護事業者は、生産活動に従事している者に、生産活動に係る事業の収入から生産活動に係る事業に必要な経費を控除した額に相当する金額を工賃として支払っているか。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（４）工賃の支払（基準第85 条）</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指定生活介護事業者は、生産活動に従事している利用者に、生産活動に係る事業の収入から当該事業に必要な経費を控除した額に相当する金額を工賃として支払わなければならないこととしたものである。</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なお、この場合の指定生活介護事業所における会計処理については、社会福祉法人が設置する指定生活介護事業所の場合は、「社会福祉法人会計基準の制定について」（平成23 年７月27 日雇児発0727 第１号、社援発0727 第１号、老発0727 第１号厚生労働省雇用均等・児童家庭局長、社会・援護局長、老健局長連名通知）を、社会福祉法人以外の法人が設置する指定生活介護事業所の場合は、「就労支援等の事業に関する会計処理の取扱いについて」（平成18 年10 月２日社援発第1002001 号社会・援護局長通知）を参照されたい。</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第85条</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工賃支払記録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工賃支給規程</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就労支援事業に関する会計書類（出納簿等）</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工賃支払事例</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2398294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有</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8285994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無</w:t>
            </w:r>
          </w:p>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9936918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9118537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4005259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lastRenderedPageBreak/>
              <w:t>21-2職場への定着のための支援の実施</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１）指定生活介護事業者は、障害者の職場への定着を促進するため、当該指定生活介護事業者が提供する指定生活介護を受けて通常の事業所に新たに雇用された障害者について、障害者就業・生活支援センター等の関係機関と連携して、当該障害者が就職した日から６月以上、職業生活における相談等の支援の継続に努めているか。</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（４）の２</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職場への定着のための支援等の実施（基準第85の２）</w:t>
            </w: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指定生活介護事業者は、 当該指定生活介護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第85条</w:t>
            </w:r>
            <w:r w:rsidRPr="00AC69AA">
              <w:rPr>
                <w:rFonts w:ascii="ＭＳ 明朝" w:hAnsi="ＭＳ 明朝" w:hint="eastAsia"/>
                <w:color w:val="000000" w:themeColor="text1"/>
              </w:rPr>
              <w:t>の2第1項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08673200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1632767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6835758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（２）指定生活介護事業者は、当該指定生活介護事業者が提供する指定生活介護を受けて通常の事業所に新たに雇用された障害者が、第2</w:t>
            </w:r>
            <w:r w:rsidRPr="00AC69AA">
              <w:rPr>
                <w:rFonts w:ascii="ＭＳ 明朝" w:hAnsi="ＭＳ 明朝"/>
                <w:color w:val="000000" w:themeColor="text1"/>
              </w:rPr>
              <w:t>06</w:t>
            </w:r>
            <w:r w:rsidRPr="00AC69AA">
              <w:rPr>
                <w:rFonts w:ascii="ＭＳ 明朝" w:hAnsi="ＭＳ 明朝" w:hint="eastAsia"/>
                <w:color w:val="000000" w:themeColor="text1"/>
              </w:rPr>
              <w:t>条の2に規定する指定就労定着支援の利用を希望する場合には、前項に定める支援が終了した日以後速やかに当該指定就労定着支援を受けられるよう、第2</w:t>
            </w:r>
            <w:r w:rsidRPr="00AC69AA">
              <w:rPr>
                <w:rFonts w:ascii="ＭＳ 明朝" w:hAnsi="ＭＳ 明朝"/>
                <w:color w:val="000000" w:themeColor="text1"/>
              </w:rPr>
              <w:t>06</w:t>
            </w:r>
            <w:r w:rsidRPr="00AC69AA">
              <w:rPr>
                <w:rFonts w:ascii="ＭＳ 明朝" w:hAnsi="ＭＳ 明朝" w:hint="eastAsia"/>
                <w:color w:val="000000" w:themeColor="text1"/>
              </w:rPr>
              <w:t>条の3第1項に規定する指定就労定着支援事業者との連絡調整に努めなければならない。</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（４）の２ 職場への定着のための支援等の実施（基準第85 の２）</w:t>
            </w: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また、当該障害者に就労定着支援に係る利用の意向を確認し、希望があるとき、当該指定生活介護事業者において一体的に指定就労定着支援事業を実施している場合には、当該指定生活介護事業者は就職後6月経過後に円滑な就労定着支援の利用が開始でき</w:t>
            </w:r>
            <w:r w:rsidRPr="00AC69AA">
              <w:rPr>
                <w:rFonts w:ascii="ＭＳ 明朝" w:hAnsi="ＭＳ 明朝" w:hint="eastAsia"/>
                <w:color w:val="000000" w:themeColor="text1"/>
              </w:rPr>
              <w:lastRenderedPageBreak/>
              <w:t>るよう、当該指定就労定着支援事業者、指定特定計画相談支援事業者その他関係機関との連絡調整を図った上で、当該指定就労定着支援事業者による職場への定着のための支援に繋げるよう努めること。当該生活介護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第85条</w:t>
            </w:r>
            <w:r w:rsidRPr="00AC69AA">
              <w:rPr>
                <w:rFonts w:ascii="ＭＳ 明朝" w:hAnsi="ＭＳ 明朝" w:hint="eastAsia"/>
                <w:color w:val="000000" w:themeColor="text1"/>
              </w:rPr>
              <w:t>の2第2項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7072780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2028868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7883183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rPr>
            </w:pPr>
            <w:r w:rsidRPr="00AC69AA">
              <w:rPr>
                <w:rFonts w:ascii="ＭＳ 明朝" w:hAnsi="ＭＳ 明朝"/>
                <w:color w:val="000000" w:themeColor="text1"/>
              </w:rPr>
              <w:t>22　食事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（１）指定生活介護事業者は、あらかじめ、利用者に対し食事の提供の有無を説明し、提供を行う場合には、その内容及び費用に関して説明を行い、利用者の同意を得ているか。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第86条第1項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b/>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食事提供</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4675767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有</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3259916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無</w:t>
            </w:r>
          </w:p>
          <w:p w:rsidR="00977141" w:rsidRPr="00AC69AA" w:rsidRDefault="00977141" w:rsidP="00977141">
            <w:pPr>
              <w:rPr>
                <w:rFonts w:ascii="ＭＳ 明朝" w:hAnsi="ＭＳ 明朝"/>
                <w:b/>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食事提供体制加算</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6782440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有</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8310876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8730069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3521668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1986734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第86条第2項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9202388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91801852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68356388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（３）調理はあらかじめ作成された献立に従って行われているか。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第86条第3項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献立の決め方確認</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6449891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7483057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39998879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指定生活介護事業者は、食事の提供を行う場合であって、指定生活介護事業所に栄養士を置かないときは、献立の内容、栄養価の算定及び調理の方法について保健所等の指導を受けるよう努めているか。</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（５）食事の提供（基準第86 条）</w:t>
            </w:r>
          </w:p>
          <w:p w:rsidR="00977141" w:rsidRPr="00AC69AA" w:rsidRDefault="00977141" w:rsidP="00E153E0">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①</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栄養管理等</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食事の提供は、利用者の支援に極めて重要なものであることから、指定生活介護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977141" w:rsidRPr="00AC69AA" w:rsidRDefault="00977141" w:rsidP="00E153E0">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利用者の嗜好、年齢や障害の特性に配慮するとともに、できるだけ変化に富み、栄養のバランスに配慮したものであること。</w:t>
            </w:r>
          </w:p>
          <w:p w:rsidR="00977141" w:rsidRPr="00AC69AA" w:rsidRDefault="00977141" w:rsidP="00E153E0">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調理はあらかじめ作成された献立に従って行うとともに、その実施状況を明らかにしておくこと。</w:t>
            </w:r>
          </w:p>
          <w:p w:rsidR="00977141" w:rsidRPr="00AC69AA" w:rsidRDefault="00977141" w:rsidP="00E153E0">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ウ</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適切な衛生管理がなされていること。</w:t>
            </w:r>
          </w:p>
          <w:p w:rsidR="00977141" w:rsidRPr="00AC69AA" w:rsidRDefault="00977141" w:rsidP="00E153E0">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②</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外部委託との関係</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食事の提供を外部の事業者へ委託することは差し支えないが、指定生活介護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第86条第4項</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栄養士配置</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7656190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有</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47067780"/>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無</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保健所との連携内容</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外部委託</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1397085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有</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772418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無</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委託先との調整状況</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6234706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6612405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3367556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23　緊急時等の対応</w:t>
            </w:r>
          </w:p>
          <w:p w:rsidR="00977141" w:rsidRPr="00AC69AA" w:rsidRDefault="00977141" w:rsidP="00977141">
            <w:pPr>
              <w:kinsoku w:val="0"/>
              <w:autoSpaceDE w:val="0"/>
              <w:autoSpaceDN w:val="0"/>
              <w:adjustRightInd w:val="0"/>
              <w:snapToGrid w:val="0"/>
              <w:ind w:left="360" w:hangingChars="200" w:hanging="36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従業者は、現に指定生活介護の提供を行っているときに利用者に病状の急変が生じた場合その他必要な場合は、速やかに医療機関への連絡を行う等の必要な措置を講じているか。</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準用（第28条）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緊急時対応マニュアル</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ケース記録</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事故等の対応記録</w:t>
            </w: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3801405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85680229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0671333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lastRenderedPageBreak/>
              <w:t>24　健康管理</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指定生活介護事業者は、常に利用者の健康の状況に注意するとともに、健康保持のための適切な措置を講じているか。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（６）健康管理（基準第87 条）</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利用者の健康管理は、保健所等との連絡の上、医師又は看護職員その他適当な者を健康管理の責任者とし、利用者の健康状態に応じて健康保持のための適切な措置を講じることとしたものである。</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第87条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557545" w:rsidRPr="00AC69AA" w:rsidRDefault="00557545" w:rsidP="00977141">
            <w:pPr>
              <w:rPr>
                <w:rFonts w:ascii="ＭＳ 明朝" w:hAnsi="ＭＳ 明朝"/>
                <w:color w:val="000000" w:themeColor="text1"/>
              </w:rPr>
            </w:pPr>
            <w:r w:rsidRPr="00AC69AA">
              <w:rPr>
                <w:rFonts w:ascii="ＭＳ 明朝" w:hAnsi="ＭＳ 明朝" w:hint="eastAsia"/>
                <w:color w:val="000000" w:themeColor="text1"/>
              </w:rPr>
              <w:t>健康管理の実施内容</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295026715"/>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76182827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08426718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ind w:left="210" w:hangingChars="100" w:hanging="210"/>
              <w:rPr>
                <w:rFonts w:ascii="ＭＳ 明朝" w:hAnsi="ＭＳ 明朝"/>
                <w:color w:val="000000" w:themeColor="text1"/>
                <w:spacing w:val="8"/>
              </w:rPr>
            </w:pPr>
            <w:r w:rsidRPr="00AC69AA">
              <w:rPr>
                <w:rFonts w:ascii="ＭＳ 明朝" w:hAnsi="ＭＳ 明朝"/>
                <w:color w:val="000000" w:themeColor="text1"/>
              </w:rPr>
              <w:t>25　支給決定障害者に関する市町村への通知</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指定生活介護事業者は、指定生活介護を受けている支給決定障害者が次のいずれかに該当する場合は、遅滞なく、意見を付してその旨を市町村に通知しているか。</w:t>
            </w:r>
          </w:p>
          <w:p w:rsidR="00977141" w:rsidRPr="00AC69AA" w:rsidRDefault="00977141" w:rsidP="005B3E3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color w:val="000000" w:themeColor="text1"/>
              </w:rPr>
              <w:t>①　正当な理由なしに指定生活介護の利用に関する指示に従わないことにより、障害の状態等を悪化させたと認められるとき。</w:t>
            </w:r>
          </w:p>
          <w:p w:rsidR="00977141" w:rsidRPr="00AC69AA" w:rsidRDefault="00977141" w:rsidP="005B3E3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color w:val="000000" w:themeColor="text1"/>
              </w:rPr>
              <w:t>②　偽りその他不正な行為によって介護給付費又は特例介護給付費を受け、又は受けようとしたとき。</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第88条</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該当事例</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5571877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有</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86765289"/>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無</w:t>
            </w:r>
          </w:p>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86134401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4207498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5816441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rPr>
            </w:pPr>
            <w:r w:rsidRPr="00AC69AA">
              <w:rPr>
                <w:rFonts w:ascii="ＭＳ 明朝" w:hAnsi="ＭＳ 明朝"/>
                <w:color w:val="000000" w:themeColor="text1"/>
              </w:rPr>
              <w:t>26　管理者の責</w:t>
            </w:r>
            <w:r w:rsidRPr="00AC69AA">
              <w:rPr>
                <w:rFonts w:ascii="ＭＳ 明朝" w:hAnsi="ＭＳ 明朝" w:hint="eastAsia"/>
                <w:color w:val="000000" w:themeColor="text1"/>
              </w:rPr>
              <w:t xml:space="preserve">　</w:t>
            </w:r>
            <w:r w:rsidRPr="00AC69AA">
              <w:rPr>
                <w:rFonts w:ascii="ＭＳ 明朝" w:hAnsi="ＭＳ 明朝"/>
                <w:color w:val="000000" w:themeColor="text1"/>
              </w:rPr>
              <w:t>務</w:t>
            </w:r>
          </w:p>
          <w:p w:rsidR="00977141" w:rsidRPr="00AC69AA" w:rsidRDefault="00977141" w:rsidP="00977141">
            <w:pPr>
              <w:kinsoku w:val="0"/>
              <w:autoSpaceDE w:val="0"/>
              <w:autoSpaceDN w:val="0"/>
              <w:adjustRightInd w:val="0"/>
              <w:snapToGrid w:val="0"/>
              <w:ind w:left="360" w:hangingChars="200" w:hanging="36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（１）指定生活介護事業所の管理者は、当該指定生活介護事業所の従業者及び業務の管理その他の管理を一元的に行っているか。</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準用（第66条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代表者氏名</w:t>
            </w: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54741881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127121328"/>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44554554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（２）指定生活介護事業所の管理者は、当該生活介護事業所の従業者に指定障害福祉サービス基準第4章の規定を遵守させるため必要な指揮命令を行っているか。</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準用（第66条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114945517"/>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90255912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37784990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rPr>
                <w:rFonts w:ascii="ＭＳ 明朝" w:hAnsi="ＭＳ 明朝"/>
                <w:color w:val="000000" w:themeColor="text1"/>
                <w:spacing w:val="8"/>
              </w:rPr>
            </w:pPr>
            <w:r w:rsidRPr="00AC69AA">
              <w:rPr>
                <w:rFonts w:ascii="ＭＳ 明朝" w:hAnsi="ＭＳ 明朝"/>
                <w:color w:val="000000" w:themeColor="text1"/>
              </w:rPr>
              <w:lastRenderedPageBreak/>
              <w:t>27　運営規程</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指定生活介護事業者は、指定生活介護事業所ごとに、次に掲げる事業の運営についての重要事項に関する運営規程を定めてあるか。</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①　事業の目的及び運営の方針</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②　従業者の職種、員数及び職務の内容</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③　営業日及び営業時間</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④　利用定員</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⑤　指定生活介護の内容並びに支給決定障害　　者から受領する費用の種類及びその額</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⑥　通常の事業の実施地域</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⑦　サービスの利用に当たっての留意事項</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⑧　緊急時等における対応方法</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⑨　非常災害対策</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⑩　事業の主たる対象とする障害の種類を定めた場合には当該障害の種類</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⑪　虐待の防止のための措置に関する事項</w:t>
            </w: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⑫　その他運営に関する重要事項</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977141" w:rsidRPr="00AC69AA" w:rsidRDefault="00977141" w:rsidP="00977141">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（８）運営規程（基準第89 条）</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指定生活介護事業所の適正な運営及び利用者に対する適切な指定生活介護の提供を確保するため、基準第89 条第１号から第12号までに掲げる事項を内容とする規程を定めることを指定生活介護事業所ごとに義務付けたものであるが、特に次の点に留意するものとする。</w:t>
            </w:r>
          </w:p>
          <w:p w:rsidR="00977141" w:rsidRPr="00AC69AA" w:rsidRDefault="00977141" w:rsidP="00977141">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①</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利用定員（第４号）</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利用定員は、指定生活介護事業所において同時に指定生活介護の提供を受けることができる利用者の数の上限をいうものであること。なお、複数の指定生活介護の単位が設置されている場合にあっては、当該指定生活介護の単位ごとに利用定員を定める必要があること。</w:t>
            </w:r>
          </w:p>
          <w:p w:rsidR="00977141" w:rsidRPr="00AC69AA" w:rsidRDefault="00977141" w:rsidP="00977141">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②</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通常の事業の実施地域（第６号）</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lastRenderedPageBreak/>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また、指定生活介護事業所へは利用者が自ら通うことを基本としているが、障害の程度等により自ら通所することが困難な利用者に対しては、円滑な指定生活介護の利用が図られるよう、指定生活介護事業所が送迎を実施するなどの配慮を行う必要があること。</w:t>
            </w:r>
          </w:p>
          <w:p w:rsidR="00977141" w:rsidRPr="00AC69AA" w:rsidRDefault="00977141" w:rsidP="00977141">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その他運営に関する重要事項（第12 号）</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障害福祉サービス等及び障害児通所支援等の円滑な実施を確保するための基本的な指針（平成29 年厚生労働省告示第116号）第二の三に規定する地域生活支援拠点等である場合は、その旨を規定し、「地域生活支援拠点等の整備促進について」（平成29年7月7日付け障障発第0707第1号厚生労働省社会・援護局障害保健福祉部障害福祉課長通知）の２の（１）で定める拠点等の必要な機能のうち、満たす機能を明記すること。</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（20）運営規程（基準第31条）</w:t>
            </w:r>
          </w:p>
          <w:p w:rsidR="00977141" w:rsidRPr="00AC69AA" w:rsidRDefault="00977141" w:rsidP="00977141">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①</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従業者の職種、員数及び職務の内容（第２号）</w:t>
            </w:r>
          </w:p>
          <w:p w:rsidR="00977141" w:rsidRPr="00AC69AA" w:rsidRDefault="00977141" w:rsidP="005B3E3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 xml:space="preserve">　⑥</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虐待の防止のための措置に関する事項（第８号）</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w:t>
            </w:r>
            <w:r w:rsidRPr="00AC69AA">
              <w:rPr>
                <w:rFonts w:ascii="ＭＳ 明朝" w:hAnsi="ＭＳ 明朝" w:hint="eastAsia"/>
                <w:color w:val="000000" w:themeColor="text1"/>
              </w:rPr>
              <w:lastRenderedPageBreak/>
              <w:t>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977141" w:rsidRPr="00AC69AA" w:rsidRDefault="00977141" w:rsidP="00977141">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虐待の防止に関する責任者の選定</w:t>
            </w:r>
          </w:p>
          <w:p w:rsidR="00977141" w:rsidRPr="00AC69AA" w:rsidRDefault="00977141" w:rsidP="00977141">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イ</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成年後見制度の利用支援</w:t>
            </w:r>
          </w:p>
          <w:p w:rsidR="00977141" w:rsidRPr="00AC69AA" w:rsidRDefault="00977141" w:rsidP="00977141">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ウ</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苦情解決体制の整備</w:t>
            </w:r>
          </w:p>
          <w:p w:rsidR="00977141" w:rsidRPr="00AC69AA" w:rsidRDefault="00977141" w:rsidP="00977141">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エ</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従業者に対する虐待の防止を啓発・普及するための研修の実施（研修方法や研修計画など）</w:t>
            </w:r>
          </w:p>
          <w:p w:rsidR="00977141" w:rsidRPr="00AC69AA" w:rsidRDefault="00977141" w:rsidP="00977141">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オ</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基準第40 条の２第１項の「虐待の防止のための対策を検討する委員会（以下「虐待防止委員会」という。）」の設置等に関すること</w:t>
            </w:r>
          </w:p>
          <w:p w:rsidR="00977141" w:rsidRPr="00AC69AA" w:rsidRDefault="00977141"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等を指すものであること（以下、他のサービス種類についても同趣旨）。</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第89条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運営規程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変更がある場合は変更届けが提出されているか（人員のみなら４月１日で可）</w:t>
            </w: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p>
          <w:p w:rsidR="00977141" w:rsidRPr="00AC69AA" w:rsidRDefault="00977141" w:rsidP="00977141">
            <w:pPr>
              <w:rPr>
                <w:rFonts w:ascii="ＭＳ 明朝" w:hAnsi="ＭＳ 明朝"/>
                <w:color w:val="000000" w:themeColor="text1"/>
              </w:rPr>
            </w:pPr>
            <w:r w:rsidRPr="00AC69AA">
              <w:rPr>
                <w:rFonts w:ascii="ＭＳ 明朝" w:hAnsi="ＭＳ 明朝" w:hint="eastAsia"/>
                <w:color w:val="000000" w:themeColor="text1"/>
              </w:rPr>
              <w:t>虐待別項目</w:t>
            </w:r>
          </w:p>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61706122"/>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305438076"/>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7232357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lastRenderedPageBreak/>
              <w:t>28　勤務体制の確保等</w:t>
            </w:r>
          </w:p>
          <w:p w:rsidR="00977141" w:rsidRPr="00AC69AA" w:rsidRDefault="00977141" w:rsidP="00977141">
            <w:pPr>
              <w:kinsoku w:val="0"/>
              <w:autoSpaceDE w:val="0"/>
              <w:autoSpaceDN w:val="0"/>
              <w:adjustRightInd w:val="0"/>
              <w:snapToGrid w:val="0"/>
              <w:ind w:left="360" w:hangingChars="200" w:hanging="36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（１）指定生活介護事業者は、利用者に対し、適切な指定生活介護を提供できるよう、指定生活介護事業所ごとに、従業者の勤務体制を定めているか。</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◎解釈通知第５の３（1</w:t>
            </w:r>
            <w:r w:rsidRPr="00AC69AA">
              <w:rPr>
                <w:rFonts w:ascii="ＭＳ 明朝" w:hAnsi="ＭＳ 明朝"/>
                <w:color w:val="000000" w:themeColor="text1"/>
              </w:rPr>
              <w:t>2</w:t>
            </w:r>
            <w:r w:rsidRPr="00AC69AA">
              <w:rPr>
                <w:rFonts w:ascii="ＭＳ 明朝" w:hAnsi="ＭＳ 明朝" w:hint="eastAsia"/>
                <w:color w:val="000000" w:themeColor="text1"/>
              </w:rPr>
              <w:t>）準用</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◎解釈通知第４の３</w:t>
            </w:r>
          </w:p>
          <w:p w:rsidR="00977141" w:rsidRPr="00AC69AA" w:rsidRDefault="005B3E35"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17)</w:t>
            </w:r>
            <w:r w:rsidR="00977141" w:rsidRPr="00AC69AA">
              <w:rPr>
                <w:rFonts w:ascii="ＭＳ 明朝" w:hAnsi="ＭＳ 明朝" w:hint="eastAsia"/>
                <w:color w:val="000000" w:themeColor="text1"/>
              </w:rPr>
              <w:t>勤務体制の確保等（基準第68 条）</w:t>
            </w:r>
          </w:p>
          <w:p w:rsidR="00977141" w:rsidRPr="00AC69AA" w:rsidRDefault="00977141" w:rsidP="005B3E3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利用者に対する適切な指定生活介護の提供を確保するため、従業者の勤務体制等について規定したものであるが、次の点に留意するものとする。</w:t>
            </w:r>
          </w:p>
          <w:p w:rsidR="00977141" w:rsidRPr="00AC69AA" w:rsidRDefault="00977141"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基準第68条第１項は、指定生活介護事業所ごとに、原則として月ごとの勤務表（生活支援員の勤務体制を指定生活介護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準用（第68条</w:t>
            </w: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tc>
        <w:tc>
          <w:tcPr>
            <w:tcW w:w="1729" w:type="dxa"/>
          </w:tcPr>
          <w:p w:rsidR="00977141" w:rsidRPr="00AC69AA" w:rsidRDefault="00977141" w:rsidP="00977141">
            <w:pPr>
              <w:kinsoku w:val="0"/>
              <w:autoSpaceDE w:val="0"/>
              <w:autoSpaceDN w:val="0"/>
              <w:adjustRightInd w:val="0"/>
              <w:snapToGrid w:val="0"/>
              <w:rPr>
                <w:rFonts w:ascii="ＭＳ 明朝" w:hAnsi="ＭＳ 明朝"/>
                <w:color w:val="000000" w:themeColor="text1"/>
              </w:rPr>
            </w:pPr>
          </w:p>
          <w:p w:rsidR="00977141" w:rsidRPr="00AC69AA" w:rsidRDefault="00977141" w:rsidP="00977141">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従業者の勤務表</w:t>
            </w:r>
          </w:p>
          <w:p w:rsidR="00977141" w:rsidRPr="00AC69AA" w:rsidRDefault="00977141" w:rsidP="0097714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tc>
        <w:tc>
          <w:tcPr>
            <w:tcW w:w="1276" w:type="dxa"/>
            <w:tcBorders>
              <w:top w:val="single" w:sz="4" w:space="0" w:color="auto"/>
              <w:bottom w:val="single" w:sz="4" w:space="0" w:color="auto"/>
            </w:tcBorders>
          </w:tcPr>
          <w:p w:rsidR="00977141" w:rsidRPr="00AC69AA" w:rsidRDefault="00977141" w:rsidP="00977141">
            <w:pPr>
              <w:rPr>
                <w:rFonts w:ascii="ＭＳ 明朝" w:hAnsi="ＭＳ 明朝"/>
                <w:color w:val="000000" w:themeColor="text1"/>
              </w:rPr>
            </w:pP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458407841"/>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適</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2009854054"/>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否</w:t>
            </w:r>
          </w:p>
          <w:p w:rsidR="00977141" w:rsidRPr="00AC69AA" w:rsidRDefault="00662ADB" w:rsidP="00977141">
            <w:pPr>
              <w:rPr>
                <w:rFonts w:ascii="ＭＳ 明朝" w:hAnsi="ＭＳ 明朝"/>
                <w:color w:val="000000" w:themeColor="text1"/>
              </w:rPr>
            </w:pPr>
            <w:sdt>
              <w:sdtPr>
                <w:rPr>
                  <w:rFonts w:ascii="ＭＳ 明朝" w:hAnsi="ＭＳ 明朝"/>
                  <w:color w:val="000000" w:themeColor="text1"/>
                </w:rPr>
                <w:id w:val="-157457363"/>
                <w14:checkbox>
                  <w14:checked w14:val="0"/>
                  <w14:checkedState w14:val="2611" w14:font="ＭＳ 明朝"/>
                  <w14:uncheckedState w14:val="2610" w14:font="ＭＳ ゴシック"/>
                </w14:checkbox>
              </w:sdtPr>
              <w:sdtEndPr/>
              <w:sdtContent>
                <w:r w:rsidR="00977141" w:rsidRPr="00AC69AA">
                  <w:rPr>
                    <w:rFonts w:ascii="ＭＳ 明朝" w:hAnsi="ＭＳ 明朝" w:hint="eastAsia"/>
                    <w:color w:val="000000" w:themeColor="text1"/>
                  </w:rPr>
                  <w:t>☐</w:t>
                </w:r>
              </w:sdtContent>
            </w:sdt>
            <w:r w:rsidR="00977141"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23AD5" w:rsidRPr="00AC69AA" w:rsidRDefault="00A23AD5" w:rsidP="00A23AD5">
            <w:pPr>
              <w:kinsoku w:val="0"/>
              <w:autoSpaceDE w:val="0"/>
              <w:autoSpaceDN w:val="0"/>
              <w:adjustRightInd w:val="0"/>
              <w:snapToGrid w:val="0"/>
              <w:ind w:left="210" w:hangingChars="100" w:hanging="210"/>
              <w:rPr>
                <w:rFonts w:ascii="ＭＳ 明朝" w:hAnsi="ＭＳ 明朝"/>
                <w:color w:val="000000" w:themeColor="text1"/>
              </w:rPr>
            </w:pP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（２）指定生活介護事業者は、指定生活介護事業所ごとに、当該指定生活介護事業所の従業者によって指定生活介護を提供しているか。</w:t>
            </w:r>
          </w:p>
          <w:p w:rsidR="00A23AD5" w:rsidRPr="00AC69AA" w:rsidRDefault="00A23AD5" w:rsidP="00A23AD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color w:val="000000" w:themeColor="text1"/>
              </w:rPr>
              <w:t>ただし、利用者の支援に直接影響を及ぼさない業務については、この限りでない。</w:t>
            </w:r>
          </w:p>
          <w:p w:rsidR="00A23AD5" w:rsidRPr="00AC69AA" w:rsidRDefault="00A23AD5" w:rsidP="00A23AD5">
            <w:pPr>
              <w:kinsoku w:val="0"/>
              <w:autoSpaceDE w:val="0"/>
              <w:autoSpaceDN w:val="0"/>
              <w:adjustRightInd w:val="0"/>
              <w:snapToGrid w:val="0"/>
              <w:ind w:left="210" w:hangingChars="100" w:hanging="210"/>
              <w:rPr>
                <w:rFonts w:ascii="ＭＳ 明朝" w:hAnsi="ＭＳ 明朝"/>
                <w:color w:val="000000" w:themeColor="text1"/>
              </w:rPr>
            </w:pP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◎解釈通知第５の３（1</w:t>
            </w:r>
            <w:r w:rsidRPr="00AC69AA">
              <w:rPr>
                <w:rFonts w:ascii="ＭＳ 明朝" w:hAnsi="ＭＳ 明朝"/>
                <w:color w:val="000000" w:themeColor="text1"/>
              </w:rPr>
              <w:t>2</w:t>
            </w:r>
            <w:r w:rsidRPr="00AC69AA">
              <w:rPr>
                <w:rFonts w:ascii="ＭＳ 明朝" w:hAnsi="ＭＳ 明朝" w:hint="eastAsia"/>
                <w:color w:val="000000" w:themeColor="text1"/>
              </w:rPr>
              <w:t>）準用</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◎解釈通知第４の３</w:t>
            </w:r>
          </w:p>
          <w:p w:rsidR="00A23AD5" w:rsidRPr="00AC69AA" w:rsidRDefault="005B3E3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17)</w:t>
            </w:r>
            <w:r w:rsidR="00A23AD5" w:rsidRPr="00AC69AA">
              <w:rPr>
                <w:rFonts w:ascii="ＭＳ 明朝" w:hAnsi="ＭＳ 明朝" w:hint="eastAsia"/>
                <w:color w:val="000000" w:themeColor="text1"/>
              </w:rPr>
              <w:t>勤務体制の確保等（基準第68 条）</w:t>
            </w:r>
          </w:p>
          <w:p w:rsidR="00A23AD5" w:rsidRPr="00AC69AA" w:rsidRDefault="00A23AD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同条第２項は、指定生活介護事業所は原則として、当該指定生活介護事業所の従業者によって指定生活介護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A23AD5" w:rsidRPr="00AC69AA" w:rsidRDefault="00A23AD5" w:rsidP="00A23AD5">
            <w:pPr>
              <w:kinsoku w:val="0"/>
              <w:autoSpaceDE w:val="0"/>
              <w:autoSpaceDN w:val="0"/>
              <w:adjustRightInd w:val="0"/>
              <w:snapToGrid w:val="0"/>
              <w:rPr>
                <w:rFonts w:ascii="ＭＳ 明朝" w:hAnsi="ＭＳ 明朝"/>
                <w:color w:val="000000" w:themeColor="text1"/>
              </w:rPr>
            </w:pP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準用（第68条</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第2項)  </w:t>
            </w:r>
          </w:p>
        </w:tc>
        <w:tc>
          <w:tcPr>
            <w:tcW w:w="1729" w:type="dxa"/>
          </w:tcPr>
          <w:p w:rsidR="00A23AD5" w:rsidRPr="00AC69AA" w:rsidRDefault="00A23AD5" w:rsidP="00A23AD5">
            <w:pPr>
              <w:kinsoku w:val="0"/>
              <w:autoSpaceDE w:val="0"/>
              <w:autoSpaceDN w:val="0"/>
              <w:adjustRightInd w:val="0"/>
              <w:snapToGrid w:val="0"/>
              <w:rPr>
                <w:rFonts w:ascii="ＭＳ 明朝" w:hAnsi="ＭＳ 明朝"/>
                <w:color w:val="000000" w:themeColor="text1"/>
              </w:rPr>
            </w:pP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勤務形態一覧表または雇用形態が分かる書類</w:t>
            </w:r>
          </w:p>
          <w:p w:rsidR="00A23AD5" w:rsidRPr="00AC69AA" w:rsidRDefault="00A23AD5" w:rsidP="00A23AD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23AD5" w:rsidRPr="00AC69AA" w:rsidRDefault="00A23AD5" w:rsidP="00A23AD5">
            <w:pPr>
              <w:rPr>
                <w:rFonts w:ascii="ＭＳ 明朝" w:hAnsi="ＭＳ 明朝"/>
                <w:color w:val="000000" w:themeColor="text1"/>
              </w:rPr>
            </w:pPr>
          </w:p>
          <w:p w:rsidR="00A23AD5" w:rsidRPr="00AC69AA" w:rsidRDefault="00A23AD5" w:rsidP="00A23AD5">
            <w:pPr>
              <w:rPr>
                <w:rFonts w:ascii="ＭＳ 明朝" w:hAnsi="ＭＳ 明朝"/>
                <w:color w:val="000000" w:themeColor="text1"/>
              </w:rPr>
            </w:pPr>
            <w:r w:rsidRPr="00AC69AA">
              <w:rPr>
                <w:rFonts w:ascii="ＭＳ 明朝" w:hAnsi="ＭＳ 明朝" w:hint="eastAsia"/>
                <w:color w:val="000000" w:themeColor="text1"/>
              </w:rPr>
              <w:t>委託</w:t>
            </w: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1305286082"/>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有</w:t>
            </w: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77720035"/>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無</w:t>
            </w:r>
          </w:p>
          <w:p w:rsidR="00A23AD5" w:rsidRPr="00AC69AA" w:rsidRDefault="00A23AD5" w:rsidP="00A23AD5">
            <w:pPr>
              <w:rPr>
                <w:rFonts w:ascii="ＭＳ 明朝" w:hAnsi="ＭＳ 明朝"/>
                <w:color w:val="000000" w:themeColor="text1"/>
              </w:rPr>
            </w:pPr>
          </w:p>
        </w:tc>
        <w:tc>
          <w:tcPr>
            <w:tcW w:w="1276" w:type="dxa"/>
            <w:tcBorders>
              <w:top w:val="single" w:sz="4" w:space="0" w:color="auto"/>
              <w:bottom w:val="single" w:sz="4" w:space="0" w:color="auto"/>
            </w:tcBorders>
          </w:tcPr>
          <w:p w:rsidR="00A23AD5" w:rsidRPr="00AC69AA" w:rsidRDefault="00A23AD5" w:rsidP="00A23AD5">
            <w:pPr>
              <w:rPr>
                <w:rFonts w:ascii="ＭＳ 明朝" w:hAnsi="ＭＳ 明朝"/>
                <w:color w:val="000000" w:themeColor="text1"/>
              </w:rPr>
            </w:pP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912965539"/>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適</w:t>
            </w: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1065217180"/>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否</w:t>
            </w: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1957633343"/>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（３）指定生活介護事業者は、従業者の資質の向上のために、その研修の機会を確保しているか。</w:t>
            </w: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◎解釈通知第５の３（1</w:t>
            </w:r>
            <w:r w:rsidRPr="00AC69AA">
              <w:rPr>
                <w:rFonts w:ascii="ＭＳ 明朝" w:hAnsi="ＭＳ 明朝"/>
                <w:color w:val="000000" w:themeColor="text1"/>
              </w:rPr>
              <w:t>2</w:t>
            </w:r>
            <w:r w:rsidRPr="00AC69AA">
              <w:rPr>
                <w:rFonts w:ascii="ＭＳ 明朝" w:hAnsi="ＭＳ 明朝" w:hint="eastAsia"/>
                <w:color w:val="000000" w:themeColor="text1"/>
              </w:rPr>
              <w:t>）準用</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◎解釈通知第４の３</w:t>
            </w:r>
          </w:p>
          <w:p w:rsidR="00A23AD5" w:rsidRPr="00AC69AA" w:rsidRDefault="005B3E3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17)</w:t>
            </w:r>
            <w:r w:rsidR="00A23AD5" w:rsidRPr="00AC69AA">
              <w:rPr>
                <w:rFonts w:ascii="ＭＳ 明朝" w:hAnsi="ＭＳ 明朝" w:hint="eastAsia"/>
                <w:color w:val="000000" w:themeColor="text1"/>
              </w:rPr>
              <w:t>勤務体制の確保等（基準第68条）</w:t>
            </w:r>
          </w:p>
          <w:p w:rsidR="00A23AD5" w:rsidRPr="00AC69AA" w:rsidRDefault="00A23AD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同条第３項は、指定生活介護事業所の従業者の資質の向上を図るため、研修機関が実施する研修や当該指定生活介護事業所内の研修への参加の機会を計画的に確保することを定めたものであること。</w:t>
            </w:r>
          </w:p>
        </w:tc>
        <w:tc>
          <w:tcPr>
            <w:tcW w:w="1701" w:type="dxa"/>
            <w:tcBorders>
              <w:top w:val="single" w:sz="4" w:space="0" w:color="auto"/>
              <w:bottom w:val="single" w:sz="4" w:space="0" w:color="auto"/>
            </w:tcBorders>
          </w:tcPr>
          <w:p w:rsidR="00A23AD5" w:rsidRPr="00AC69AA" w:rsidRDefault="00A23AD5" w:rsidP="00A23AD5">
            <w:pPr>
              <w:kinsoku w:val="0"/>
              <w:autoSpaceDE w:val="0"/>
              <w:autoSpaceDN w:val="0"/>
              <w:adjustRightInd w:val="0"/>
              <w:snapToGrid w:val="0"/>
              <w:rPr>
                <w:rFonts w:ascii="ＭＳ 明朝" w:hAnsi="ＭＳ 明朝"/>
                <w:color w:val="000000" w:themeColor="text1"/>
              </w:rPr>
            </w:pP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準用（第68条</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第3項)  </w:t>
            </w:r>
          </w:p>
        </w:tc>
        <w:tc>
          <w:tcPr>
            <w:tcW w:w="1729" w:type="dxa"/>
          </w:tcPr>
          <w:p w:rsidR="00A23AD5" w:rsidRPr="00AC69AA" w:rsidRDefault="00A23AD5" w:rsidP="00A23AD5">
            <w:pPr>
              <w:kinsoku w:val="0"/>
              <w:autoSpaceDE w:val="0"/>
              <w:autoSpaceDN w:val="0"/>
              <w:adjustRightInd w:val="0"/>
              <w:snapToGrid w:val="0"/>
              <w:rPr>
                <w:rFonts w:ascii="ＭＳ 明朝" w:hAnsi="ＭＳ 明朝"/>
                <w:color w:val="000000" w:themeColor="text1"/>
              </w:rPr>
            </w:pP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研修計画、研修実施記録</w:t>
            </w:r>
          </w:p>
          <w:p w:rsidR="00A23AD5" w:rsidRPr="00AC69AA" w:rsidRDefault="00A23AD5" w:rsidP="00A23AD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23AD5" w:rsidRPr="00AC69AA" w:rsidRDefault="00A23AD5" w:rsidP="00A23AD5">
            <w:pPr>
              <w:rPr>
                <w:rFonts w:ascii="ＭＳ 明朝" w:hAnsi="ＭＳ 明朝"/>
                <w:color w:val="000000" w:themeColor="text1"/>
              </w:rPr>
            </w:pPr>
          </w:p>
        </w:tc>
        <w:tc>
          <w:tcPr>
            <w:tcW w:w="1276" w:type="dxa"/>
            <w:tcBorders>
              <w:top w:val="single" w:sz="4" w:space="0" w:color="auto"/>
              <w:bottom w:val="single" w:sz="4" w:space="0" w:color="auto"/>
            </w:tcBorders>
          </w:tcPr>
          <w:p w:rsidR="00A23AD5" w:rsidRPr="00AC69AA" w:rsidRDefault="00A23AD5" w:rsidP="00A23AD5">
            <w:pPr>
              <w:rPr>
                <w:rFonts w:ascii="ＭＳ 明朝" w:hAnsi="ＭＳ 明朝"/>
                <w:color w:val="000000" w:themeColor="text1"/>
              </w:rPr>
            </w:pP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411671896"/>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適</w:t>
            </w: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1751727108"/>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否</w:t>
            </w: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44604899"/>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23AD5" w:rsidRPr="00AC69AA" w:rsidRDefault="00A23AD5" w:rsidP="00A23AD5">
            <w:pPr>
              <w:kinsoku w:val="0"/>
              <w:autoSpaceDE w:val="0"/>
              <w:autoSpaceDN w:val="0"/>
              <w:adjustRightInd w:val="0"/>
              <w:snapToGrid w:val="0"/>
              <w:rPr>
                <w:rFonts w:ascii="ＭＳ 明朝" w:hAnsi="ＭＳ 明朝"/>
                <w:color w:val="000000" w:themeColor="text1"/>
              </w:rPr>
            </w:pP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４）適切な指定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lastRenderedPageBreak/>
              <w:t>◎解釈通知第５の３（1</w:t>
            </w:r>
            <w:r w:rsidRPr="00AC69AA">
              <w:rPr>
                <w:rFonts w:ascii="ＭＳ 明朝" w:hAnsi="ＭＳ 明朝"/>
                <w:color w:val="000000" w:themeColor="text1"/>
              </w:rPr>
              <w:t>2</w:t>
            </w:r>
            <w:r w:rsidRPr="00AC69AA">
              <w:rPr>
                <w:rFonts w:ascii="ＭＳ 明朝" w:hAnsi="ＭＳ 明朝" w:hint="eastAsia"/>
                <w:color w:val="000000" w:themeColor="text1"/>
              </w:rPr>
              <w:t>）準用</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◎解釈通知第４の３</w:t>
            </w:r>
          </w:p>
          <w:p w:rsidR="00A23AD5" w:rsidRPr="00AC69AA" w:rsidRDefault="005B3E3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17)</w:t>
            </w:r>
            <w:r w:rsidR="00A23AD5" w:rsidRPr="00AC69AA">
              <w:rPr>
                <w:rFonts w:ascii="ＭＳ 明朝" w:hAnsi="ＭＳ 明朝" w:hint="eastAsia"/>
                <w:color w:val="000000" w:themeColor="text1"/>
              </w:rPr>
              <w:t>勤務体制の確保等（基準第68条）</w:t>
            </w:r>
          </w:p>
          <w:p w:rsidR="00A23AD5" w:rsidRPr="00AC69AA" w:rsidRDefault="00A23AD5" w:rsidP="00A23AD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④</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同条第４項の規定は、基準第33条第４項の規定と基本的に同趣旨であるため、第３の１の(22)を参照されたいこと。</w:t>
            </w:r>
          </w:p>
          <w:p w:rsidR="00A23AD5" w:rsidRPr="00AC69AA" w:rsidRDefault="00A23AD5" w:rsidP="00A23AD5">
            <w:pPr>
              <w:kinsoku w:val="0"/>
              <w:autoSpaceDE w:val="0"/>
              <w:autoSpaceDN w:val="0"/>
              <w:adjustRightInd w:val="0"/>
              <w:snapToGrid w:val="0"/>
              <w:rPr>
                <w:rFonts w:ascii="ＭＳ 明朝" w:hAnsi="ＭＳ 明朝"/>
                <w:color w:val="000000" w:themeColor="text1"/>
              </w:rPr>
            </w:pP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p>
          <w:p w:rsidR="00A23AD5" w:rsidRPr="00AC69AA" w:rsidRDefault="00A23AD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④</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A23AD5" w:rsidRPr="00AC69AA" w:rsidRDefault="00A23AD5" w:rsidP="00E153E0">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指定居宅介護事業者が講ずべき措置の具体的内容</w:t>
            </w:r>
          </w:p>
          <w:p w:rsidR="00A23AD5" w:rsidRPr="00AC69AA" w:rsidRDefault="00A23AD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A23AD5" w:rsidRPr="00AC69AA" w:rsidRDefault="00A23AD5" w:rsidP="00E153E0">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ａ</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指定居宅介護事業者の方針等の明確化及びその周知・啓発職場におけるハラスメントの内容及び職場におけ</w:t>
            </w:r>
            <w:r w:rsidRPr="00AC69AA">
              <w:rPr>
                <w:rFonts w:ascii="ＭＳ 明朝" w:hAnsi="ＭＳ 明朝" w:hint="eastAsia"/>
                <w:color w:val="000000" w:themeColor="text1"/>
              </w:rPr>
              <w:lastRenderedPageBreak/>
              <w:t>るハラスメントを行ってはならない旨の方針を明確化し、従業者に周知・啓発すること。</w:t>
            </w:r>
          </w:p>
          <w:p w:rsidR="00A23AD5" w:rsidRPr="00AC69AA" w:rsidRDefault="00A23AD5" w:rsidP="00E153E0">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ｂ</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A23AD5" w:rsidRPr="00AC69AA" w:rsidRDefault="00A23AD5" w:rsidP="00E153E0">
            <w:pPr>
              <w:kinsoku w:val="0"/>
              <w:autoSpaceDE w:val="0"/>
              <w:autoSpaceDN w:val="0"/>
              <w:adjustRightInd w:val="0"/>
              <w:snapToGrid w:val="0"/>
              <w:ind w:leftChars="400" w:left="840" w:firstLineChars="100" w:firstLine="210"/>
              <w:rPr>
                <w:rFonts w:ascii="ＭＳ 明朝" w:hAnsi="ＭＳ 明朝"/>
                <w:color w:val="000000" w:themeColor="text1"/>
              </w:rPr>
            </w:pPr>
            <w:r w:rsidRPr="00AC69AA">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A23AD5" w:rsidRPr="00AC69AA" w:rsidRDefault="00A23AD5" w:rsidP="00E153E0">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A23AD5" w:rsidRPr="00AC69AA" w:rsidRDefault="00A23AD5" w:rsidP="00A23AD5">
            <w:pPr>
              <w:kinsoku w:val="0"/>
              <w:autoSpaceDE w:val="0"/>
              <w:autoSpaceDN w:val="0"/>
              <w:adjustRightInd w:val="0"/>
              <w:snapToGrid w:val="0"/>
              <w:rPr>
                <w:rFonts w:ascii="ＭＳ 明朝" w:hAnsi="ＭＳ 明朝"/>
                <w:color w:val="000000" w:themeColor="text1"/>
              </w:rPr>
            </w:pP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準用（第68条</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4</w:t>
            </w:r>
            <w:r w:rsidRPr="00AC69AA">
              <w:rPr>
                <w:rFonts w:ascii="ＭＳ 明朝" w:hAnsi="ＭＳ 明朝"/>
                <w:color w:val="000000" w:themeColor="text1"/>
              </w:rPr>
              <w:t xml:space="preserve">項)  </w:t>
            </w:r>
          </w:p>
        </w:tc>
        <w:tc>
          <w:tcPr>
            <w:tcW w:w="1729" w:type="dxa"/>
          </w:tcPr>
          <w:p w:rsidR="00A23AD5" w:rsidRPr="00AC69AA" w:rsidRDefault="00A23AD5" w:rsidP="00A23AD5">
            <w:pPr>
              <w:kinsoku w:val="0"/>
              <w:autoSpaceDE w:val="0"/>
              <w:autoSpaceDN w:val="0"/>
              <w:adjustRightInd w:val="0"/>
              <w:snapToGrid w:val="0"/>
              <w:rPr>
                <w:rFonts w:ascii="ＭＳ 明朝" w:hAnsi="ＭＳ 明朝"/>
                <w:color w:val="000000" w:themeColor="text1"/>
              </w:rPr>
            </w:pP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A23AD5" w:rsidRPr="00AC69AA" w:rsidRDefault="00A23AD5" w:rsidP="00A23AD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23AD5" w:rsidRPr="00AC69AA" w:rsidRDefault="00A23AD5" w:rsidP="00A23AD5">
            <w:pPr>
              <w:rPr>
                <w:rFonts w:ascii="ＭＳ 明朝" w:hAnsi="ＭＳ 明朝"/>
                <w:color w:val="000000" w:themeColor="text1"/>
              </w:rPr>
            </w:pPr>
          </w:p>
        </w:tc>
        <w:tc>
          <w:tcPr>
            <w:tcW w:w="1276" w:type="dxa"/>
            <w:tcBorders>
              <w:top w:val="single" w:sz="4" w:space="0" w:color="auto"/>
              <w:bottom w:val="single" w:sz="4" w:space="0" w:color="auto"/>
            </w:tcBorders>
          </w:tcPr>
          <w:p w:rsidR="00A23AD5" w:rsidRPr="00AC69AA" w:rsidRDefault="00A23AD5" w:rsidP="00A23AD5">
            <w:pPr>
              <w:rPr>
                <w:rFonts w:ascii="ＭＳ 明朝" w:hAnsi="ＭＳ 明朝"/>
                <w:color w:val="000000" w:themeColor="text1"/>
              </w:rPr>
            </w:pP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317775484"/>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適</w:t>
            </w: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1544905479"/>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否</w:t>
            </w: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1847046153"/>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A23AD5" w:rsidRPr="00AC69AA" w:rsidRDefault="00A23AD5" w:rsidP="00A23AD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2</w:t>
            </w:r>
            <w:r w:rsidRPr="00AC69AA">
              <w:rPr>
                <w:rFonts w:ascii="ＭＳ 明朝" w:hAnsi="ＭＳ 明朝"/>
                <w:color w:val="000000" w:themeColor="text1"/>
              </w:rPr>
              <w:t>8-2</w:t>
            </w:r>
            <w:r w:rsidRPr="00AC69AA">
              <w:rPr>
                <w:rFonts w:ascii="ＭＳ 明朝" w:hAnsi="ＭＳ 明朝" w:hint="eastAsia"/>
                <w:color w:val="000000" w:themeColor="text1"/>
              </w:rPr>
              <w:t xml:space="preserve">　業務継続計画の策定等</w:t>
            </w:r>
          </w:p>
          <w:p w:rsidR="00A23AD5" w:rsidRPr="00AC69AA" w:rsidRDefault="00A23AD5" w:rsidP="00A23AD5">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23AD5" w:rsidRPr="00AC69AA" w:rsidRDefault="00A23AD5" w:rsidP="00A23AD5">
            <w:pPr>
              <w:kinsoku w:val="0"/>
              <w:autoSpaceDE w:val="0"/>
              <w:autoSpaceDN w:val="0"/>
              <w:adjustRightInd w:val="0"/>
              <w:snapToGrid w:val="0"/>
              <w:rPr>
                <w:rFonts w:ascii="ＭＳ 明朝" w:hAnsi="ＭＳ 明朝"/>
                <w:color w:val="000000" w:themeColor="text1"/>
              </w:rPr>
            </w:pP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１）指定生活介護事業者は、感染症や非常災害の発生時において、利用者に対する指定生活介護の提供を継続的に実施するための、及び非常時の体制で早期の業務再開を図るための計画（以下「業務継続計画」という。）を策定し、当該業務継続</w:t>
            </w:r>
            <w:r w:rsidRPr="00AC69AA">
              <w:rPr>
                <w:rFonts w:ascii="ＭＳ 明朝" w:hAnsi="ＭＳ 明朝" w:hint="eastAsia"/>
                <w:color w:val="000000" w:themeColor="text1"/>
              </w:rPr>
              <w:lastRenderedPageBreak/>
              <w:t>計画に従い必要な措置を講じなければならない。</w:t>
            </w: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A23AD5" w:rsidRPr="00AC69AA" w:rsidRDefault="00A23AD5" w:rsidP="00A23AD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◎解釈通知第３の３</w:t>
            </w:r>
          </w:p>
          <w:p w:rsidR="00A23AD5" w:rsidRPr="00AC69AA" w:rsidRDefault="005B3E35" w:rsidP="00A23AD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23)</w:t>
            </w:r>
            <w:r w:rsidR="00A23AD5" w:rsidRPr="00AC69AA">
              <w:rPr>
                <w:rFonts w:ascii="ＭＳ 明朝" w:hAnsi="ＭＳ 明朝" w:hint="eastAsia"/>
                <w:color w:val="000000" w:themeColor="text1"/>
              </w:rPr>
              <w:t>業務継続計画の策定等（基準第33条の２）</w:t>
            </w:r>
          </w:p>
          <w:p w:rsidR="00A23AD5" w:rsidRPr="00AC69AA" w:rsidRDefault="00A23AD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基準第33条の２は、指定</w:t>
            </w:r>
            <w:r w:rsidR="00857D27" w:rsidRPr="00AC69AA">
              <w:rPr>
                <w:rFonts w:ascii="ＭＳ 明朝" w:hAnsi="ＭＳ 明朝" w:hint="eastAsia"/>
                <w:color w:val="000000" w:themeColor="text1"/>
              </w:rPr>
              <w:t>居宅</w:t>
            </w:r>
            <w:r w:rsidRPr="00AC69AA">
              <w:rPr>
                <w:rFonts w:ascii="ＭＳ 明朝" w:hAnsi="ＭＳ 明朝" w:hint="eastAsia"/>
                <w:color w:val="000000" w:themeColor="text1"/>
              </w:rPr>
              <w:t>介護事業者は、感染症や災害が発生した場合にあっても、利用者が継続して指定</w:t>
            </w:r>
            <w:r w:rsidR="00857D27" w:rsidRPr="00AC69AA">
              <w:rPr>
                <w:rFonts w:ascii="ＭＳ 明朝" w:hAnsi="ＭＳ 明朝" w:hint="eastAsia"/>
                <w:color w:val="000000" w:themeColor="text1"/>
              </w:rPr>
              <w:t>居宅</w:t>
            </w:r>
            <w:r w:rsidRPr="00AC69AA">
              <w:rPr>
                <w:rFonts w:ascii="ＭＳ 明朝" w:hAnsi="ＭＳ 明朝" w:hint="eastAsia"/>
                <w:color w:val="000000" w:themeColor="text1"/>
              </w:rPr>
              <w:t>介護の提供を受けられるよう、指定</w:t>
            </w:r>
            <w:r w:rsidR="00857D27" w:rsidRPr="00AC69AA">
              <w:rPr>
                <w:rFonts w:ascii="ＭＳ 明朝" w:hAnsi="ＭＳ 明朝" w:hint="eastAsia"/>
                <w:color w:val="000000" w:themeColor="text1"/>
              </w:rPr>
              <w:t>居宅</w:t>
            </w:r>
            <w:r w:rsidRPr="00AC69AA">
              <w:rPr>
                <w:rFonts w:ascii="ＭＳ 明朝" w:hAnsi="ＭＳ 明朝" w:hint="eastAsia"/>
                <w:color w:val="000000" w:themeColor="text1"/>
              </w:rPr>
              <w:t>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w:t>
            </w:r>
            <w:r w:rsidR="00857D27" w:rsidRPr="00AC69AA">
              <w:rPr>
                <w:rFonts w:ascii="ＭＳ 明朝" w:hAnsi="ＭＳ 明朝" w:hint="eastAsia"/>
                <w:color w:val="000000" w:themeColor="text1"/>
              </w:rPr>
              <w:t>居宅</w:t>
            </w:r>
            <w:r w:rsidRPr="00AC69AA">
              <w:rPr>
                <w:rFonts w:ascii="ＭＳ 明朝" w:hAnsi="ＭＳ 明朝" w:hint="eastAsia"/>
                <w:color w:val="000000" w:themeColor="text1"/>
              </w:rPr>
              <w:t>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A23AD5" w:rsidRPr="00AC69AA" w:rsidRDefault="00A23AD5"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A23AD5" w:rsidRPr="00AC69AA" w:rsidRDefault="00A23AD5" w:rsidP="00A23AD5">
            <w:pPr>
              <w:kinsoku w:val="0"/>
              <w:autoSpaceDE w:val="0"/>
              <w:autoSpaceDN w:val="0"/>
              <w:adjustRightInd w:val="0"/>
              <w:snapToGrid w:val="0"/>
              <w:rPr>
                <w:rFonts w:ascii="ＭＳ 明朝" w:hAnsi="ＭＳ 明朝"/>
                <w:color w:val="000000" w:themeColor="text1"/>
              </w:rPr>
            </w:pP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9</w:t>
            </w:r>
            <w:r w:rsidRPr="00AC69AA">
              <w:rPr>
                <w:rFonts w:ascii="ＭＳ 明朝" w:hAnsi="ＭＳ 明朝"/>
                <w:color w:val="000000" w:themeColor="text1"/>
              </w:rPr>
              <w:t>3条</w:t>
            </w:r>
          </w:p>
          <w:p w:rsidR="00A23AD5" w:rsidRPr="00AC69AA" w:rsidRDefault="00A23AD5" w:rsidP="00A23AD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準用（第33条</w:t>
            </w:r>
            <w:r w:rsidRPr="00AC69AA">
              <w:rPr>
                <w:rFonts w:ascii="ＭＳ 明朝" w:hAnsi="ＭＳ 明朝" w:hint="eastAsia"/>
                <w:color w:val="000000" w:themeColor="text1"/>
              </w:rPr>
              <w:t>の2</w:t>
            </w:r>
            <w:r w:rsidRPr="00AC69AA">
              <w:rPr>
                <w:rFonts w:ascii="ＭＳ 明朝" w:hAnsi="ＭＳ 明朝"/>
                <w:color w:val="000000" w:themeColor="text1"/>
              </w:rPr>
              <w:t>第1項）</w:t>
            </w:r>
          </w:p>
          <w:p w:rsidR="00A23AD5" w:rsidRPr="00AC69AA" w:rsidRDefault="00A23AD5" w:rsidP="00A23AD5">
            <w:pPr>
              <w:kinsoku w:val="0"/>
              <w:autoSpaceDE w:val="0"/>
              <w:autoSpaceDN w:val="0"/>
              <w:adjustRightInd w:val="0"/>
              <w:snapToGrid w:val="0"/>
              <w:rPr>
                <w:rFonts w:ascii="ＭＳ 明朝" w:hAnsi="ＭＳ 明朝"/>
                <w:color w:val="000000" w:themeColor="text1"/>
              </w:rPr>
            </w:pPr>
          </w:p>
        </w:tc>
        <w:tc>
          <w:tcPr>
            <w:tcW w:w="1729" w:type="dxa"/>
          </w:tcPr>
          <w:p w:rsidR="00A23AD5" w:rsidRPr="00AC69AA" w:rsidRDefault="00A23AD5" w:rsidP="00D71C15">
            <w:pPr>
              <w:rPr>
                <w:rFonts w:ascii="ＭＳ 明朝" w:hAnsi="ＭＳ 明朝"/>
                <w:color w:val="000000" w:themeColor="text1"/>
              </w:rPr>
            </w:pPr>
          </w:p>
        </w:tc>
        <w:tc>
          <w:tcPr>
            <w:tcW w:w="1732" w:type="dxa"/>
            <w:tcBorders>
              <w:top w:val="single" w:sz="4" w:space="0" w:color="auto"/>
              <w:bottom w:val="single" w:sz="4" w:space="0" w:color="auto"/>
            </w:tcBorders>
          </w:tcPr>
          <w:p w:rsidR="00A23AD5" w:rsidRPr="00AC69AA" w:rsidRDefault="00A23AD5" w:rsidP="00A23AD5">
            <w:pPr>
              <w:rPr>
                <w:rFonts w:ascii="ＭＳ 明朝" w:hAnsi="ＭＳ 明朝"/>
                <w:color w:val="000000" w:themeColor="text1"/>
              </w:rPr>
            </w:pPr>
          </w:p>
          <w:p w:rsidR="00A23AD5" w:rsidRPr="00AC69AA" w:rsidRDefault="00A23AD5" w:rsidP="00A23AD5">
            <w:pPr>
              <w:rPr>
                <w:rFonts w:ascii="ＭＳ 明朝" w:hAnsi="ＭＳ 明朝"/>
                <w:color w:val="000000" w:themeColor="text1"/>
              </w:rPr>
            </w:pPr>
            <w:r w:rsidRPr="00AC69AA">
              <w:rPr>
                <w:rFonts w:ascii="ＭＳ 明朝" w:hAnsi="ＭＳ 明朝" w:hint="eastAsia"/>
                <w:color w:val="000000" w:themeColor="text1"/>
              </w:rPr>
              <w:t>令和６年３月３１日まで努力義務</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lastRenderedPageBreak/>
              <w:t>業務継続計画</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345CD7" w:rsidRPr="00AC69AA">
                  <w:rPr>
                    <w:rFonts w:ascii="ＭＳ ゴシック" w:eastAsia="ＭＳ ゴシック" w:hAnsi="ＭＳ ゴシック"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A23AD5">
            <w:pPr>
              <w:rPr>
                <w:rFonts w:ascii="ＭＳ 明朝" w:hAnsi="ＭＳ 明朝"/>
                <w:color w:val="000000" w:themeColor="text1"/>
              </w:rPr>
            </w:pPr>
          </w:p>
        </w:tc>
        <w:tc>
          <w:tcPr>
            <w:tcW w:w="1276" w:type="dxa"/>
            <w:tcBorders>
              <w:top w:val="single" w:sz="4" w:space="0" w:color="auto"/>
              <w:bottom w:val="single" w:sz="4" w:space="0" w:color="auto"/>
            </w:tcBorders>
          </w:tcPr>
          <w:p w:rsidR="00A23AD5" w:rsidRPr="00AC69AA" w:rsidRDefault="00A23AD5" w:rsidP="00A23AD5">
            <w:pPr>
              <w:rPr>
                <w:rFonts w:ascii="ＭＳ 明朝" w:hAnsi="ＭＳ 明朝"/>
                <w:color w:val="000000" w:themeColor="text1"/>
              </w:rPr>
            </w:pP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353933089"/>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適</w:t>
            </w: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778993280"/>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否</w:t>
            </w:r>
          </w:p>
          <w:p w:rsidR="00A23AD5" w:rsidRPr="00AC69AA" w:rsidRDefault="00662ADB" w:rsidP="00A23AD5">
            <w:pPr>
              <w:rPr>
                <w:rFonts w:ascii="ＭＳ 明朝" w:hAnsi="ＭＳ 明朝"/>
                <w:color w:val="000000" w:themeColor="text1"/>
              </w:rPr>
            </w:pPr>
            <w:sdt>
              <w:sdtPr>
                <w:rPr>
                  <w:rFonts w:ascii="ＭＳ 明朝" w:hAnsi="ＭＳ 明朝"/>
                  <w:color w:val="000000" w:themeColor="text1"/>
                </w:rPr>
                <w:id w:val="1067537153"/>
                <w14:checkbox>
                  <w14:checked w14:val="0"/>
                  <w14:checkedState w14:val="2611" w14:font="ＭＳ 明朝"/>
                  <w14:uncheckedState w14:val="2610" w14:font="ＭＳ ゴシック"/>
                </w14:checkbox>
              </w:sdtPr>
              <w:sdtEndPr/>
              <w:sdtContent>
                <w:r w:rsidR="00A23AD5" w:rsidRPr="00AC69AA">
                  <w:rPr>
                    <w:rFonts w:ascii="ＭＳ 明朝" w:hAnsi="ＭＳ 明朝" w:hint="eastAsia"/>
                    <w:color w:val="000000" w:themeColor="text1"/>
                  </w:rPr>
                  <w:t>☐</w:t>
                </w:r>
              </w:sdtContent>
            </w:sdt>
            <w:r w:rsidR="00A23AD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（２）指定生活介護事業者は、従業者に対し、業務継続計画について周知するとともに、必要な研修及び訓練を定期的に実施しなければならない。</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◎解釈通知第３の３</w:t>
            </w:r>
          </w:p>
          <w:p w:rsidR="00D71C15" w:rsidRPr="00AC69AA" w:rsidRDefault="005B3E3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lastRenderedPageBreak/>
              <w:t>(</w:t>
            </w:r>
            <w:r w:rsidRPr="00AC69AA">
              <w:rPr>
                <w:rFonts w:ascii="ＭＳ 明朝" w:hAnsi="ＭＳ 明朝"/>
                <w:color w:val="000000" w:themeColor="text1"/>
              </w:rPr>
              <w:t>23)</w:t>
            </w:r>
            <w:r w:rsidR="00D71C15" w:rsidRPr="00AC69AA">
              <w:rPr>
                <w:rFonts w:ascii="ＭＳ 明朝" w:hAnsi="ＭＳ 明朝" w:hint="eastAsia"/>
                <w:color w:val="000000" w:themeColor="text1"/>
              </w:rPr>
              <w:t>業務継続計画の策定等（基準第33条の２）</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D71C15" w:rsidRPr="00AC69AA" w:rsidRDefault="00D71C15" w:rsidP="00E153E0">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感染症に係る業務継続計画</w:t>
            </w:r>
          </w:p>
          <w:p w:rsidR="00D71C15" w:rsidRPr="00AC69AA" w:rsidRDefault="00D71C15" w:rsidP="00E153E0">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ａ</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平時からの備え（体制構築・整備、感染症防止に向けた取組の実施、備蓄品の確保等）</w:t>
            </w:r>
          </w:p>
          <w:p w:rsidR="00D71C15" w:rsidRPr="00AC69AA" w:rsidRDefault="00D71C15"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ｂ</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初動対応</w:t>
            </w:r>
          </w:p>
          <w:p w:rsidR="00D71C15" w:rsidRPr="00AC69AA" w:rsidRDefault="00D71C15" w:rsidP="00E153E0">
            <w:pPr>
              <w:kinsoku w:val="0"/>
              <w:autoSpaceDE w:val="0"/>
              <w:autoSpaceDN w:val="0"/>
              <w:adjustRightInd w:val="0"/>
              <w:snapToGrid w:val="0"/>
              <w:ind w:leftChars="300" w:left="630"/>
              <w:rPr>
                <w:rFonts w:ascii="ＭＳ 明朝" w:hAnsi="ＭＳ 明朝"/>
                <w:color w:val="000000" w:themeColor="text1"/>
              </w:rPr>
            </w:pPr>
            <w:r w:rsidRPr="00AC69AA">
              <w:rPr>
                <w:rFonts w:ascii="ＭＳ 明朝" w:hAnsi="ＭＳ 明朝" w:hint="eastAsia"/>
                <w:color w:val="000000" w:themeColor="text1"/>
              </w:rPr>
              <w:t>ｃ</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感染拡大防止体制の確立（保健所との連携、濃厚接触者への対応、関係者との情報共有等）</w:t>
            </w:r>
          </w:p>
          <w:p w:rsidR="00D71C15" w:rsidRPr="00AC69AA" w:rsidRDefault="00D71C15" w:rsidP="00E153E0">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イ</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災害に係る業務継続計画</w:t>
            </w:r>
          </w:p>
          <w:p w:rsidR="00D71C15" w:rsidRPr="00AC69AA" w:rsidRDefault="00D71C15" w:rsidP="00E153E0">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ａ</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平常時の対応（建物・設備の安全対策、電気・水道等のライフラインが停止した場合の対策、必要品の備蓄等）</w:t>
            </w:r>
          </w:p>
          <w:p w:rsidR="00D71C15" w:rsidRPr="00AC69AA" w:rsidRDefault="00D71C15"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ｂ</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緊急時の対応（業務継続計画発動基準、対応体制等）</w:t>
            </w:r>
          </w:p>
          <w:p w:rsidR="00D71C15" w:rsidRPr="00AC69AA" w:rsidRDefault="00D71C15"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ｃ</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他施設及び地域との連携</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　従業者の内容は、感染症及び災害に係る業務継続計画の具体的内容を職員間に共有するとともに、平常時の対応の必要性や、緊急時の対応にかかる理解の励行を行うものとする。</w:t>
            </w:r>
          </w:p>
          <w:p w:rsidR="00D71C15" w:rsidRPr="00AC69AA" w:rsidRDefault="00D71C15"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④　訓練（シミュレーション）においては、感染症や災害が発生した場合において迅速に行動できるよう、業務継続計画に</w:t>
            </w:r>
            <w:r w:rsidRPr="00AC69AA">
              <w:rPr>
                <w:rFonts w:ascii="ＭＳ 明朝" w:hAnsi="ＭＳ 明朝" w:hint="eastAsia"/>
                <w:color w:val="000000" w:themeColor="text1"/>
              </w:rPr>
              <w:lastRenderedPageBreak/>
              <w:t>基づき、指定生活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D71C15" w:rsidRPr="00AC69AA" w:rsidRDefault="00D71C15"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9</w:t>
            </w:r>
            <w:r w:rsidRPr="00AC69AA">
              <w:rPr>
                <w:rFonts w:ascii="ＭＳ 明朝" w:hAnsi="ＭＳ 明朝"/>
                <w:color w:val="000000" w:themeColor="text1"/>
              </w:rPr>
              <w:t>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準用（第33条</w:t>
            </w:r>
            <w:r w:rsidRPr="00AC69AA">
              <w:rPr>
                <w:rFonts w:ascii="ＭＳ 明朝" w:hAnsi="ＭＳ 明朝" w:hint="eastAsia"/>
                <w:color w:val="000000" w:themeColor="text1"/>
              </w:rPr>
              <w:t>の2</w:t>
            </w:r>
            <w:r w:rsidRPr="00AC69AA">
              <w:rPr>
                <w:rFonts w:ascii="ＭＳ 明朝" w:hAnsi="ＭＳ 明朝"/>
                <w:color w:val="000000" w:themeColor="text1"/>
              </w:rPr>
              <w:t>第</w:t>
            </w:r>
            <w:r w:rsidRPr="00AC69AA">
              <w:rPr>
                <w:rFonts w:ascii="ＭＳ 明朝" w:hAnsi="ＭＳ 明朝" w:hint="eastAsia"/>
                <w:color w:val="000000" w:themeColor="text1"/>
              </w:rPr>
              <w:t>2</w:t>
            </w:r>
            <w:r w:rsidRPr="00AC69AA">
              <w:rPr>
                <w:rFonts w:ascii="ＭＳ 明朝" w:hAnsi="ＭＳ 明朝"/>
                <w:color w:val="000000" w:themeColor="text1"/>
              </w:rPr>
              <w:t>項）</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年１回以上の研修</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8782573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614755560"/>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年１回以上の訓</w:t>
            </w:r>
            <w:r w:rsidRPr="00AC69AA">
              <w:rPr>
                <w:rFonts w:ascii="ＭＳ 明朝" w:hAnsi="ＭＳ 明朝" w:hint="eastAsia"/>
                <w:color w:val="000000" w:themeColor="text1"/>
              </w:rPr>
              <w:lastRenderedPageBreak/>
              <w:t>練</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7295555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52833494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040496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72645099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01819770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（３）指定生活介護事業者は、定期的に業務継続計画の見直しを行い、必要に応じて業務継続計画の変更を行うものとする。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9</w:t>
            </w:r>
            <w:r w:rsidRPr="00AC69AA">
              <w:rPr>
                <w:rFonts w:ascii="ＭＳ 明朝" w:hAnsi="ＭＳ 明朝"/>
                <w:color w:val="000000" w:themeColor="text1"/>
              </w:rPr>
              <w:t>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準用（第33条</w:t>
            </w:r>
            <w:r w:rsidRPr="00AC69AA">
              <w:rPr>
                <w:rFonts w:ascii="ＭＳ 明朝" w:hAnsi="ＭＳ 明朝" w:hint="eastAsia"/>
                <w:color w:val="000000" w:themeColor="text1"/>
              </w:rPr>
              <w:t>の2</w:t>
            </w:r>
            <w:r w:rsidRPr="00AC69AA">
              <w:rPr>
                <w:rFonts w:ascii="ＭＳ 明朝" w:hAnsi="ＭＳ 明朝"/>
                <w:color w:val="000000" w:themeColor="text1"/>
              </w:rPr>
              <w:t>第3項）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57835727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44013653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4359352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rPr>
                <w:rFonts w:ascii="ＭＳ 明朝" w:hAnsi="ＭＳ 明朝"/>
                <w:color w:val="000000" w:themeColor="text1"/>
                <w:spacing w:val="8"/>
              </w:rPr>
            </w:pPr>
            <w:r w:rsidRPr="00AC69AA">
              <w:rPr>
                <w:rFonts w:ascii="ＭＳ 明朝" w:hAnsi="ＭＳ 明朝" w:hint="eastAsia"/>
                <w:color w:val="000000" w:themeColor="text1"/>
              </w:rPr>
              <w:t>2</w:t>
            </w:r>
            <w:r w:rsidRPr="00AC69AA">
              <w:rPr>
                <w:rFonts w:ascii="ＭＳ 明朝" w:hAnsi="ＭＳ 明朝"/>
                <w:color w:val="000000" w:themeColor="text1"/>
              </w:rPr>
              <w:t>9　定員の遵守</w:t>
            </w:r>
          </w:p>
          <w:p w:rsidR="00D71C15" w:rsidRPr="00AC69AA" w:rsidRDefault="00D71C15" w:rsidP="00D71C15">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指定生活介護事業者は、利用定員を超えて指定生活介護の提供を行っていないか。</w:t>
            </w:r>
          </w:p>
          <w:p w:rsidR="00D71C15" w:rsidRPr="00AC69AA" w:rsidRDefault="00D71C15" w:rsidP="00D71C1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ただし、災害、虐待その他のやむを得ない事情がある場合はこの限りでない。</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　同条の規定により準用される第69 条については、次のとおり取り扱うものとする。</w:t>
            </w:r>
          </w:p>
          <w:p w:rsidR="00D71C15" w:rsidRPr="00AC69AA" w:rsidRDefault="00D71C15"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利用者に対する指定生活介護の提供に支障が生ずることのないよう、原則として、指定生活介護事業所が定める利用定員（指定生活介護事業所において同時に指定生活介護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生活介護事業所において受け入れる必要がある場合等やむを得ない事情が存する場合に限り、可能とすることとしたものである。</w:t>
            </w:r>
          </w:p>
          <w:p w:rsidR="00D71C15" w:rsidRPr="00AC69AA" w:rsidRDefault="00D71C15" w:rsidP="00E153E0">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１日当たりの利用者の数</w:t>
            </w:r>
          </w:p>
          <w:p w:rsidR="00D71C15" w:rsidRPr="00AC69AA" w:rsidRDefault="00D71C15" w:rsidP="00D71C1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lastRenderedPageBreak/>
              <w:t>（Ⅰ）利用定員50 人以下の指定生活介護事業所の場合</w:t>
            </w:r>
          </w:p>
          <w:p w:rsidR="00D71C15" w:rsidRPr="00AC69AA" w:rsidRDefault="00D71C15" w:rsidP="00D71C1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１日当たりの利用者の数（複数の指定生活介護の単位が設置されている場合にあっては、当該指定生活介護の単位ごとの利用者の数。（Ⅱ）及びイにおいて同じ。）が、利用定員（複数の指定生活介護の単位が設置されている場合にあっては、当該指定生活介護の単位ごとの利用定員。（Ⅱ）及びイにおいて同じ。）に150％を乗じて得た数以下となっていること。</w:t>
            </w:r>
          </w:p>
          <w:p w:rsidR="00D71C15" w:rsidRPr="00AC69AA" w:rsidRDefault="00D71C15" w:rsidP="00D71C1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（Ⅱ）利用定員51 人以上の指定生活介護事業所の場合</w:t>
            </w:r>
          </w:p>
          <w:p w:rsidR="00D71C15" w:rsidRPr="00AC69AA" w:rsidRDefault="00D71C15" w:rsidP="00D71C1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１日当たりの利用者の数が、利用定員から50 を差し引いた数に125％を乗じて得た数に、75 を加えて得た数以下となっていること。</w:t>
            </w:r>
          </w:p>
          <w:p w:rsidR="00D71C15" w:rsidRPr="00AC69AA" w:rsidRDefault="00D71C15" w:rsidP="00E153E0">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イ　過去３月間の利用者の数</w:t>
            </w:r>
          </w:p>
          <w:p w:rsidR="00D71C15" w:rsidRPr="00AC69AA" w:rsidRDefault="00D71C1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過去３月間の利用者の延べ数が、利用定員に開所日数を乗じて得た数に125％を乗じて得た数以下となっていること。ただし、定員11人以下の場合は、過去３月間の利用者の延べ数が、定員の数に３を加えて得た数に開所日数を乗じて得た数以下となっていること。</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準用（第69条）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運営規程</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利用者数が分かる書類（利用者名簿等）</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左記の定員超過</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8373133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66806486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定員超過減算あり</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※多機能型の場合、定員は、全サービスの利用定員の合計</w:t>
            </w:r>
          </w:p>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3082298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75887841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6732892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rPr>
                <w:rFonts w:ascii="ＭＳ 明朝" w:hAnsi="ＭＳ 明朝"/>
                <w:color w:val="000000" w:themeColor="text1"/>
              </w:rPr>
            </w:pPr>
            <w:r w:rsidRPr="00AC69AA">
              <w:rPr>
                <w:rFonts w:ascii="ＭＳ 明朝" w:hAnsi="ＭＳ 明朝"/>
                <w:color w:val="000000" w:themeColor="text1"/>
              </w:rPr>
              <w:t>30　非常災害対策</w:t>
            </w:r>
          </w:p>
          <w:p w:rsidR="00D71C15" w:rsidRPr="00AC69AA" w:rsidRDefault="00D71C15" w:rsidP="00D71C15">
            <w:pPr>
              <w:kinsoku w:val="0"/>
              <w:autoSpaceDE w:val="0"/>
              <w:autoSpaceDN w:val="0"/>
              <w:adjustRightInd w:val="0"/>
              <w:snapToGrid w:val="0"/>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準用（第70条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非常火災時対応マニュアル（対応計画）</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運営規程</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通報・連絡体制</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消防用設備点検の記録</w:t>
            </w: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計画</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4976781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7795994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医療機関への通報・連絡体制確認</w:t>
            </w: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従業者への周知状況</w:t>
            </w: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99205838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90510359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11944314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（２）指定生活介護事業者は、非常災害に備えるため、定期的に避難、救出その他必要な訓練を行っているか。</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lastRenderedPageBreak/>
              <w:t>◎解釈通知第４の３</w:t>
            </w:r>
          </w:p>
          <w:p w:rsidR="00D71C15" w:rsidRPr="00AC69AA" w:rsidRDefault="00D074CE"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19)</w:t>
            </w:r>
            <w:r w:rsidR="00D71C15" w:rsidRPr="00AC69AA">
              <w:rPr>
                <w:rFonts w:ascii="ＭＳ 明朝" w:hAnsi="ＭＳ 明朝" w:hint="eastAsia"/>
                <w:color w:val="000000" w:themeColor="text1"/>
              </w:rPr>
              <w:t>非常災害対策（基準第70条）</w:t>
            </w:r>
          </w:p>
          <w:p w:rsidR="00D71C15" w:rsidRPr="00AC69AA" w:rsidRDefault="00D71C15" w:rsidP="00D71C1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　非常災害に際して必要な諸設備の整備や具体的計画の策定、関係機関への通報及び連携体制の整備、避難、救出訓練の実施等その対策に万全を期さなければならないこととしたものである。</w:t>
            </w:r>
          </w:p>
          <w:p w:rsidR="00D71C15" w:rsidRPr="00AC69AA" w:rsidRDefault="00D71C15" w:rsidP="00D71C1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　「消火設備その他の非常災害に際して必要な設備」とは、消防法（昭和23年法律第186号）その他法令等に規定された設備を指しており、それらの設備を確実に設置しなければならない。</w:t>
            </w:r>
          </w:p>
          <w:p w:rsidR="00D71C15" w:rsidRPr="00AC69AA" w:rsidRDefault="00D71C15" w:rsidP="00D71C1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D71C15" w:rsidRPr="00AC69AA" w:rsidRDefault="00D71C15" w:rsidP="00D71C1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準用（第70条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避難訓練の記録</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消防署への届出</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消防法施行規則第３条第1</w:t>
            </w:r>
            <w:r w:rsidRPr="00AC69AA">
              <w:rPr>
                <w:rFonts w:ascii="ＭＳ 明朝" w:hAnsi="ＭＳ 明朝"/>
                <w:color w:val="000000" w:themeColor="text1"/>
              </w:rPr>
              <w:t>0</w:t>
            </w:r>
            <w:r w:rsidRPr="00AC69AA">
              <w:rPr>
                <w:rFonts w:ascii="ＭＳ 明朝" w:hAnsi="ＭＳ 明朝" w:hint="eastAsia"/>
                <w:color w:val="000000" w:themeColor="text1"/>
              </w:rPr>
              <w:t>項</w:t>
            </w: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年２回以上の訓練実施</w:t>
            </w:r>
          </w:p>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12036547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49992506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2182380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（３）訓練の実施に当たって、地域住民の参加が得られるよう連携に努めているか。</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◎解釈通知第４の３</w:t>
            </w:r>
          </w:p>
          <w:p w:rsidR="00D71C15" w:rsidRPr="00AC69AA" w:rsidRDefault="00D074CE"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19)</w:t>
            </w:r>
            <w:r w:rsidR="00D71C15" w:rsidRPr="00AC69AA">
              <w:rPr>
                <w:rFonts w:ascii="ＭＳ 明朝" w:hAnsi="ＭＳ 明朝" w:hint="eastAsia"/>
                <w:color w:val="000000" w:themeColor="text1"/>
              </w:rPr>
              <w:t>非常災害対策（基準第70 条）</w:t>
            </w:r>
          </w:p>
          <w:p w:rsidR="00D71C15" w:rsidRPr="00AC69AA" w:rsidRDefault="00D71C15" w:rsidP="00D71C1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⑤　基準第70 条第３項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w:t>
            </w:r>
            <w:r w:rsidRPr="00AC69AA">
              <w:rPr>
                <w:rFonts w:ascii="ＭＳ 明朝" w:hAnsi="ＭＳ 明朝" w:hint="eastAsia"/>
                <w:color w:val="000000" w:themeColor="text1"/>
              </w:rPr>
              <w:lastRenderedPageBreak/>
              <w:t>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準用（第70条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3</w:t>
            </w:r>
            <w:r w:rsidRPr="00AC69AA">
              <w:rPr>
                <w:rFonts w:ascii="ＭＳ 明朝" w:hAnsi="ＭＳ 明朝"/>
                <w:color w:val="000000" w:themeColor="text1"/>
              </w:rPr>
              <w:t>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36102322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03353431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4477266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rPr>
                <w:rFonts w:ascii="ＭＳ 明朝" w:hAnsi="ＭＳ 明朝"/>
                <w:color w:val="000000" w:themeColor="text1"/>
                <w:spacing w:val="8"/>
              </w:rPr>
            </w:pPr>
            <w:r w:rsidRPr="00AC69AA">
              <w:rPr>
                <w:rFonts w:ascii="ＭＳ 明朝" w:hAnsi="ＭＳ 明朝"/>
                <w:color w:val="000000" w:themeColor="text1"/>
              </w:rPr>
              <w:t>31　衛生管理等</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利用者の使用する設備及び飲用に供する水について、衛生的な管理に努め、又は衛生上必要な措置を講ずるとともに、健康管理等に必要となる機械器具等の管理を適正に行っているか。</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第90条第1項</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衛生管理に関する書類</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食事提供を行う場合調理施設の衛生管理方法</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食事提供体制加算</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33850896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73608457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42314336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40076020"/>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3568545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（２）指定生活介護事業者は、当該指定生活介護事業所において感染症又は食中毒が発生し、又はまん延しないように、次の各号に掲げる措置を講じなければならない。</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　当該指定生活介護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　当該指定生活介護事業所における感染症及び食中毒の予防及びまん延の防止のための指針を整備すること。</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　当該指定生活介護事業所において、従業者に対し、感染症及び食中毒の予防及びまん延の防止のための研修並びに感染症の予防及びまん延の防止のための訓練を定期的に実施すること。</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（９）衛生管理等（基準第90 条）</w:t>
            </w:r>
          </w:p>
          <w:p w:rsidR="00D71C15" w:rsidRPr="00AC69AA" w:rsidRDefault="00D71C15" w:rsidP="00E153E0">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指定療養介護の場合と同趣旨であるため、第四の３の（20</w:t>
            </w:r>
            <w:r w:rsidRPr="00AC69AA">
              <w:rPr>
                <w:rFonts w:ascii="ＭＳ 明朝" w:hAnsi="ＭＳ 明朝" w:hint="eastAsia"/>
                <w:color w:val="000000" w:themeColor="text1"/>
              </w:rPr>
              <w:lastRenderedPageBreak/>
              <w:t>）を参照されたい。</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◎解釈通知第４の３</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（20）衛生管理等（基準第71条）</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D71C15" w:rsidRPr="00AC69AA" w:rsidRDefault="00D71C15" w:rsidP="00E153E0">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指定療養介護事業者は、感染症又は食中毒の発生及びまん延を防止するための措置等について、必要に応じて保健所の助言、指導を求めるとともに、常に密接な連携を保つこと。</w:t>
            </w:r>
          </w:p>
          <w:p w:rsidR="00D71C15" w:rsidRPr="00AC69AA" w:rsidRDefault="00D71C15" w:rsidP="00E153E0">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D71C15" w:rsidRPr="00AC69AA" w:rsidRDefault="00D71C15" w:rsidP="00E153E0">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ウ</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空調設備等により事業所内の適温の確保に努めること。</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　基準第71条第２項に規定する感染症又は食中毒が発生し、又はまん延しないように講ずるべき措置については、具体的には次のアからエまでの取扱いとすること。</w:t>
            </w:r>
          </w:p>
          <w:p w:rsidR="00D71C15" w:rsidRPr="00AC69AA" w:rsidRDefault="00D71C15" w:rsidP="00E153E0">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感染症及び食中毒の予防及びまん延の防止のための対策を検討する委員会</w:t>
            </w:r>
          </w:p>
          <w:p w:rsidR="00D71C15" w:rsidRPr="00AC69AA" w:rsidRDefault="00D71C1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w:t>
            </w:r>
            <w:r w:rsidRPr="00AC69AA">
              <w:rPr>
                <w:rFonts w:ascii="ＭＳ 明朝" w:hAnsi="ＭＳ 明朝" w:hint="eastAsia"/>
                <w:color w:val="000000" w:themeColor="text1"/>
              </w:rPr>
              <w:lastRenderedPageBreak/>
              <w:t>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D71C15" w:rsidRPr="00AC69AA" w:rsidRDefault="00D71C1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D71C15" w:rsidRPr="00AC69AA" w:rsidRDefault="00D71C1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また、指定療養介護事業所外の感染管理等の専門家を委員として積極的に活用することが望ましい。</w:t>
            </w:r>
          </w:p>
          <w:p w:rsidR="00E153E0" w:rsidRPr="00AC69AA" w:rsidRDefault="00D71C15" w:rsidP="00E153E0">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イ　感染症及び食中毒の予防及びまん延の防止のための指</w:t>
            </w:r>
            <w:r w:rsidR="00E153E0" w:rsidRPr="00AC69AA">
              <w:rPr>
                <w:rFonts w:ascii="ＭＳ 明朝" w:hAnsi="ＭＳ 明朝" w:hint="eastAsia"/>
                <w:color w:val="000000" w:themeColor="text1"/>
              </w:rPr>
              <w:t xml:space="preserve">　</w:t>
            </w:r>
          </w:p>
          <w:p w:rsidR="00D71C15" w:rsidRPr="00AC69AA" w:rsidRDefault="00E153E0" w:rsidP="00E153E0">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 xml:space="preserve">　</w:t>
            </w:r>
            <w:r w:rsidR="00D71C15" w:rsidRPr="00AC69AA">
              <w:rPr>
                <w:rFonts w:ascii="ＭＳ 明朝" w:hAnsi="ＭＳ 明朝" w:hint="eastAsia"/>
                <w:color w:val="000000" w:themeColor="text1"/>
              </w:rPr>
              <w:t>針</w:t>
            </w:r>
          </w:p>
          <w:p w:rsidR="00D71C15" w:rsidRPr="00AC69AA" w:rsidRDefault="00D71C1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D71C15" w:rsidRPr="00AC69AA" w:rsidRDefault="00D71C1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なお、それぞれの項目の記載内容の例については、「障害</w:t>
            </w:r>
            <w:r w:rsidRPr="00AC69AA">
              <w:rPr>
                <w:rFonts w:ascii="ＭＳ 明朝" w:hAnsi="ＭＳ 明朝" w:hint="eastAsia"/>
                <w:color w:val="000000" w:themeColor="text1"/>
              </w:rPr>
              <w:lastRenderedPageBreak/>
              <w:t>福祉サービス施設・事業所職員のための感染対策マニュアル」も踏まえて検討すること。</w:t>
            </w:r>
          </w:p>
          <w:p w:rsidR="00D71C15" w:rsidRPr="00AC69AA" w:rsidRDefault="00D71C15" w:rsidP="00E153E0">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D71C15" w:rsidRPr="00AC69AA" w:rsidRDefault="00D71C1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D71C15" w:rsidRPr="00AC69AA" w:rsidRDefault="00D71C1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D71C15" w:rsidRPr="00AC69AA" w:rsidRDefault="00D71C15" w:rsidP="00E153E0">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エ　感染症の予防及びまん延の防止のための訓練</w:t>
            </w:r>
          </w:p>
          <w:p w:rsidR="00D71C15" w:rsidRPr="00AC69AA" w:rsidRDefault="00D71C1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D71C15" w:rsidRPr="00AC69AA" w:rsidRDefault="00D71C15" w:rsidP="00E153E0">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第90条第2項</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衛生管理に関する書類</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令和６年３月３１日までは努力義務</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おおむね３ヶ月に１回の感染対策委員会の開催</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79942716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81506653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指針の整備</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3734358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46307869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年間２回以上の研修</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99040319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9588334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b/>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lastRenderedPageBreak/>
              <w:t>年間２回以上の訓練</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75278469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3463737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b/>
                <w:color w:val="000000" w:themeColor="text1"/>
              </w:rPr>
            </w:pPr>
          </w:p>
          <w:p w:rsidR="00D71C15" w:rsidRPr="00AC69AA" w:rsidRDefault="00D71C15" w:rsidP="00D71C15">
            <w:pPr>
              <w:overflowPunct w:val="0"/>
              <w:textAlignment w:val="baseline"/>
              <w:rPr>
                <w:rFonts w:ascii="ＭＳ 明朝" w:hAnsi="ＭＳ 明朝"/>
                <w:color w:val="000000" w:themeColor="text1"/>
                <w:kern w:val="0"/>
                <w:sz w:val="18"/>
                <w:szCs w:val="18"/>
              </w:rPr>
            </w:pPr>
            <w:r w:rsidRPr="00AC69AA">
              <w:rPr>
                <w:rFonts w:ascii="ＭＳ 明朝" w:hAnsi="ＭＳ 明朝" w:cs="ＭＳ 明朝" w:hint="eastAsia"/>
                <w:color w:val="000000" w:themeColor="text1"/>
                <w:kern w:val="0"/>
                <w:sz w:val="18"/>
                <w:szCs w:val="18"/>
              </w:rPr>
              <w:t>従業者の健康診断</w:t>
            </w:r>
          </w:p>
          <w:p w:rsidR="00D71C15" w:rsidRPr="00AC69AA" w:rsidRDefault="00D71C15" w:rsidP="00D71C15">
            <w:pPr>
              <w:overflowPunct w:val="0"/>
              <w:textAlignment w:val="baseline"/>
              <w:rPr>
                <w:rFonts w:ascii="ＭＳ 明朝" w:hAnsi="ＭＳ 明朝"/>
                <w:color w:val="000000" w:themeColor="text1"/>
                <w:kern w:val="0"/>
                <w:sz w:val="18"/>
                <w:szCs w:val="18"/>
              </w:rPr>
            </w:pPr>
            <w:r w:rsidRPr="00AC69AA">
              <w:rPr>
                <w:rFonts w:ascii="ＭＳ 明朝" w:hAnsi="ＭＳ 明朝" w:cs="ＭＳ 明朝" w:hint="eastAsia"/>
                <w:color w:val="000000" w:themeColor="text1"/>
                <w:kern w:val="0"/>
                <w:sz w:val="18"/>
                <w:szCs w:val="18"/>
              </w:rPr>
              <w:t>実施状況</w:t>
            </w:r>
          </w:p>
          <w:p w:rsidR="00D71C15" w:rsidRPr="00AC69AA" w:rsidRDefault="00D71C15" w:rsidP="00D71C15">
            <w:pPr>
              <w:rPr>
                <w:rFonts w:ascii="ＭＳ 明朝" w:hAnsi="ＭＳ 明朝"/>
                <w:b/>
                <w:color w:val="000000" w:themeColor="text1"/>
              </w:rPr>
            </w:pPr>
          </w:p>
          <w:p w:rsidR="00D71C15" w:rsidRPr="00AC69AA" w:rsidRDefault="00D71C15" w:rsidP="00D71C15">
            <w:pPr>
              <w:overflowPunct w:val="0"/>
              <w:textAlignment w:val="baseline"/>
              <w:rPr>
                <w:rFonts w:ascii="ＭＳ 明朝" w:hAnsi="ＭＳ 明朝"/>
                <w:color w:val="000000" w:themeColor="text1"/>
                <w:kern w:val="0"/>
                <w:sz w:val="18"/>
                <w:szCs w:val="18"/>
              </w:rPr>
            </w:pPr>
            <w:r w:rsidRPr="00AC69AA">
              <w:rPr>
                <w:rFonts w:ascii="ＭＳ 明朝" w:hAnsi="ＭＳ 明朝" w:cs="ＭＳ 明朝" w:hint="eastAsia"/>
                <w:color w:val="000000" w:themeColor="text1"/>
                <w:kern w:val="0"/>
                <w:sz w:val="18"/>
                <w:szCs w:val="18"/>
              </w:rPr>
              <w:t>入浴ｻｰﾋﾞｽの有無</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87635717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9605588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b/>
                <w:color w:val="000000" w:themeColor="text1"/>
              </w:rPr>
            </w:pPr>
            <w:r w:rsidRPr="00AC69AA">
              <w:rPr>
                <w:rFonts w:ascii="ＭＳ 明朝" w:hAnsi="ＭＳ 明朝" w:cs="ＭＳ 明朝" w:hint="eastAsia"/>
                <w:color w:val="000000" w:themeColor="text1"/>
                <w:kern w:val="0"/>
                <w:sz w:val="18"/>
                <w:szCs w:val="18"/>
              </w:rPr>
              <w:t>有の場合、浴槽の消毒・検査状況</w:t>
            </w: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0704214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81530166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87800814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rPr>
                <w:rFonts w:ascii="ＭＳ 明朝" w:hAnsi="ＭＳ 明朝"/>
                <w:color w:val="000000" w:themeColor="text1"/>
              </w:rPr>
            </w:pPr>
            <w:r w:rsidRPr="00AC69AA">
              <w:rPr>
                <w:rFonts w:ascii="ＭＳ 明朝" w:hAnsi="ＭＳ 明朝"/>
                <w:color w:val="000000" w:themeColor="text1"/>
              </w:rPr>
              <w:lastRenderedPageBreak/>
              <w:t>32　協力医療機関</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指定生活介護事業者は、利用者の病状の急変等に備えるため、あらかじめ、協力医療機関を定めてあるか。</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D71C15" w:rsidRPr="00AC69AA" w:rsidRDefault="00D074CE"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10)</w:t>
            </w:r>
            <w:r w:rsidR="00D71C15" w:rsidRPr="00AC69AA">
              <w:rPr>
                <w:rFonts w:ascii="ＭＳ 明朝" w:hAnsi="ＭＳ 明朝" w:hint="eastAsia"/>
                <w:color w:val="000000" w:themeColor="text1"/>
              </w:rPr>
              <w:t>協力医療機関等（基準第91 条）</w:t>
            </w:r>
          </w:p>
          <w:p w:rsidR="00D71C15" w:rsidRPr="00AC69AA" w:rsidRDefault="00D71C15" w:rsidP="00D074CE">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協力医療機関は、指定生活介護事業所から近距離にあることが望ましいものであること。</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第91条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協力医療機関名</w:t>
            </w: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8611600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9828452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41656530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33　掲示</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（１）</w:t>
            </w:r>
            <w:r w:rsidRPr="00AC69AA">
              <w:rPr>
                <w:rFonts w:ascii="ＭＳ 明朝" w:hAnsi="ＭＳ 明朝"/>
                <w:color w:val="000000" w:themeColor="text1"/>
              </w:rPr>
              <w:t>指定生活介護事業者は、指定生活介護事業所の見やすい場所に、運営規程の概要、従業者の勤務の体制、協力医療機関、その他の利用申込者のサービスの選択に資すると認められる重要事項を掲示している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第92条</w:t>
            </w:r>
            <w:r w:rsidRPr="00AC69AA">
              <w:rPr>
                <w:rFonts w:ascii="ＭＳ 明朝" w:hAnsi="ＭＳ 明朝" w:hint="eastAsia"/>
                <w:color w:val="000000" w:themeColor="text1"/>
              </w:rPr>
              <w:t>第1項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事業所の掲示物</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苦情対応方法・利用料の掲示もあるか</w:t>
            </w: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※利用料はH18. 9.29厚告545参照</w:t>
            </w: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29467548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11304436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68810423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２）指定生活介護事業者は、前項に規定する事項を記載した書面を当該指定生活介護事業所に備え付け、かつ、これをいつでも関係者に自由に閲覧させることにより、同項の規定による掲示に代えることができる。</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p>
          <w:p w:rsidR="00D71C15" w:rsidRPr="00AC69AA" w:rsidRDefault="00D074CE"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11)</w:t>
            </w:r>
            <w:r w:rsidR="00D71C15" w:rsidRPr="00AC69AA">
              <w:rPr>
                <w:rFonts w:ascii="ＭＳ 明朝" w:hAnsi="ＭＳ 明朝" w:hint="eastAsia"/>
                <w:color w:val="000000" w:themeColor="text1"/>
              </w:rPr>
              <w:t>掲示（基準第92 条）</w:t>
            </w:r>
          </w:p>
          <w:p w:rsidR="00D71C15" w:rsidRPr="00AC69AA" w:rsidRDefault="00D71C15" w:rsidP="00D074CE">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基準第92条の規定は、基準第35 条と基本的に同趣旨であるため、第四の３の（21）を参照されたい。</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◎解釈通知第４の３</w:t>
            </w:r>
          </w:p>
          <w:p w:rsidR="00D71C15" w:rsidRPr="00AC69AA" w:rsidRDefault="00D074CE"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21)</w:t>
            </w:r>
            <w:r w:rsidR="00D71C15" w:rsidRPr="00AC69AA">
              <w:rPr>
                <w:rFonts w:ascii="ＭＳ 明朝" w:hAnsi="ＭＳ 明朝" w:hint="eastAsia"/>
                <w:color w:val="000000" w:themeColor="text1"/>
              </w:rPr>
              <w:t>掲示（基準第72 条）</w:t>
            </w:r>
          </w:p>
          <w:p w:rsidR="00D71C15" w:rsidRPr="00AC69AA" w:rsidRDefault="00D71C15" w:rsidP="00D074CE">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基準第72条の規定は、基準第35 条と基本的に同趣旨であるため、第の三の1の(25)を参照されたい。</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p>
          <w:p w:rsidR="00D71C15" w:rsidRPr="00AC69AA" w:rsidRDefault="00D074CE"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25)</w:t>
            </w:r>
            <w:r w:rsidR="00D71C15" w:rsidRPr="00AC69AA">
              <w:rPr>
                <w:rFonts w:ascii="ＭＳ 明朝" w:hAnsi="ＭＳ 明朝" w:hint="eastAsia"/>
                <w:color w:val="000000" w:themeColor="text1"/>
              </w:rPr>
              <w:t>掲示(基準第35 条)</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①</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D71C15" w:rsidRPr="00AC69AA" w:rsidRDefault="00D71C15" w:rsidP="00E153E0">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指定居宅介護事業所の見やすい場所とは、重要事項を伝えるべき利用者又はその家族等に対して見やすい場所のことであること。</w:t>
            </w:r>
          </w:p>
          <w:p w:rsidR="00D71C15" w:rsidRPr="00AC69AA" w:rsidRDefault="00D71C15" w:rsidP="00E153E0">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従業者の勤務体制については、職種ごと、常勤・非常勤ごと等の人数を掲示する趣旨であり、従業者の氏名まで掲示することを求めるものではないこと。</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第92条</w:t>
            </w:r>
            <w:r w:rsidRPr="00AC69AA">
              <w:rPr>
                <w:rFonts w:ascii="ＭＳ 明朝" w:hAnsi="ＭＳ 明朝" w:hint="eastAsia"/>
                <w:color w:val="000000" w:themeColor="text1"/>
              </w:rPr>
              <w:t>第2項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事業所の掲示物</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1583984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8601221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6235784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rPr>
                <w:rFonts w:ascii="ＭＳ 明朝" w:hAnsi="ＭＳ 明朝"/>
                <w:color w:val="000000" w:themeColor="text1"/>
                <w:spacing w:val="8"/>
              </w:rPr>
            </w:pPr>
            <w:r w:rsidRPr="00AC69AA">
              <w:rPr>
                <w:rFonts w:ascii="ＭＳ 明朝" w:hAnsi="ＭＳ 明朝"/>
                <w:color w:val="000000" w:themeColor="text1"/>
              </w:rPr>
              <w:t>34　秘密保持等</w:t>
            </w:r>
          </w:p>
          <w:p w:rsidR="00D71C15" w:rsidRPr="00AC69AA" w:rsidRDefault="00D71C15" w:rsidP="00D71C15">
            <w:pPr>
              <w:kinsoku w:val="0"/>
              <w:autoSpaceDE w:val="0"/>
              <w:autoSpaceDN w:val="0"/>
              <w:adjustRightInd w:val="0"/>
              <w:snapToGrid w:val="0"/>
              <w:ind w:left="360" w:hangingChars="200" w:hanging="36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（１）指定生活介護事業所の従業者及び管理者は、正当な理由がなく、その業務上知り得た利用者又はその家族の秘密を漏らしていないか。</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r w:rsidRPr="00AC69AA">
              <w:rPr>
                <w:rFonts w:ascii="ＭＳ 明朝" w:hAnsi="ＭＳ 明朝"/>
                <w:color w:val="000000" w:themeColor="text1"/>
              </w:rPr>
              <w:t>27)</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（27）秘密保持等（基準第36条）</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基準第36条第１項は、指定生活介護事業所の従業者及び管理者に、その業務上知り得た利用者又はその家族の秘密の保持を義務付けたものである。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準用（第36条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従業者及び管理者の秘密保持誓約書</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0492381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5215826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1945919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（２）指定生活介護事業者は、従業者及び管理者であった者が、正当な理由がなく、その業務上知り得た利用者又はその家族の秘密を漏らすことがないよう、必要な措置を講じているか</w:t>
            </w:r>
            <w:r w:rsidRPr="00AC69AA">
              <w:rPr>
                <w:rFonts w:ascii="ＭＳ 明朝" w:hAnsi="ＭＳ 明朝"/>
                <w:color w:val="000000" w:themeColor="text1"/>
              </w:rPr>
              <w:lastRenderedPageBreak/>
              <w:t>。</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r w:rsidRPr="00AC69AA">
              <w:rPr>
                <w:rFonts w:ascii="ＭＳ 明朝" w:hAnsi="ＭＳ 明朝"/>
                <w:color w:val="000000" w:themeColor="text1"/>
              </w:rPr>
              <w:t>27)</w:t>
            </w:r>
          </w:p>
          <w:p w:rsidR="00D71C15" w:rsidRPr="00AC69AA" w:rsidRDefault="00D074CE"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w:t>
            </w:r>
            <w:r w:rsidRPr="00AC69AA">
              <w:rPr>
                <w:rFonts w:ascii="ＭＳ 明朝" w:hAnsi="ＭＳ 明朝"/>
                <w:color w:val="000000" w:themeColor="text1"/>
              </w:rPr>
              <w:t>27)</w:t>
            </w:r>
            <w:r w:rsidR="00D71C15" w:rsidRPr="00AC69AA">
              <w:rPr>
                <w:rFonts w:ascii="ＭＳ 明朝" w:hAnsi="ＭＳ 明朝" w:hint="eastAsia"/>
                <w:color w:val="000000" w:themeColor="text1"/>
              </w:rPr>
              <w:t>秘密保持等（基準第36条）</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同条第２項は、指定生活介護事業者に対して、過去に当該指定生活介護事業所の従業者及び管理者であった者が、その業務上知り得た利用者又はその家族の秘密を漏らすことがないよう必要な措置を取ることを義務付けたものであり、具体的には、指定生活介護事業者は、当該指定生活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準用（第36条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lastRenderedPageBreak/>
              <w:t>第2項）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従業者及び管理者の秘密保持誓約書</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lastRenderedPageBreak/>
              <w:t>その他必要な措置を講じたことが分かる文書（就業規則等）</w:t>
            </w: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84509240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31955565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84459445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rPr>
                <w:rFonts w:ascii="ＭＳ 明朝" w:hAnsi="ＭＳ 明朝"/>
                <w:color w:val="000000" w:themeColor="text1"/>
                <w:spacing w:val="8"/>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（３）指定生活介護事業者は、他の指定生活介護事業者等に対して、利用者又はその家族に関する情報を提供する際は、あらかじめ文書により当該利用者又はその家族の同意を得ているか。</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r w:rsidRPr="00AC69AA">
              <w:rPr>
                <w:rFonts w:ascii="ＭＳ 明朝" w:hAnsi="ＭＳ 明朝"/>
                <w:color w:val="000000" w:themeColor="text1"/>
              </w:rPr>
              <w:t>27)</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（27）秘密保持等（基準第36条）</w:t>
            </w:r>
          </w:p>
          <w:p w:rsidR="00D71C15" w:rsidRPr="00AC69AA" w:rsidRDefault="00D71C15" w:rsidP="00E153E0">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w:t>
            </w:r>
            <w:r w:rsidR="00E153E0"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同条第３項は、従業者が利用者の有する問題点や解決すべき課題等の個人情報を、他の指定障害福祉サービス事業者と共有するためには、指定</w:t>
            </w:r>
            <w:r w:rsidR="00321D47" w:rsidRPr="00AC69AA">
              <w:rPr>
                <w:rFonts w:ascii="ＭＳ 明朝" w:hAnsi="ＭＳ 明朝" w:hint="eastAsia"/>
                <w:color w:val="000000" w:themeColor="text1"/>
              </w:rPr>
              <w:t>生活</w:t>
            </w:r>
            <w:r w:rsidRPr="00AC69AA">
              <w:rPr>
                <w:rFonts w:ascii="ＭＳ 明朝" w:hAnsi="ＭＳ 明朝" w:hint="eastAsia"/>
                <w:color w:val="000000" w:themeColor="text1"/>
              </w:rPr>
              <w:t>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準用（第36条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第3項）  </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個人情報同意書</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3334291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59625442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58826461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35　情報の提供等</w:t>
            </w:r>
          </w:p>
          <w:p w:rsidR="00D71C15" w:rsidRPr="00AC69AA" w:rsidRDefault="00D71C15" w:rsidP="00D71C15">
            <w:pPr>
              <w:kinsoku w:val="0"/>
              <w:autoSpaceDE w:val="0"/>
              <w:autoSpaceDN w:val="0"/>
              <w:adjustRightInd w:val="0"/>
              <w:snapToGrid w:val="0"/>
              <w:ind w:left="360" w:hangingChars="200" w:hanging="36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指定生活介護を利用しようとする者が、適切かつ円滑に利用することができるように、当該指定生活介護事業者が実施する事業の内容に関する情報の提供を行うよう努めているか。</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準用（第37条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情報提供を行ったことが分かる書類（パンフレット等）</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2723531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1683954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00620100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ind w:left="210" w:hangingChars="100" w:hanging="21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（２）指定生活介護事業者は、当該指定生活介護事業者について広告をする場合においては、その内容が虚偽又は誇大なものとなっていないか。</w:t>
            </w:r>
          </w:p>
          <w:p w:rsidR="00D71C15" w:rsidRPr="00AC69AA" w:rsidRDefault="00D71C15" w:rsidP="00D71C15">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準用（第37条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事業者のＨＰ画面・パンフレット</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51889280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82484704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50479323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36　利益供与等の禁止</w:t>
            </w:r>
          </w:p>
          <w:p w:rsidR="00D71C15" w:rsidRPr="00AC69AA" w:rsidRDefault="00D71C15" w:rsidP="00D71C15">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ind w:left="452" w:hangingChars="200" w:hanging="452"/>
              <w:rPr>
                <w:rFonts w:ascii="ＭＳ 明朝" w:hAnsi="ＭＳ 明朝"/>
                <w:color w:val="000000" w:themeColor="text1"/>
                <w:spacing w:val="8"/>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一般相談支援事業若しくは特定相談支援事業を行う者若しくは他の障害福祉サービスの事業を行う者等又はその従業者に対し、利用者又はその家族に対して当該指定生活介護事業者を紹介することの対償として、金品その他の財産上の利益を供与していないか。</w:t>
            </w:r>
          </w:p>
          <w:p w:rsidR="00D71C15" w:rsidRPr="00AC69AA" w:rsidRDefault="00D71C15" w:rsidP="00D71C15">
            <w:pPr>
              <w:ind w:left="452" w:hangingChars="200" w:hanging="452"/>
              <w:rPr>
                <w:rFonts w:ascii="ＭＳ 明朝" w:hAnsi="ＭＳ 明朝"/>
                <w:color w:val="000000" w:themeColor="text1"/>
                <w:spacing w:val="8"/>
              </w:rPr>
            </w:pP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準用（第38条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7818387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87723310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65298201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準用（第38条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6675607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062543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96438757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37　苦情解決</w:t>
            </w:r>
          </w:p>
          <w:p w:rsidR="00D71C15" w:rsidRPr="00AC69AA" w:rsidRDefault="00D71C15" w:rsidP="00D71C15">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（１）指定生活介護事業者は、その提供した指定生活介護に関する利用者又はその家族からの苦情に迅速かつ適切に対応するために、苦情を受け付けるための窓口を設置する等の必要な措置を講じているか。</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r w:rsidRPr="00AC69AA">
              <w:rPr>
                <w:rFonts w:ascii="ＭＳ 明朝" w:hAnsi="ＭＳ 明朝"/>
                <w:color w:val="000000" w:themeColor="text1"/>
              </w:rPr>
              <w:t>29)</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（29）苦情解決（基準第39条）</w:t>
            </w:r>
          </w:p>
          <w:p w:rsidR="00D71C15" w:rsidRPr="00AC69AA" w:rsidRDefault="00D71C15" w:rsidP="00D074CE">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D074CE"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基準第39 条第１項にいう「必要な措置」とは、具体的には、相談窓口、苦情解決の体制及び手順等当該事業所におけ</w:t>
            </w:r>
            <w:r w:rsidRPr="00AC69AA">
              <w:rPr>
                <w:rFonts w:ascii="ＭＳ 明朝" w:hAnsi="ＭＳ 明朝" w:hint="eastAsia"/>
                <w:color w:val="000000" w:themeColor="text1"/>
              </w:rPr>
              <w:lastRenderedPageBreak/>
              <w:t>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準用（第39条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苦情受付簿</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重要事項説明書</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契約書</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事業所の掲示物</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苦情対応マニュアル</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重要事項説明書への記載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lastRenderedPageBreak/>
              <w:t>掲示</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67918784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5061598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91801256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（２）指定生活介護事業者は、(1)の苦情を受け付けた場合には、当該苦情の内容等を記録しているか。</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975142" w:rsidRPr="00AC69AA" w:rsidRDefault="00975142" w:rsidP="00D71C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準用（第39条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苦情者への対応記録</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苦情対応マニュアル</w:t>
            </w: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記録</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53041844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80195425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2203876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指定生活介護事業者は、その提供した指定生活介護に関し、法第10条第1項の規定により市町村が行う報告若しくは文書その他の物件の提出若しくは提示の命令又は当該職員からの質問若しくは指定生活介護事業所の設備若しくは帳簿書類その他の物件の検査に応じ、及び利用者又はその家族　　からの苦情に関して市町村が行う調査に協力するとともに、市町村から指導又は助言を受けた場合は、当該指導又は助言に従って必要な改善を行っているか。</w:t>
            </w: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準用（第39条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第3項）</w:t>
            </w:r>
          </w:p>
          <w:p w:rsidR="00D71C15" w:rsidRPr="00AC69AA" w:rsidRDefault="00D71C15" w:rsidP="00D71C15">
            <w:pPr>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市町村からの指導または助言を受けた場合の改善したことが分かる書類</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95832620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66586162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4527718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指定生活介護事業者は、その提供した指定生活介護に関し、法第11条第2項の規定により都道府県知事が行う報告若しくは指定生活介護の提供の記録、帳簿書類その他の物件の提出若しくは提示の命令又は当該職員からの質問に応じ、及び利用者又はその家族からの苦情に関して都道府県知事　　が行う調査に協力するとともに、都道府県知事から指導又は助言を受けた場合は、当該指導又は助言に従って必要な改善を行っているか。</w:t>
            </w: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準用（第39条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第4項）</w:t>
            </w:r>
          </w:p>
          <w:p w:rsidR="00D71C15" w:rsidRPr="00AC69AA" w:rsidRDefault="00D71C15" w:rsidP="00D71C15">
            <w:pPr>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都道府県からの指導または助言を受けた場合の改善したことが分かる書類</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0641818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32278894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4479642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５）指定生活介護事業者は、その提供した指定生活介護に関し、法第48条第1項の規定により都道府県知事又は市町村長が行う報告若しくは帳簿書類その他の物件の提出若しくは提示の命令又は当該職員からの質問若しくは指定生活介護事業所の設備若しくは帳簿書類その他の物件の検査に応じ、　　</w:t>
            </w:r>
            <w:r w:rsidRPr="00AC69AA">
              <w:rPr>
                <w:rFonts w:ascii="ＭＳ 明朝" w:hAnsi="ＭＳ 明朝"/>
                <w:color w:val="000000" w:themeColor="text1"/>
              </w:rPr>
              <w:lastRenderedPageBreak/>
              <w:t>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準用（第39条</w:t>
            </w:r>
          </w:p>
          <w:p w:rsidR="00D71C15" w:rsidRPr="00AC69AA" w:rsidRDefault="00D71C15" w:rsidP="00D71C15">
            <w:pPr>
              <w:rPr>
                <w:rFonts w:ascii="ＭＳ 明朝" w:hAnsi="ＭＳ 明朝"/>
                <w:color w:val="000000" w:themeColor="text1"/>
              </w:rPr>
            </w:pPr>
            <w:r w:rsidRPr="00AC69AA">
              <w:rPr>
                <w:rFonts w:ascii="ＭＳ 明朝" w:hAnsi="ＭＳ 明朝"/>
                <w:color w:val="000000" w:themeColor="text1"/>
              </w:rPr>
              <w:t>第5項）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都道府県または市町村からの指導または助言を受けた場合の改善したことが分</w:t>
            </w:r>
            <w:r w:rsidRPr="00AC69AA">
              <w:rPr>
                <w:rFonts w:ascii="ＭＳ 明朝" w:hAnsi="ＭＳ 明朝"/>
                <w:color w:val="000000" w:themeColor="text1"/>
              </w:rPr>
              <w:lastRenderedPageBreak/>
              <w:t>かる書類</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56954020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5903029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82523836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（６）指定生活介護事業者は、都道府県知事、市町村又は市町村長から求めがあった場合には、(3)から(5)までの改善の内容を都道府県知事、市町村又は市町村長に報告しているか。</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準用（第39条</w:t>
            </w:r>
          </w:p>
          <w:p w:rsidR="00D71C15" w:rsidRPr="00AC69AA" w:rsidRDefault="00D71C15" w:rsidP="00D71C15">
            <w:pPr>
              <w:rPr>
                <w:rFonts w:ascii="ＭＳ 明朝" w:hAnsi="ＭＳ 明朝"/>
                <w:color w:val="000000" w:themeColor="text1"/>
              </w:rPr>
            </w:pPr>
            <w:r w:rsidRPr="00AC69AA">
              <w:rPr>
                <w:rFonts w:ascii="ＭＳ 明朝" w:hAnsi="ＭＳ 明朝"/>
                <w:color w:val="000000" w:themeColor="text1"/>
              </w:rPr>
              <w:t>第6項）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都道府県等への報告書</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7410452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018722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95558976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（７）指定生活介護事業者は、社会福祉法第83条に規定する運営適正化委員会が同法第85条の規定により行う調査又はあっせんにできる限り協力しているか。</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準用（第39条</w:t>
            </w:r>
          </w:p>
          <w:p w:rsidR="00D71C15" w:rsidRPr="00AC69AA" w:rsidRDefault="00D71C15" w:rsidP="00D71C15">
            <w:pPr>
              <w:rPr>
                <w:rFonts w:ascii="ＭＳ 明朝" w:hAnsi="ＭＳ 明朝"/>
                <w:color w:val="000000" w:themeColor="text1"/>
              </w:rPr>
            </w:pPr>
            <w:r w:rsidRPr="00AC69AA">
              <w:rPr>
                <w:rFonts w:ascii="ＭＳ 明朝" w:hAnsi="ＭＳ 明朝"/>
                <w:color w:val="000000" w:themeColor="text1"/>
              </w:rPr>
              <w:t>第7項）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運営適正委員会の調査又はあっせんに協力したことが分かる書類</w:t>
            </w: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63105317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87014313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7098561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38　事故発生時の対応</w:t>
            </w:r>
          </w:p>
          <w:p w:rsidR="00D71C15" w:rsidRPr="00AC69AA" w:rsidRDefault="00D71C15" w:rsidP="00D71C15">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（１）指定生活介護事業者は、利用者に対する指定生活介護の提供により事故が発生した場合は、都道府県、市町村、当該利用者の家族等に連絡を行うとともに、必要な措置を講じているか。</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30C52">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r w:rsidRPr="00AC69AA">
              <w:rPr>
                <w:rFonts w:ascii="ＭＳ 明朝" w:hAnsi="ＭＳ 明朝"/>
                <w:color w:val="000000" w:themeColor="text1"/>
              </w:rPr>
              <w:t>30)</w:t>
            </w:r>
          </w:p>
          <w:p w:rsidR="00D71C15" w:rsidRPr="00AC69AA" w:rsidRDefault="00D71C15" w:rsidP="00D71C1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利用者が安心して指定生活介護の提供を受けられるよう、指定生活介護事業者は、利用者に対する指定生活介護の提供により事故が発生した場合は、都道府県、市町村及び当該利用者の家族等に対して連絡を行うとともに必要な措置を講じ、利用者に対する指定生活介護の提供により賠償すべき事故が発生した場合は、損害賠償を速やかに行わなければならないこととしたものである。</w:t>
            </w:r>
          </w:p>
          <w:p w:rsidR="00D71C15" w:rsidRPr="00AC69AA" w:rsidRDefault="00D71C15" w:rsidP="00D71C1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このほか、次の点に留意するものとする。</w:t>
            </w:r>
          </w:p>
          <w:p w:rsidR="00D71C15" w:rsidRPr="00AC69AA" w:rsidRDefault="00D71C15" w:rsidP="00D71C1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　利用者に対する指定生活介護の提供により事故が発生した場合の対応方法については、あらかじめ指定生活介護事業者が定めておくことが望ましいこと。</w:t>
            </w:r>
          </w:p>
          <w:p w:rsidR="00D71C15" w:rsidRPr="00AC69AA" w:rsidRDefault="00D71C15" w:rsidP="00D71C1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lastRenderedPageBreak/>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D71C15" w:rsidRPr="00AC69AA" w:rsidRDefault="00D71C15" w:rsidP="00D71C1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　指定生活介護事業者は、賠償すべき事態において速やかに賠償を行うため、損害賠償保険に加入しておくことが望ましいこと。</w:t>
            </w:r>
          </w:p>
          <w:p w:rsidR="00D71C15" w:rsidRPr="00AC69AA" w:rsidRDefault="00D71C15" w:rsidP="00D71C1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　指定生活介護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準用（第40条</w:t>
            </w:r>
          </w:p>
          <w:p w:rsidR="00D71C15" w:rsidRPr="00AC69AA" w:rsidRDefault="00D71C15" w:rsidP="00D71C15">
            <w:pPr>
              <w:rPr>
                <w:rFonts w:ascii="ＭＳ 明朝" w:hAnsi="ＭＳ 明朝"/>
                <w:color w:val="000000" w:themeColor="text1"/>
              </w:rPr>
            </w:pPr>
            <w:r w:rsidRPr="00AC69AA">
              <w:rPr>
                <w:rFonts w:ascii="ＭＳ 明朝" w:hAnsi="ＭＳ 明朝"/>
                <w:color w:val="000000" w:themeColor="text1"/>
              </w:rPr>
              <w:t>第1項）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事故対応マニュアル</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都道府県、市町村、家族等への報告記録</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マニュアル</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具体的な内容とされているか</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従業者への周知</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03071011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41238495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9911856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（２）指定生活介護事業者は、事故の状況及び事故に際して採った処置について、記録しているか。</w:t>
            </w:r>
          </w:p>
          <w:p w:rsidR="00D71C15" w:rsidRPr="00AC69AA" w:rsidRDefault="00D71C15" w:rsidP="00D71C15">
            <w:pPr>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準用（第40条</w:t>
            </w:r>
          </w:p>
          <w:p w:rsidR="00D71C15" w:rsidRPr="00AC69AA" w:rsidRDefault="00D71C15" w:rsidP="00D71C15">
            <w:pPr>
              <w:rPr>
                <w:rFonts w:ascii="ＭＳ 明朝" w:hAnsi="ＭＳ 明朝"/>
                <w:color w:val="000000" w:themeColor="text1"/>
              </w:rPr>
            </w:pPr>
            <w:r w:rsidRPr="00AC69AA">
              <w:rPr>
                <w:rFonts w:ascii="ＭＳ 明朝" w:hAnsi="ＭＳ 明朝"/>
                <w:color w:val="000000" w:themeColor="text1"/>
              </w:rPr>
              <w:t>第2項）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事故の対応記録</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ヒヤリハットの記録</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事例</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記録</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9063064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78966944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07988804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（３）指定生活介護事業者は、利用者に対する指定生活介護の提供により賠償すべき事故が発生した場合は、損害賠償を速やかに行っているか。</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準用（第40条</w:t>
            </w:r>
          </w:p>
          <w:p w:rsidR="00D71C15" w:rsidRPr="00AC69AA" w:rsidRDefault="00D71C15" w:rsidP="00D71C15">
            <w:pPr>
              <w:rPr>
                <w:rFonts w:ascii="ＭＳ 明朝" w:hAnsi="ＭＳ 明朝"/>
                <w:color w:val="000000" w:themeColor="text1"/>
              </w:rPr>
            </w:pPr>
            <w:r w:rsidRPr="00AC69AA">
              <w:rPr>
                <w:rFonts w:ascii="ＭＳ 明朝" w:hAnsi="ＭＳ 明朝"/>
                <w:color w:val="000000" w:themeColor="text1"/>
              </w:rPr>
              <w:t>第3項）</w:t>
            </w: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再発防止の検討記録</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損害賠償を速やかに行ったことが分かる資料（賠償責任保険書類等）</w:t>
            </w: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賠償保険加入</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6763676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21100048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1222442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spacing w:val="8"/>
              </w:rPr>
            </w:pPr>
            <w:r w:rsidRPr="00AC69AA">
              <w:rPr>
                <w:rFonts w:ascii="ＭＳ 明朝" w:hAnsi="ＭＳ 明朝" w:hint="eastAsia"/>
                <w:color w:val="000000" w:themeColor="text1"/>
              </w:rPr>
              <w:lastRenderedPageBreak/>
              <w:t>3</w:t>
            </w:r>
            <w:r w:rsidRPr="00AC69AA">
              <w:rPr>
                <w:rFonts w:ascii="ＭＳ 明朝" w:hAnsi="ＭＳ 明朝"/>
                <w:color w:val="000000" w:themeColor="text1"/>
              </w:rPr>
              <w:t>9　会計の区分</w:t>
            </w: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指定生活介護事業者は、指定生活介護事業所ごとに経理を区分するとともに、指定生活介護の事業の会計をその他の事業の会計と区分しているか。</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 xml:space="preserve">第93条     </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準用（第41条)</w:t>
            </w:r>
          </w:p>
          <w:p w:rsidR="00D71C15" w:rsidRPr="00AC69AA" w:rsidRDefault="00D71C15" w:rsidP="00D71C15">
            <w:pPr>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収支予算書・決算書等の会計書類</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38595949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41231400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2012192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spacing w:val="8"/>
              </w:rPr>
            </w:pPr>
            <w:r w:rsidRPr="00AC69AA">
              <w:rPr>
                <w:rFonts w:ascii="ＭＳ 明朝" w:hAnsi="ＭＳ 明朝"/>
                <w:color w:val="000000" w:themeColor="text1"/>
              </w:rPr>
              <w:t>40　身体拘束等の禁止</w:t>
            </w:r>
          </w:p>
          <w:p w:rsidR="00D71C15" w:rsidRPr="00AC69AA" w:rsidRDefault="00D71C15" w:rsidP="00D71C15">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１）指定生活介護事業者は、指定生活介護の提供に当たっては、利用者又は他の利用者の生命又は身体を保護するため緊急やむを得ない場合を除き、身体的拘束その他利用者の行動を制限する行為（以下「身体拘束等」という。）を行って</w:t>
            </w:r>
            <w:r w:rsidR="007712C2" w:rsidRPr="00AC69AA">
              <w:rPr>
                <w:rFonts w:ascii="ＭＳ 明朝" w:hAnsi="ＭＳ 明朝" w:hint="eastAsia"/>
                <w:color w:val="000000" w:themeColor="text1"/>
              </w:rPr>
              <w:t>いないか</w:t>
            </w:r>
            <w:r w:rsidRPr="00AC69AA">
              <w:rPr>
                <w:rFonts w:ascii="ＭＳ 明朝" w:hAnsi="ＭＳ 明朝" w:hint="eastAsia"/>
                <w:color w:val="000000" w:themeColor="text1"/>
              </w:rPr>
              <w:t>。</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r w:rsidRPr="00AC69AA">
              <w:rPr>
                <w:rFonts w:ascii="ＭＳ 明朝" w:hAnsi="ＭＳ 明朝"/>
                <w:color w:val="000000" w:themeColor="text1"/>
              </w:rPr>
              <w:t>26)</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（26）身体拘束等の禁止(基準第35 条の２)</w:t>
            </w:r>
          </w:p>
          <w:p w:rsidR="00D71C15" w:rsidRPr="00AC69AA" w:rsidRDefault="00D71C15" w:rsidP="007A02DB">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9</w:t>
            </w:r>
            <w:r w:rsidRPr="00AC69AA">
              <w:rPr>
                <w:rFonts w:ascii="ＭＳ 明朝" w:hAnsi="ＭＳ 明朝"/>
                <w:color w:val="000000" w:themeColor="text1"/>
              </w:rPr>
              <w:t>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w:t>
            </w:r>
            <w:r w:rsidRPr="00AC69AA">
              <w:rPr>
                <w:rFonts w:ascii="ＭＳ 明朝" w:hAnsi="ＭＳ 明朝" w:hint="eastAsia"/>
                <w:color w:val="000000" w:themeColor="text1"/>
              </w:rPr>
              <w:t>3</w:t>
            </w:r>
            <w:r w:rsidRPr="00AC69AA">
              <w:rPr>
                <w:rFonts w:ascii="ＭＳ 明朝" w:hAnsi="ＭＳ 明朝"/>
                <w:color w:val="000000" w:themeColor="text1"/>
              </w:rPr>
              <w:t>5条</w:t>
            </w:r>
            <w:r w:rsidRPr="00AC69AA">
              <w:rPr>
                <w:rFonts w:ascii="ＭＳ 明朝" w:hAnsi="ＭＳ 明朝" w:hint="eastAsia"/>
                <w:color w:val="000000" w:themeColor="text1"/>
              </w:rPr>
              <w:t>の2第1項</w:t>
            </w:r>
            <w:r w:rsidRPr="00AC69AA">
              <w:rPr>
                <w:rFonts w:ascii="ＭＳ 明朝" w:hAnsi="ＭＳ 明朝"/>
                <w:color w:val="000000" w:themeColor="text1"/>
              </w:rPr>
              <w:t>）</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個別支援計画</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身体拘束等に関する書類</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拘束事例</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有の場合記録</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身体拘束廃止未実施減算あり（記録以外は令和５年４月１日から適用）</w:t>
            </w:r>
          </w:p>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42353302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588612760"/>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46115034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（２）指定生活介護事業者は、やむを得ず身体拘束等を行う場合には、その態様及び時間、その際の利用者の心身の状況並びに緊急やむを得ない理由その他必要な事項を記録し</w:t>
            </w:r>
            <w:r w:rsidR="007712C2" w:rsidRPr="00AC69AA">
              <w:rPr>
                <w:rFonts w:ascii="ＭＳ 明朝" w:hAnsi="ＭＳ 明朝" w:hint="eastAsia"/>
                <w:color w:val="000000" w:themeColor="text1"/>
              </w:rPr>
              <w:t>ているか</w:t>
            </w:r>
            <w:r w:rsidRPr="00AC69AA">
              <w:rPr>
                <w:rFonts w:ascii="ＭＳ 明朝" w:hAnsi="ＭＳ 明朝" w:hint="eastAsia"/>
                <w:color w:val="000000" w:themeColor="text1"/>
              </w:rPr>
              <w:t>。</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9</w:t>
            </w:r>
            <w:r w:rsidRPr="00AC69AA">
              <w:rPr>
                <w:rFonts w:ascii="ＭＳ 明朝" w:hAnsi="ＭＳ 明朝"/>
                <w:color w:val="000000" w:themeColor="text1"/>
              </w:rPr>
              <w:t>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w:t>
            </w:r>
            <w:r w:rsidRPr="00AC69AA">
              <w:rPr>
                <w:rFonts w:ascii="ＭＳ 明朝" w:hAnsi="ＭＳ 明朝" w:hint="eastAsia"/>
                <w:color w:val="000000" w:themeColor="text1"/>
              </w:rPr>
              <w:t>3</w:t>
            </w:r>
            <w:r w:rsidRPr="00AC69AA">
              <w:rPr>
                <w:rFonts w:ascii="ＭＳ 明朝" w:hAnsi="ＭＳ 明朝"/>
                <w:color w:val="000000" w:themeColor="text1"/>
              </w:rPr>
              <w:t>5条</w:t>
            </w:r>
            <w:r w:rsidRPr="00AC69AA">
              <w:rPr>
                <w:rFonts w:ascii="ＭＳ 明朝" w:hAnsi="ＭＳ 明朝" w:hint="eastAsia"/>
                <w:color w:val="000000" w:themeColor="text1"/>
              </w:rPr>
              <w:t>の2第2項</w:t>
            </w:r>
            <w:r w:rsidRPr="00AC69AA">
              <w:rPr>
                <w:rFonts w:ascii="ＭＳ 明朝" w:hAnsi="ＭＳ 明朝"/>
                <w:color w:val="000000" w:themeColor="text1"/>
              </w:rPr>
              <w:t>）</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43359335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0003240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1475586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（３）指定生活介護事業者は、身体拘束等の適正化を図るため、次に掲げる措置を講じ</w:t>
            </w:r>
            <w:r w:rsidR="007712C2" w:rsidRPr="00AC69AA">
              <w:rPr>
                <w:rFonts w:ascii="ＭＳ 明朝" w:hAnsi="ＭＳ 明朝" w:hint="eastAsia"/>
                <w:color w:val="000000" w:themeColor="text1"/>
              </w:rPr>
              <w:t>ているか</w:t>
            </w:r>
            <w:r w:rsidRPr="00AC69AA">
              <w:rPr>
                <w:rFonts w:ascii="ＭＳ 明朝" w:hAnsi="ＭＳ 明朝" w:hint="eastAsia"/>
                <w:color w:val="000000" w:themeColor="text1"/>
              </w:rPr>
              <w:t>。</w:t>
            </w:r>
          </w:p>
          <w:p w:rsidR="00D71C15" w:rsidRPr="00AC69AA" w:rsidRDefault="00D71C15" w:rsidP="007A02DB">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　身体拘束等の適正化のための対策を検討する委員会（テレビ電話装置等を活用して行うことができるものとする。）を</w:t>
            </w:r>
            <w:r w:rsidRPr="00AC69AA">
              <w:rPr>
                <w:rFonts w:ascii="ＭＳ 明朝" w:hAnsi="ＭＳ 明朝" w:hint="eastAsia"/>
                <w:color w:val="000000" w:themeColor="text1"/>
              </w:rPr>
              <w:lastRenderedPageBreak/>
              <w:t>定期的に開催するとともに、その結果について、従業者に周知徹底を図ること。</w:t>
            </w:r>
          </w:p>
          <w:p w:rsidR="00D71C15" w:rsidRPr="00AC69AA" w:rsidRDefault="00D71C15" w:rsidP="007A02DB">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　身体拘束等の適正化のための指針を整備すること。</w:t>
            </w:r>
          </w:p>
          <w:p w:rsidR="00D71C15" w:rsidRPr="00AC69AA" w:rsidRDefault="00D71C15" w:rsidP="007A02DB">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　従業者に対し、身体拘束等の適正化のための研修を定期的に実施すること。</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r w:rsidRPr="00AC69AA">
              <w:rPr>
                <w:rFonts w:ascii="ＭＳ 明朝" w:hAnsi="ＭＳ 明朝"/>
                <w:color w:val="000000" w:themeColor="text1"/>
              </w:rPr>
              <w:t>26)</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（26）身体拘束等の禁止(基準第35 条の２)</w:t>
            </w:r>
          </w:p>
          <w:p w:rsidR="00D71C15" w:rsidRPr="00AC69AA" w:rsidRDefault="00D71C15" w:rsidP="007A02DB">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D71C15" w:rsidRPr="00AC69AA" w:rsidRDefault="00D71C15" w:rsidP="007A02DB">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D71C15" w:rsidRPr="00AC69AA" w:rsidRDefault="00D71C15" w:rsidP="007A02DB">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D71C15" w:rsidRPr="00AC69AA" w:rsidRDefault="00D71C15" w:rsidP="007A02DB">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身体拘束適正化検討委員会における具体的な対応は、次のようなことを想定している。</w:t>
            </w:r>
          </w:p>
          <w:p w:rsidR="007A02DB" w:rsidRPr="00AC69AA" w:rsidRDefault="00D71C15" w:rsidP="007A02DB">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lastRenderedPageBreak/>
              <w:t>ア</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身体拘束等について報告するための様式を整備するこ</w:t>
            </w:r>
          </w:p>
          <w:p w:rsidR="00D71C15" w:rsidRPr="00AC69AA" w:rsidRDefault="00D71C15" w:rsidP="007A02DB">
            <w:pPr>
              <w:kinsoku w:val="0"/>
              <w:autoSpaceDE w:val="0"/>
              <w:autoSpaceDN w:val="0"/>
              <w:adjustRightInd w:val="0"/>
              <w:snapToGrid w:val="0"/>
              <w:ind w:leftChars="100" w:left="210" w:firstLineChars="200" w:firstLine="420"/>
              <w:rPr>
                <w:rFonts w:ascii="ＭＳ 明朝" w:hAnsi="ＭＳ 明朝"/>
                <w:color w:val="000000" w:themeColor="text1"/>
              </w:rPr>
            </w:pPr>
            <w:r w:rsidRPr="00AC69AA">
              <w:rPr>
                <w:rFonts w:ascii="ＭＳ 明朝" w:hAnsi="ＭＳ 明朝" w:hint="eastAsia"/>
                <w:color w:val="000000" w:themeColor="text1"/>
              </w:rPr>
              <w:t>と。</w:t>
            </w:r>
          </w:p>
          <w:p w:rsidR="00D71C15" w:rsidRPr="00AC69AA" w:rsidRDefault="00D71C15" w:rsidP="007A02DB">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従業者は、身体拘束等の発生ごとにその状況、背景等を記録するとともに、アの様式に従い、身体拘束等について報告すること。</w:t>
            </w:r>
          </w:p>
          <w:p w:rsidR="00D71C15" w:rsidRPr="00AC69AA" w:rsidRDefault="00D71C15" w:rsidP="007A02DB">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ウ</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身体拘束適正化検討委員会において、イにより報告された事例を集計し、分析すること。</w:t>
            </w:r>
          </w:p>
          <w:p w:rsidR="00D71C15" w:rsidRPr="00AC69AA" w:rsidRDefault="00D71C15" w:rsidP="007A02DB">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エ</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事例の分析に当たっては、身体拘束等の発生時の状況等を分析し、身体拘束等の発生原因、結果等をとりまとめ、当該事例の適正性と適正化策を検討すること。</w:t>
            </w:r>
          </w:p>
          <w:p w:rsidR="00D71C15" w:rsidRPr="00AC69AA" w:rsidRDefault="00D71C15" w:rsidP="007A02DB">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オ</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報告された事例及び分析結果を従業者に周知徹底すること。</w:t>
            </w:r>
          </w:p>
          <w:p w:rsidR="007A02DB" w:rsidRPr="00AC69AA" w:rsidRDefault="00D71C15" w:rsidP="007A02DB">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カ</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適正化策を講じた後に、その効果について検証すること</w:t>
            </w:r>
          </w:p>
          <w:p w:rsidR="00D71C15" w:rsidRPr="00AC69AA" w:rsidRDefault="007A02DB" w:rsidP="007A02DB">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 xml:space="preserve">　</w:t>
            </w:r>
            <w:r w:rsidR="00D71C15" w:rsidRPr="00AC69AA">
              <w:rPr>
                <w:rFonts w:ascii="ＭＳ 明朝" w:hAnsi="ＭＳ 明朝" w:hint="eastAsia"/>
                <w:color w:val="000000" w:themeColor="text1"/>
              </w:rPr>
              <w:t>。</w:t>
            </w:r>
          </w:p>
          <w:p w:rsidR="00D71C15" w:rsidRPr="00AC69AA" w:rsidRDefault="00D71C15" w:rsidP="007A02DB">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　同条同項第２号の指定生活介護事業所が整備する「身体拘束等の適正化のための指針」には、次のような項目を盛り込むこととする。</w:t>
            </w:r>
          </w:p>
          <w:p w:rsidR="00D71C15" w:rsidRPr="00AC69AA" w:rsidRDefault="00D71C15" w:rsidP="007A02DB">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事業所における身体拘束等の適正化に関する基本的な考え方</w:t>
            </w:r>
          </w:p>
          <w:p w:rsidR="00D71C15" w:rsidRPr="00AC69AA" w:rsidRDefault="00D71C15" w:rsidP="007A02DB">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身体拘束適正化検討委員会その他事業所内の組織に関する事項</w:t>
            </w:r>
          </w:p>
          <w:p w:rsidR="007A02DB" w:rsidRPr="00AC69AA" w:rsidRDefault="00D71C15" w:rsidP="007A02DB">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ウ</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身体拘束等の適正化のための職員研修に関する基本方</w:t>
            </w:r>
          </w:p>
          <w:p w:rsidR="00D71C15" w:rsidRPr="00AC69AA" w:rsidRDefault="007A02DB" w:rsidP="007A02DB">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 xml:space="preserve">　</w:t>
            </w:r>
            <w:r w:rsidR="00D71C15" w:rsidRPr="00AC69AA">
              <w:rPr>
                <w:rFonts w:ascii="ＭＳ 明朝" w:hAnsi="ＭＳ 明朝" w:hint="eastAsia"/>
                <w:color w:val="000000" w:themeColor="text1"/>
              </w:rPr>
              <w:t>針</w:t>
            </w:r>
          </w:p>
          <w:p w:rsidR="00D71C15" w:rsidRPr="00AC69AA" w:rsidRDefault="00D71C15" w:rsidP="007A02DB">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エ</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事業所内で発生した身体拘束等の報告方法等の方策に関する基本方針</w:t>
            </w:r>
          </w:p>
          <w:p w:rsidR="00D71C15" w:rsidRPr="00AC69AA" w:rsidRDefault="00D71C15" w:rsidP="007A02DB">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オ</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身体拘束等発生時の対応に関する基本方針</w:t>
            </w:r>
          </w:p>
          <w:p w:rsidR="00D71C15" w:rsidRPr="00AC69AA" w:rsidRDefault="00D71C15" w:rsidP="007A02DB">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カ</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利用者等に対する当該指針の閲覧に関する基本方針</w:t>
            </w:r>
          </w:p>
          <w:p w:rsidR="00D71C15" w:rsidRPr="00AC69AA" w:rsidRDefault="00D71C15" w:rsidP="007A02DB">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キ</w:t>
            </w:r>
            <w:r w:rsidR="007A02DB"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その他身体拘束等の適正化の推進のために必要な基本方針</w:t>
            </w:r>
          </w:p>
          <w:p w:rsidR="00D71C15" w:rsidRPr="00AC69AA" w:rsidRDefault="00D71C15" w:rsidP="007A02DB">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④　同条同項第３号の従業者に対する身体拘束等の適正化のための研修の実施に当たっては、身体拘束等の適正化の基礎的内容等適切な知識を普及・啓発するとともに、当該指定生活介護事業所における指針に基づき、適正化の徹底を図るも</w:t>
            </w:r>
            <w:r w:rsidRPr="00AC69AA">
              <w:rPr>
                <w:rFonts w:ascii="ＭＳ 明朝" w:hAnsi="ＭＳ 明朝" w:hint="eastAsia"/>
                <w:color w:val="000000" w:themeColor="text1"/>
              </w:rPr>
              <w:lastRenderedPageBreak/>
              <w:t>のとする。</w:t>
            </w:r>
          </w:p>
          <w:p w:rsidR="00D71C15" w:rsidRPr="00AC69AA" w:rsidRDefault="00D71C15" w:rsidP="007A02DB">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職員教育を組織的に徹底させていくためには、当該指定生活介護事業所が指針に基づいた研修プログラムを作成し、定期的な研修を実施（年一回以上）するとともに、新規採用時には必ず身体拘束等の適正化の研修を実施することが重要である。</w:t>
            </w:r>
          </w:p>
          <w:p w:rsidR="00D71C15" w:rsidRPr="00AC69AA" w:rsidRDefault="00D71C15" w:rsidP="007A02DB">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9</w:t>
            </w:r>
            <w:r w:rsidRPr="00AC69AA">
              <w:rPr>
                <w:rFonts w:ascii="ＭＳ 明朝" w:hAnsi="ＭＳ 明朝"/>
                <w:color w:val="000000" w:themeColor="text1"/>
              </w:rPr>
              <w:t>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w:t>
            </w:r>
            <w:r w:rsidRPr="00AC69AA">
              <w:rPr>
                <w:rFonts w:ascii="ＭＳ 明朝" w:hAnsi="ＭＳ 明朝" w:hint="eastAsia"/>
                <w:color w:val="000000" w:themeColor="text1"/>
              </w:rPr>
              <w:t>3</w:t>
            </w:r>
            <w:r w:rsidRPr="00AC69AA">
              <w:rPr>
                <w:rFonts w:ascii="ＭＳ 明朝" w:hAnsi="ＭＳ 明朝"/>
                <w:color w:val="000000" w:themeColor="text1"/>
              </w:rPr>
              <w:t>5条</w:t>
            </w:r>
            <w:r w:rsidRPr="00AC69AA">
              <w:rPr>
                <w:rFonts w:ascii="ＭＳ 明朝" w:hAnsi="ＭＳ 明朝" w:hint="eastAsia"/>
                <w:color w:val="000000" w:themeColor="text1"/>
              </w:rPr>
              <w:t>の2第3項</w:t>
            </w:r>
            <w:r w:rsidRPr="00AC69AA">
              <w:rPr>
                <w:rFonts w:ascii="ＭＳ 明朝" w:hAnsi="ＭＳ 明朝"/>
                <w:color w:val="000000" w:themeColor="text1"/>
              </w:rPr>
              <w:t>）</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令和４年３月３１日まで努力義務</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lastRenderedPageBreak/>
              <w:t>少なくとも１年に１回の身体拘束適正化検討委員会の開催</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指針の整備</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年間１回以上の研修</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b/>
                <w:color w:val="000000" w:themeColor="text1"/>
              </w:rPr>
            </w:pPr>
          </w:p>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31664574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4812440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711139550"/>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r w:rsidRPr="00AC69AA">
              <w:rPr>
                <w:rFonts w:ascii="ＭＳ 明朝" w:hAnsi="ＭＳ 明朝"/>
                <w:color w:val="000000" w:themeColor="text1"/>
              </w:rPr>
              <w:lastRenderedPageBreak/>
              <w:t xml:space="preserve">40-2 </w:t>
            </w:r>
            <w:r w:rsidRPr="00AC69AA">
              <w:rPr>
                <w:rFonts w:ascii="ＭＳ 明朝" w:hAnsi="ＭＳ 明朝" w:hint="eastAsia"/>
                <w:color w:val="000000" w:themeColor="text1"/>
              </w:rPr>
              <w:t>虐待の防止</w:t>
            </w:r>
          </w:p>
          <w:p w:rsidR="00D71C15" w:rsidRPr="00AC69AA" w:rsidRDefault="00D71C15" w:rsidP="00D71C15">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p>
          <w:p w:rsidR="00D71C15" w:rsidRPr="00AC69AA" w:rsidRDefault="00D71C15" w:rsidP="00D71C1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指定生活介護事業者は、虐待の発生又はその再発を防止するため、次の各号に掲げる措置を講じ</w:t>
            </w:r>
            <w:r w:rsidR="007712C2" w:rsidRPr="00AC69AA">
              <w:rPr>
                <w:rFonts w:ascii="ＭＳ 明朝" w:hAnsi="ＭＳ 明朝" w:hint="eastAsia"/>
                <w:color w:val="000000" w:themeColor="text1"/>
              </w:rPr>
              <w:t>ているか</w:t>
            </w:r>
            <w:r w:rsidRPr="00AC69AA">
              <w:rPr>
                <w:rFonts w:ascii="ＭＳ 明朝" w:hAnsi="ＭＳ 明朝" w:hint="eastAsia"/>
                <w:color w:val="000000" w:themeColor="text1"/>
              </w:rPr>
              <w:t>。</w:t>
            </w:r>
          </w:p>
          <w:p w:rsidR="00D71C15" w:rsidRPr="00AC69AA" w:rsidRDefault="00D71C15" w:rsidP="005038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①　当該指定生活介護事業所における虐待の防止のための対策を検討する委員会（テレビ電話装置等を活用して行うことができるものとする。）を定期的に開催するとともに、その結果について、従業者に周知徹底を図ること。</w:t>
            </w:r>
          </w:p>
          <w:p w:rsidR="00D71C15" w:rsidRPr="00AC69AA" w:rsidRDefault="00D71C15" w:rsidP="005038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　当該指定生活介護事業所において、従業者に対し、虐待の防止のための研修を定期的に実施すること。</w:t>
            </w:r>
          </w:p>
          <w:p w:rsidR="00D71C15" w:rsidRPr="00AC69AA" w:rsidRDefault="00D71C15" w:rsidP="005038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　前二号に掲げる措置を適切に実施するための担当者を置くこと。</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◎解釈通知第５の３(</w:t>
            </w:r>
            <w:r w:rsidRPr="00AC69AA">
              <w:rPr>
                <w:rFonts w:ascii="ＭＳ 明朝" w:hAnsi="ＭＳ 明朝"/>
                <w:color w:val="000000" w:themeColor="text1"/>
              </w:rPr>
              <w:t>12)</w:t>
            </w:r>
            <w:r w:rsidRPr="00AC69AA">
              <w:rPr>
                <w:rFonts w:ascii="ＭＳ 明朝" w:hAnsi="ＭＳ 明朝" w:hint="eastAsia"/>
                <w:color w:val="000000" w:themeColor="text1"/>
              </w:rPr>
              <w:t>準用</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◎解釈通知第３の３(</w:t>
            </w:r>
            <w:r w:rsidRPr="00AC69AA">
              <w:rPr>
                <w:rFonts w:ascii="ＭＳ 明朝" w:hAnsi="ＭＳ 明朝"/>
                <w:color w:val="000000" w:themeColor="text1"/>
              </w:rPr>
              <w:t>31)</w:t>
            </w:r>
          </w:p>
          <w:p w:rsidR="00D71C15" w:rsidRPr="00AC69AA" w:rsidRDefault="00D71C15" w:rsidP="00D71C1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(31)虐待の防止（基準第40条の２）</w:t>
            </w:r>
          </w:p>
          <w:p w:rsidR="00D71C15" w:rsidRPr="00AC69AA" w:rsidRDefault="00D71C15" w:rsidP="00503875">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①　同条第１号の虐待防止委員会の役割は、</w:t>
            </w:r>
          </w:p>
          <w:p w:rsidR="00503875" w:rsidRPr="00AC69AA" w:rsidRDefault="00D71C15" w:rsidP="00503875">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・虐待防止のための計画づくり（虐待防止の研修、労働環境・条件を確認・改善するための実施計画づくり、指針の作成</w:t>
            </w:r>
            <w:r w:rsidR="00503875" w:rsidRPr="00AC69AA">
              <w:rPr>
                <w:rFonts w:ascii="ＭＳ 明朝" w:hAnsi="ＭＳ 明朝" w:hint="eastAsia"/>
                <w:color w:val="000000" w:themeColor="text1"/>
              </w:rPr>
              <w:t xml:space="preserve">　</w:t>
            </w:r>
          </w:p>
          <w:p w:rsidR="00D71C15" w:rsidRPr="00AC69AA" w:rsidRDefault="00503875" w:rsidP="00503875">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 xml:space="preserve">　</w:t>
            </w:r>
            <w:r w:rsidR="00D71C15" w:rsidRPr="00AC69AA">
              <w:rPr>
                <w:rFonts w:ascii="ＭＳ 明朝" w:hAnsi="ＭＳ 明朝" w:hint="eastAsia"/>
                <w:color w:val="000000" w:themeColor="text1"/>
              </w:rPr>
              <w:t>）</w:t>
            </w:r>
          </w:p>
          <w:p w:rsidR="00D71C15" w:rsidRPr="00AC69AA" w:rsidRDefault="00D71C15" w:rsidP="00503875">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・虐待防止のチェックとモニタリング（虐待が起こりやすい</w:t>
            </w:r>
            <w:r w:rsidRPr="00AC69AA">
              <w:rPr>
                <w:rFonts w:ascii="ＭＳ 明朝" w:hAnsi="ＭＳ 明朝" w:hint="eastAsia"/>
                <w:color w:val="000000" w:themeColor="text1"/>
              </w:rPr>
              <w:lastRenderedPageBreak/>
              <w:t>職場環境の確認等）</w:t>
            </w:r>
          </w:p>
          <w:p w:rsidR="00D71C15" w:rsidRPr="00AC69AA" w:rsidRDefault="00D71C15" w:rsidP="005038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・虐待発生後の検証と再発防止策の検討（虐待やその疑いが生じた場合、事案検証の上、再発防止策を検討、実行）の３つがある。</w:t>
            </w:r>
          </w:p>
          <w:p w:rsidR="00D71C15" w:rsidRPr="00AC69AA" w:rsidRDefault="00D71C15" w:rsidP="005038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D71C15" w:rsidRPr="00AC69AA" w:rsidRDefault="00D71C15" w:rsidP="005038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D71C15" w:rsidRPr="00AC69AA" w:rsidRDefault="00D71C15" w:rsidP="005038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D71C15" w:rsidRPr="00AC69AA" w:rsidRDefault="00D71C15" w:rsidP="005038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D71C15" w:rsidRPr="00AC69AA" w:rsidRDefault="00D71C15" w:rsidP="00503875">
            <w:pPr>
              <w:kinsoku w:val="0"/>
              <w:autoSpaceDE w:val="0"/>
              <w:autoSpaceDN w:val="0"/>
              <w:adjustRightInd w:val="0"/>
              <w:snapToGrid w:val="0"/>
              <w:ind w:leftChars="100" w:left="210" w:firstLineChars="200" w:firstLine="420"/>
              <w:rPr>
                <w:rFonts w:ascii="ＭＳ 明朝" w:hAnsi="ＭＳ 明朝"/>
                <w:color w:val="000000" w:themeColor="text1"/>
              </w:rPr>
            </w:pPr>
            <w:r w:rsidRPr="00AC69AA">
              <w:rPr>
                <w:rFonts w:ascii="ＭＳ 明朝" w:hAnsi="ＭＳ 明朝" w:hint="eastAsia"/>
                <w:color w:val="000000" w:themeColor="text1"/>
              </w:rPr>
              <w:t>具体的には、次のような対応を想定している。</w:t>
            </w:r>
          </w:p>
          <w:p w:rsidR="00D71C15" w:rsidRPr="00AC69AA" w:rsidRDefault="00D71C15" w:rsidP="005038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虐待（不適切な対応事例も含む。）が発生した場合、当該事案について報告するための様式を整備すること。</w:t>
            </w:r>
          </w:p>
          <w:p w:rsidR="00D71C15" w:rsidRPr="00AC69AA" w:rsidRDefault="00D71C15" w:rsidP="005038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従業者は、虐待の発生ごとにその状況、背景等を記録するとともに、アの様式に従い、虐待について報告すること。</w:t>
            </w:r>
          </w:p>
          <w:p w:rsidR="00D71C15" w:rsidRPr="00AC69AA" w:rsidRDefault="00D71C15" w:rsidP="005038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ウ</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虐待防止委員会において、イにより報告された事例を集計し、分析すること。</w:t>
            </w:r>
          </w:p>
          <w:p w:rsidR="00D71C15" w:rsidRPr="00AC69AA" w:rsidRDefault="00D71C15" w:rsidP="005038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エ</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事例の分析に当たっては、虐待の発生時の状況等を分析し、虐待の発生原因、結果等をとりまとめ、当該事例の再発防止策を検討すること。</w:t>
            </w:r>
          </w:p>
          <w:p w:rsidR="00D71C15" w:rsidRPr="00AC69AA" w:rsidRDefault="00D71C15" w:rsidP="005038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オ</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労働環境・条件について確認するための様式を整備するとともに、当該様式に従い作成された内容を集計、報告し、分析すること。</w:t>
            </w:r>
          </w:p>
          <w:p w:rsidR="00D71C15" w:rsidRPr="00AC69AA" w:rsidRDefault="00D71C15" w:rsidP="005038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カ</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報告された事例及び分析結果を従業者に周知徹底すること。</w:t>
            </w:r>
          </w:p>
          <w:p w:rsidR="00D71C15" w:rsidRPr="00AC69AA" w:rsidRDefault="00D71C15" w:rsidP="005038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キ</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再発防止策を講じた後に、その効果について検証すること。</w:t>
            </w:r>
          </w:p>
          <w:p w:rsidR="00D71C15" w:rsidRPr="00AC69AA" w:rsidRDefault="00D71C15" w:rsidP="005038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　指定生活介護事業所は次のような項目を定めた「虐待防止のための指針」を作成することが望ましい。</w:t>
            </w:r>
          </w:p>
          <w:p w:rsidR="00D71C15" w:rsidRPr="00AC69AA" w:rsidRDefault="00D71C15" w:rsidP="005038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ア</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事業所における虐待防止に関する基本的な考え方</w:t>
            </w:r>
          </w:p>
          <w:p w:rsidR="00D71C15" w:rsidRPr="00AC69AA" w:rsidRDefault="00D71C15" w:rsidP="005038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イ</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虐待防止委員会その他施設内の組織に関する事項</w:t>
            </w:r>
          </w:p>
          <w:p w:rsidR="00D71C15" w:rsidRPr="00AC69AA" w:rsidRDefault="00D71C15" w:rsidP="005038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ウ</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虐待防止のための職員研修に関する基本方針</w:t>
            </w:r>
          </w:p>
          <w:p w:rsidR="00D71C15" w:rsidRPr="00AC69AA" w:rsidRDefault="00D71C15" w:rsidP="005038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エ</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施設内で発生した虐待の報告方法等の方策に関する基本方針</w:t>
            </w:r>
          </w:p>
          <w:p w:rsidR="00D71C15" w:rsidRPr="00AC69AA" w:rsidRDefault="00D71C15" w:rsidP="00503875">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オ</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虐待発生時の対応に関する基本方針</w:t>
            </w:r>
          </w:p>
          <w:p w:rsidR="00D71C15" w:rsidRPr="00AC69AA" w:rsidRDefault="00D71C15" w:rsidP="005038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カ</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利用者等に対する当該指針の閲覧に関する基本方針</w:t>
            </w:r>
          </w:p>
          <w:p w:rsidR="00503875" w:rsidRPr="00AC69AA" w:rsidRDefault="00D71C15" w:rsidP="005038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キ</w:t>
            </w:r>
            <w:r w:rsidR="00503875" w:rsidRPr="00AC69AA">
              <w:rPr>
                <w:rFonts w:ascii="ＭＳ 明朝" w:hAnsi="ＭＳ 明朝" w:hint="eastAsia"/>
                <w:color w:val="000000" w:themeColor="text1"/>
              </w:rPr>
              <w:t xml:space="preserve">　</w:t>
            </w:r>
            <w:r w:rsidRPr="00AC69AA">
              <w:rPr>
                <w:rFonts w:ascii="ＭＳ 明朝" w:hAnsi="ＭＳ 明朝" w:hint="eastAsia"/>
                <w:color w:val="000000" w:themeColor="text1"/>
              </w:rPr>
              <w:t>その他虐待防止の適正化の推進のために必要な基本方</w:t>
            </w:r>
          </w:p>
          <w:p w:rsidR="00D71C15" w:rsidRPr="00AC69AA" w:rsidRDefault="00503875" w:rsidP="005038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 xml:space="preserve">　</w:t>
            </w:r>
            <w:r w:rsidR="00D71C15" w:rsidRPr="00AC69AA">
              <w:rPr>
                <w:rFonts w:ascii="ＭＳ 明朝" w:hAnsi="ＭＳ 明朝" w:hint="eastAsia"/>
                <w:color w:val="000000" w:themeColor="text1"/>
              </w:rPr>
              <w:t>針</w:t>
            </w:r>
          </w:p>
          <w:p w:rsidR="00D71C15" w:rsidRPr="00AC69AA" w:rsidRDefault="00D71C15" w:rsidP="005038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D71C15" w:rsidRPr="00AC69AA" w:rsidRDefault="00D71C15" w:rsidP="005038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職員教育を組織的に徹底させていくためには、当該指定生活介護事業所の虐待防止委員会が作成した研修プログラムを実施し、定期的な研修を実施（年１回以上）するとともに、新規採用時には必ず虐待防止の研修を実施することが重要である。</w:t>
            </w:r>
          </w:p>
          <w:p w:rsidR="00D71C15" w:rsidRPr="00AC69AA" w:rsidRDefault="00D71C15" w:rsidP="005038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また、研修の実施内容について記録することが必要である。なお、研修の実施は、施設内で行う職員研修及び協議会又は基幹相談支援センター等が実施する研修に事業所が参加</w:t>
            </w:r>
            <w:r w:rsidRPr="00AC69AA">
              <w:rPr>
                <w:rFonts w:ascii="ＭＳ 明朝" w:hAnsi="ＭＳ 明朝" w:hint="eastAsia"/>
                <w:color w:val="000000" w:themeColor="text1"/>
              </w:rPr>
              <w:lastRenderedPageBreak/>
              <w:t>した場合でも差し支えない。</w:t>
            </w:r>
          </w:p>
          <w:p w:rsidR="00D71C15" w:rsidRPr="00AC69AA" w:rsidRDefault="00D71C15" w:rsidP="00EA4838">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w:t>
            </w:r>
            <w:r w:rsidRPr="00AC69AA">
              <w:rPr>
                <w:rFonts w:ascii="ＭＳ 明朝" w:hAnsi="ＭＳ 明朝" w:hint="eastAsia"/>
                <w:color w:val="000000" w:themeColor="text1"/>
              </w:rPr>
              <w:t>4</w:t>
            </w:r>
            <w:r w:rsidRPr="00AC69AA">
              <w:rPr>
                <w:rFonts w:ascii="ＭＳ 明朝" w:hAnsi="ＭＳ 明朝"/>
                <w:color w:val="000000" w:themeColor="text1"/>
              </w:rPr>
              <w:t>0条</w:t>
            </w:r>
            <w:r w:rsidRPr="00AC69AA">
              <w:rPr>
                <w:rFonts w:ascii="ＭＳ 明朝" w:hAnsi="ＭＳ 明朝" w:hint="eastAsia"/>
                <w:color w:val="000000" w:themeColor="text1"/>
              </w:rPr>
              <w:t>の2</w:t>
            </w:r>
            <w:r w:rsidRPr="00AC69AA">
              <w:rPr>
                <w:rFonts w:ascii="ＭＳ 明朝" w:hAnsi="ＭＳ 明朝"/>
                <w:color w:val="000000" w:themeColor="text1"/>
              </w:rPr>
              <w:t>）</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29" w:type="dxa"/>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虐待防止委員会を年１回以上開催</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7738901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8726854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虐待防止担当者（責任者）</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9887826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77632063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氏名</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虐待防止のための指針</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82786922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049920631"/>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p w:rsidR="00D71C15" w:rsidRPr="00AC69AA" w:rsidRDefault="00D71C15" w:rsidP="00D71C15">
            <w:pPr>
              <w:rPr>
                <w:rFonts w:ascii="ＭＳ 明朝" w:hAnsi="ＭＳ 明朝"/>
                <w:color w:val="000000" w:themeColor="text1"/>
              </w:rPr>
            </w:pPr>
            <w:r w:rsidRPr="00AC69AA">
              <w:rPr>
                <w:rFonts w:ascii="ＭＳ 明朝" w:hAnsi="ＭＳ 明朝" w:hint="eastAsia"/>
                <w:color w:val="000000" w:themeColor="text1"/>
              </w:rPr>
              <w:t>年１回以上の研修実施</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24772373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有</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23046784"/>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無</w:t>
            </w:r>
          </w:p>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722051572"/>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5999254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701779200"/>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spacing w:val="8"/>
              </w:rPr>
            </w:pPr>
            <w:r w:rsidRPr="00AC69AA">
              <w:rPr>
                <w:rFonts w:ascii="ＭＳ 明朝" w:hAnsi="ＭＳ 明朝"/>
                <w:color w:val="000000" w:themeColor="text1"/>
              </w:rPr>
              <w:lastRenderedPageBreak/>
              <w:t>41　地域との連携等</w:t>
            </w:r>
          </w:p>
          <w:p w:rsidR="00D71C15" w:rsidRPr="00AC69AA" w:rsidRDefault="00D71C15" w:rsidP="00D71C15">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指定生活介護事業者は、その事業の運営に当たっては、地域住民又はその自発的な活動等との連携及び協力を行う等の地域との交流に努めているか。</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準用（第74条）</w:t>
            </w:r>
          </w:p>
          <w:p w:rsidR="00D71C15" w:rsidRPr="00AC69AA" w:rsidRDefault="00D71C15" w:rsidP="00D71C15">
            <w:pPr>
              <w:rPr>
                <w:rFonts w:ascii="ＭＳ 明朝" w:hAnsi="ＭＳ 明朝"/>
                <w:color w:val="000000" w:themeColor="text1"/>
              </w:rPr>
            </w:pPr>
          </w:p>
        </w:tc>
        <w:tc>
          <w:tcPr>
            <w:tcW w:w="1729" w:type="dxa"/>
          </w:tcPr>
          <w:p w:rsidR="00D71C15" w:rsidRPr="00AC69AA" w:rsidRDefault="00D71C15" w:rsidP="00D71C15">
            <w:pPr>
              <w:rPr>
                <w:rFonts w:ascii="ＭＳ 明朝" w:hAnsi="ＭＳ 明朝"/>
                <w:color w:val="000000" w:themeColor="text1"/>
                <w:spacing w:val="8"/>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D71C15" w:rsidRPr="00AC69AA" w:rsidRDefault="00D71C15" w:rsidP="00D71C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003189445"/>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6463024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11178948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rPr>
                <w:rFonts w:ascii="ＭＳ 明朝" w:hAnsi="ＭＳ 明朝"/>
                <w:color w:val="000000" w:themeColor="text1"/>
                <w:spacing w:val="8"/>
              </w:rPr>
            </w:pPr>
            <w:r w:rsidRPr="00AC69AA">
              <w:rPr>
                <w:rFonts w:ascii="ＭＳ 明朝" w:hAnsi="ＭＳ 明朝"/>
                <w:color w:val="000000" w:themeColor="text1"/>
              </w:rPr>
              <w:t>42　記録の整備</w:t>
            </w:r>
          </w:p>
          <w:p w:rsidR="00D71C15" w:rsidRPr="00AC69AA" w:rsidRDefault="00D71C15" w:rsidP="00D71C15">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（１）指定生活介護事業者は、従業者、設備、備品及び会計に関する諸記録を整備してあるか。</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準用（第75条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第1項）</w:t>
            </w:r>
          </w:p>
        </w:tc>
        <w:tc>
          <w:tcPr>
            <w:tcW w:w="1729" w:type="dxa"/>
          </w:tcPr>
          <w:p w:rsidR="00D71C15" w:rsidRPr="00AC69AA" w:rsidRDefault="00D71C15" w:rsidP="00D71C15">
            <w:pPr>
              <w:rPr>
                <w:rFonts w:ascii="ＭＳ 明朝" w:hAnsi="ＭＳ 明朝"/>
                <w:color w:val="000000" w:themeColor="text1"/>
                <w:spacing w:val="8"/>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職員名簿</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設備・備品台帳</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帳簿等の会計書類</w:t>
            </w: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42309607"/>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136477939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2093344319"/>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3B73FE" w:rsidRPr="00AC69AA" w:rsidTr="00D33CFF">
        <w:trPr>
          <w:trHeight w:val="989"/>
        </w:trPr>
        <w:tc>
          <w:tcPr>
            <w:tcW w:w="1814" w:type="dxa"/>
            <w:tcBorders>
              <w:top w:val="nil"/>
              <w:left w:val="single" w:sz="4" w:space="0" w:color="auto"/>
              <w:bottom w:val="nil"/>
              <w:right w:val="single" w:sz="4" w:space="0" w:color="auto"/>
            </w:tcBorders>
          </w:tcPr>
          <w:p w:rsidR="00D71C15" w:rsidRPr="00AC69AA" w:rsidRDefault="00D71C15" w:rsidP="00D71C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1C15" w:rsidRPr="00AC69AA" w:rsidRDefault="00D71C15" w:rsidP="00D71C15">
            <w:pPr>
              <w:kinsoku w:val="0"/>
              <w:autoSpaceDE w:val="0"/>
              <w:autoSpaceDN w:val="0"/>
              <w:adjustRightInd w:val="0"/>
              <w:snapToGrid w:val="0"/>
              <w:rPr>
                <w:rFonts w:ascii="ＭＳ 明朝" w:hAnsi="ＭＳ 明朝"/>
                <w:color w:val="000000" w:themeColor="text1"/>
              </w:rPr>
            </w:pP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（２）指定生活介護事業者は、利用者に対する指定生活介護の提供に関する次の各号に掲げる記録を整備し、当該指定生活介護を提供した日から5年間保存しているか。</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①　生活介護計画</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②　サービスの提供の記録</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③　支給決定障害者に関する市町村への通知に係る記録</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④　身体拘束等の記録</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⑤　苦情の内容等の記録</w:t>
            </w:r>
          </w:p>
          <w:p w:rsidR="00D71C15" w:rsidRPr="00AC69AA" w:rsidRDefault="00D71C15" w:rsidP="00D71C1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 xml:space="preserve">　⑥　事故の状況及び事故に際して採った処置についての記録</w:t>
            </w:r>
          </w:p>
          <w:p w:rsidR="00D71C15" w:rsidRPr="00AC69AA" w:rsidRDefault="00D71C15" w:rsidP="00D71C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準用（第75条</w:t>
            </w: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第2項）</w:t>
            </w:r>
          </w:p>
          <w:p w:rsidR="00D71C15" w:rsidRPr="00AC69AA" w:rsidRDefault="00D71C15" w:rsidP="00D71C15">
            <w:pPr>
              <w:rPr>
                <w:rFonts w:ascii="ＭＳ 明朝" w:hAnsi="ＭＳ 明朝"/>
                <w:color w:val="000000" w:themeColor="text1"/>
              </w:rPr>
            </w:pPr>
          </w:p>
        </w:tc>
        <w:tc>
          <w:tcPr>
            <w:tcW w:w="1729" w:type="dxa"/>
          </w:tcPr>
          <w:p w:rsidR="00D71C15" w:rsidRPr="00AC69AA" w:rsidRDefault="00D71C15" w:rsidP="00D71C15">
            <w:pPr>
              <w:rPr>
                <w:rFonts w:ascii="ＭＳ 明朝" w:hAnsi="ＭＳ 明朝"/>
                <w:color w:val="000000" w:themeColor="text1"/>
                <w:spacing w:val="8"/>
              </w:rPr>
            </w:pPr>
          </w:p>
          <w:p w:rsidR="00D71C15" w:rsidRPr="00AC69AA" w:rsidRDefault="00D71C15" w:rsidP="00D71C1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左記①から⑥までの書類</w:t>
            </w:r>
          </w:p>
          <w:p w:rsidR="00D71C15" w:rsidRPr="00AC69AA" w:rsidRDefault="00D71C15" w:rsidP="00D71C15">
            <w:pPr>
              <w:rPr>
                <w:rFonts w:ascii="ＭＳ 明朝" w:hAnsi="ＭＳ 明朝"/>
                <w:b/>
                <w:color w:val="000000" w:themeColor="text1"/>
                <w:spacing w:val="8"/>
              </w:rPr>
            </w:pPr>
          </w:p>
        </w:tc>
        <w:tc>
          <w:tcPr>
            <w:tcW w:w="1732"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tc>
        <w:tc>
          <w:tcPr>
            <w:tcW w:w="1276" w:type="dxa"/>
            <w:tcBorders>
              <w:top w:val="single" w:sz="4" w:space="0" w:color="auto"/>
              <w:bottom w:val="single" w:sz="4" w:space="0" w:color="auto"/>
            </w:tcBorders>
          </w:tcPr>
          <w:p w:rsidR="00D71C15" w:rsidRPr="00AC69AA" w:rsidRDefault="00D71C15" w:rsidP="00D71C15">
            <w:pPr>
              <w:rPr>
                <w:rFonts w:ascii="ＭＳ 明朝" w:hAnsi="ＭＳ 明朝"/>
                <w:color w:val="000000" w:themeColor="text1"/>
              </w:rPr>
            </w:pP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3953003"/>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適</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609436958"/>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否</w:t>
            </w:r>
          </w:p>
          <w:p w:rsidR="00D71C15" w:rsidRPr="00AC69AA" w:rsidRDefault="00662ADB" w:rsidP="00D71C15">
            <w:pPr>
              <w:rPr>
                <w:rFonts w:ascii="ＭＳ 明朝" w:hAnsi="ＭＳ 明朝"/>
                <w:color w:val="000000" w:themeColor="text1"/>
              </w:rPr>
            </w:pPr>
            <w:sdt>
              <w:sdtPr>
                <w:rPr>
                  <w:rFonts w:ascii="ＭＳ 明朝" w:hAnsi="ＭＳ 明朝"/>
                  <w:color w:val="000000" w:themeColor="text1"/>
                </w:rPr>
                <w:id w:val="-971518540"/>
                <w14:checkbox>
                  <w14:checked w14:val="0"/>
                  <w14:checkedState w14:val="2611" w14:font="ＭＳ 明朝"/>
                  <w14:uncheckedState w14:val="2610" w14:font="ＭＳ ゴシック"/>
                </w14:checkbox>
              </w:sdtPr>
              <w:sdtEndPr/>
              <w:sdtContent>
                <w:r w:rsidR="00D71C15" w:rsidRPr="00AC69AA">
                  <w:rPr>
                    <w:rFonts w:ascii="ＭＳ 明朝" w:hAnsi="ＭＳ 明朝" w:hint="eastAsia"/>
                    <w:color w:val="000000" w:themeColor="text1"/>
                  </w:rPr>
                  <w:t>☐</w:t>
                </w:r>
              </w:sdtContent>
            </w:sdt>
            <w:r w:rsidR="00D71C15" w:rsidRPr="00AC69AA">
              <w:rPr>
                <w:rFonts w:ascii="ＭＳ 明朝" w:hAnsi="ＭＳ 明朝" w:hint="eastAsia"/>
                <w:color w:val="000000" w:themeColor="text1"/>
              </w:rPr>
              <w:t>該当なし</w:t>
            </w:r>
          </w:p>
        </w:tc>
      </w:tr>
      <w:tr w:rsidR="002B2BF7" w:rsidRPr="00AC69AA" w:rsidTr="00D33CFF">
        <w:trPr>
          <w:trHeight w:val="989"/>
        </w:trPr>
        <w:tc>
          <w:tcPr>
            <w:tcW w:w="1814" w:type="dxa"/>
            <w:tcBorders>
              <w:top w:val="nil"/>
              <w:left w:val="single" w:sz="4" w:space="0" w:color="auto"/>
              <w:bottom w:val="nil"/>
              <w:right w:val="single" w:sz="4" w:space="0" w:color="auto"/>
            </w:tcBorders>
          </w:tcPr>
          <w:p w:rsidR="002B2BF7" w:rsidRPr="00A31992" w:rsidRDefault="002B2BF7" w:rsidP="002B2BF7">
            <w:pPr>
              <w:rPr>
                <w:rFonts w:ascii="ＭＳ 明朝" w:hAnsi="Times New Roman"/>
                <w:color w:val="000000" w:themeColor="text1"/>
                <w:spacing w:val="10"/>
                <w:sz w:val="20"/>
                <w:szCs w:val="20"/>
              </w:rPr>
            </w:pPr>
            <w:r>
              <w:rPr>
                <w:color w:val="000000" w:themeColor="text1"/>
              </w:rPr>
              <w:t>43</w:t>
            </w:r>
            <w:r w:rsidRPr="00A31992">
              <w:rPr>
                <w:rFonts w:hint="eastAsia"/>
                <w:color w:val="000000" w:themeColor="text1"/>
              </w:rPr>
              <w:t xml:space="preserve">　電磁的記録等</w:t>
            </w:r>
          </w:p>
          <w:p w:rsidR="002B2BF7" w:rsidRPr="00A31992" w:rsidRDefault="002B2BF7" w:rsidP="002B2BF7">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2B2BF7" w:rsidRPr="00A31992" w:rsidRDefault="002B2BF7" w:rsidP="002B2BF7">
            <w:pPr>
              <w:ind w:left="420" w:hangingChars="200" w:hanging="420"/>
              <w:rPr>
                <w:color w:val="000000" w:themeColor="text1"/>
              </w:rPr>
            </w:pPr>
          </w:p>
          <w:p w:rsidR="002B2BF7" w:rsidRPr="00A31992" w:rsidRDefault="002B2BF7" w:rsidP="002B2BF7">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w:t>
            </w:r>
            <w:r w:rsidRPr="00A31992">
              <w:rPr>
                <w:rFonts w:ascii="ＭＳ 明朝" w:hint="eastAsia"/>
                <w:color w:val="000000" w:themeColor="text1"/>
                <w:spacing w:val="10"/>
              </w:rPr>
              <w:lastRenderedPageBreak/>
              <w:t>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2B2BF7" w:rsidRPr="00A31992" w:rsidRDefault="002B2BF7" w:rsidP="002B2BF7">
            <w:pPr>
              <w:ind w:left="420" w:hangingChars="200" w:hanging="420"/>
              <w:rPr>
                <w:color w:val="000000" w:themeColor="text1"/>
              </w:rPr>
            </w:pPr>
          </w:p>
        </w:tc>
        <w:tc>
          <w:tcPr>
            <w:tcW w:w="1701" w:type="dxa"/>
            <w:tcBorders>
              <w:top w:val="single" w:sz="4" w:space="0" w:color="auto"/>
              <w:bottom w:val="single" w:sz="4" w:space="0" w:color="auto"/>
            </w:tcBorders>
          </w:tcPr>
          <w:p w:rsidR="002B2BF7" w:rsidRPr="00A31992" w:rsidRDefault="002B2BF7" w:rsidP="002B2BF7">
            <w:pPr>
              <w:kinsoku w:val="0"/>
              <w:autoSpaceDE w:val="0"/>
              <w:autoSpaceDN w:val="0"/>
              <w:adjustRightInd w:val="0"/>
              <w:snapToGrid w:val="0"/>
              <w:rPr>
                <w:rFonts w:ascii="ＭＳ 明朝" w:hAnsi="ＭＳ 明朝"/>
                <w:color w:val="000000" w:themeColor="text1"/>
              </w:rPr>
            </w:pPr>
          </w:p>
          <w:p w:rsidR="002B2BF7" w:rsidRPr="00A31992" w:rsidRDefault="002B2BF7" w:rsidP="002B2BF7">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2B2BF7" w:rsidRPr="00A31992" w:rsidRDefault="002B2BF7" w:rsidP="002B2BF7">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1</w:t>
            </w:r>
            <w:r w:rsidRPr="00A31992">
              <w:rPr>
                <w:rFonts w:hint="eastAsia"/>
                <w:color w:val="000000" w:themeColor="text1"/>
              </w:rPr>
              <w:t>項</w:t>
            </w:r>
          </w:p>
          <w:p w:rsidR="002B2BF7" w:rsidRPr="00A31992" w:rsidRDefault="002B2BF7" w:rsidP="002B2BF7">
            <w:pPr>
              <w:kinsoku w:val="0"/>
              <w:autoSpaceDE w:val="0"/>
              <w:autoSpaceDN w:val="0"/>
              <w:adjustRightInd w:val="0"/>
              <w:snapToGrid w:val="0"/>
              <w:rPr>
                <w:rFonts w:ascii="ＭＳ 明朝" w:hAnsi="ＭＳ 明朝"/>
                <w:color w:val="000000" w:themeColor="text1"/>
              </w:rPr>
            </w:pPr>
          </w:p>
        </w:tc>
        <w:tc>
          <w:tcPr>
            <w:tcW w:w="1729" w:type="dxa"/>
          </w:tcPr>
          <w:p w:rsidR="002B2BF7" w:rsidRPr="00A31992" w:rsidRDefault="002B2BF7" w:rsidP="002B2BF7">
            <w:pPr>
              <w:kinsoku w:val="0"/>
              <w:autoSpaceDE w:val="0"/>
              <w:autoSpaceDN w:val="0"/>
              <w:adjustRightInd w:val="0"/>
              <w:snapToGrid w:val="0"/>
              <w:rPr>
                <w:rFonts w:ascii="ＭＳ 明朝" w:hAnsi="ＭＳ 明朝"/>
                <w:color w:val="000000" w:themeColor="text1"/>
              </w:rPr>
            </w:pPr>
          </w:p>
          <w:p w:rsidR="002B2BF7" w:rsidRPr="00A31992" w:rsidRDefault="002B2BF7" w:rsidP="002B2BF7">
            <w:pPr>
              <w:rPr>
                <w:rFonts w:ascii="ＭＳ 明朝" w:hAnsi="Times New Roman"/>
                <w:color w:val="000000" w:themeColor="text1"/>
                <w:spacing w:val="10"/>
                <w:sz w:val="20"/>
                <w:szCs w:val="20"/>
              </w:rPr>
            </w:pPr>
            <w:r w:rsidRPr="00A31992">
              <w:rPr>
                <w:rFonts w:ascii="ＭＳ 明朝" w:hint="eastAsia"/>
                <w:color w:val="000000" w:themeColor="text1"/>
                <w:spacing w:val="10"/>
              </w:rPr>
              <w:t>電磁的記録簿冊</w:t>
            </w:r>
          </w:p>
          <w:p w:rsidR="002B2BF7" w:rsidRPr="00A31992" w:rsidRDefault="002B2BF7" w:rsidP="002B2B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B2BF7" w:rsidRPr="00A31992" w:rsidRDefault="002B2BF7" w:rsidP="002B2BF7">
            <w:pPr>
              <w:rPr>
                <w:rFonts w:ascii="ＭＳ 明朝" w:hAnsi="ＭＳ 明朝"/>
                <w:color w:val="000000" w:themeColor="text1"/>
              </w:rPr>
            </w:pPr>
          </w:p>
        </w:tc>
        <w:tc>
          <w:tcPr>
            <w:tcW w:w="1276" w:type="dxa"/>
            <w:tcBorders>
              <w:top w:val="single" w:sz="4" w:space="0" w:color="auto"/>
              <w:bottom w:val="single" w:sz="4" w:space="0" w:color="auto"/>
            </w:tcBorders>
          </w:tcPr>
          <w:p w:rsidR="002B2BF7" w:rsidRPr="00A31992" w:rsidRDefault="002B2BF7" w:rsidP="002B2BF7">
            <w:pPr>
              <w:rPr>
                <w:rFonts w:ascii="ＭＳ 明朝" w:hAnsi="ＭＳ 明朝"/>
                <w:color w:val="000000" w:themeColor="text1"/>
              </w:rPr>
            </w:pPr>
          </w:p>
          <w:p w:rsidR="002B2BF7" w:rsidRPr="00A31992" w:rsidRDefault="00662ADB" w:rsidP="002B2BF7">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2B2BF7" w:rsidRPr="00A31992">
                  <w:rPr>
                    <w:rFonts w:ascii="ＭＳ 明朝" w:hAnsi="ＭＳ 明朝" w:hint="eastAsia"/>
                    <w:color w:val="000000" w:themeColor="text1"/>
                  </w:rPr>
                  <w:t>☐</w:t>
                </w:r>
              </w:sdtContent>
            </w:sdt>
            <w:r w:rsidR="002B2BF7" w:rsidRPr="00A31992">
              <w:rPr>
                <w:rFonts w:ascii="ＭＳ 明朝" w:hAnsi="ＭＳ 明朝" w:hint="eastAsia"/>
                <w:color w:val="000000" w:themeColor="text1"/>
              </w:rPr>
              <w:t>適</w:t>
            </w:r>
          </w:p>
          <w:p w:rsidR="002B2BF7" w:rsidRPr="00A31992" w:rsidRDefault="00662ADB" w:rsidP="002B2BF7">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2B2BF7" w:rsidRPr="00A31992">
                  <w:rPr>
                    <w:rFonts w:ascii="ＭＳ 明朝" w:hAnsi="ＭＳ 明朝" w:hint="eastAsia"/>
                    <w:color w:val="000000" w:themeColor="text1"/>
                  </w:rPr>
                  <w:t>☐</w:t>
                </w:r>
              </w:sdtContent>
            </w:sdt>
            <w:r w:rsidR="002B2BF7" w:rsidRPr="00A31992">
              <w:rPr>
                <w:rFonts w:ascii="ＭＳ 明朝" w:hAnsi="ＭＳ 明朝" w:hint="eastAsia"/>
                <w:color w:val="000000" w:themeColor="text1"/>
              </w:rPr>
              <w:t>否</w:t>
            </w:r>
          </w:p>
          <w:p w:rsidR="002B2BF7" w:rsidRPr="00A31992" w:rsidRDefault="00662ADB" w:rsidP="002B2BF7">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2B2BF7" w:rsidRPr="00A31992">
                  <w:rPr>
                    <w:rFonts w:ascii="ＭＳ 明朝" w:hAnsi="ＭＳ 明朝" w:hint="eastAsia"/>
                    <w:color w:val="000000" w:themeColor="text1"/>
                  </w:rPr>
                  <w:t>☐</w:t>
                </w:r>
              </w:sdtContent>
            </w:sdt>
            <w:r w:rsidR="002B2BF7" w:rsidRPr="00A31992">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31992"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31992" w:rsidRDefault="005A6E75" w:rsidP="005A6E75">
            <w:pPr>
              <w:ind w:left="420" w:hangingChars="200" w:hanging="420"/>
              <w:rPr>
                <w:color w:val="000000" w:themeColor="text1"/>
              </w:rPr>
            </w:pPr>
          </w:p>
          <w:p w:rsidR="005A6E75" w:rsidRPr="00A31992" w:rsidRDefault="005A6E75" w:rsidP="005A6E75">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5A6E75" w:rsidRPr="00A31992" w:rsidRDefault="005A6E75" w:rsidP="005A6E75">
            <w:pPr>
              <w:ind w:left="420" w:hangingChars="200" w:hanging="420"/>
              <w:rPr>
                <w:color w:val="000000" w:themeColor="text1"/>
              </w:rPr>
            </w:pPr>
          </w:p>
        </w:tc>
        <w:tc>
          <w:tcPr>
            <w:tcW w:w="1701" w:type="dxa"/>
            <w:tcBorders>
              <w:top w:val="single" w:sz="4" w:space="0" w:color="auto"/>
              <w:bottom w:val="single" w:sz="4" w:space="0" w:color="auto"/>
            </w:tcBorders>
          </w:tcPr>
          <w:p w:rsidR="005A6E75" w:rsidRPr="00A31992" w:rsidRDefault="005A6E75" w:rsidP="005A6E75">
            <w:pPr>
              <w:kinsoku w:val="0"/>
              <w:autoSpaceDE w:val="0"/>
              <w:autoSpaceDN w:val="0"/>
              <w:adjustRightInd w:val="0"/>
              <w:snapToGrid w:val="0"/>
              <w:rPr>
                <w:rFonts w:ascii="ＭＳ 明朝" w:hAnsi="ＭＳ 明朝"/>
                <w:color w:val="000000" w:themeColor="text1"/>
              </w:rPr>
            </w:pPr>
          </w:p>
          <w:p w:rsidR="005A6E75" w:rsidRPr="00A31992" w:rsidRDefault="005A6E75" w:rsidP="005A6E75">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5A6E75" w:rsidRPr="00A31992" w:rsidRDefault="005A6E75" w:rsidP="005A6E75">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2</w:t>
            </w:r>
            <w:r w:rsidRPr="00A31992">
              <w:rPr>
                <w:rFonts w:hint="eastAsia"/>
                <w:color w:val="000000" w:themeColor="text1"/>
              </w:rPr>
              <w:t>項</w:t>
            </w:r>
          </w:p>
          <w:p w:rsidR="005A6E75" w:rsidRPr="00A31992" w:rsidRDefault="005A6E75" w:rsidP="005A6E75">
            <w:pPr>
              <w:kinsoku w:val="0"/>
              <w:autoSpaceDE w:val="0"/>
              <w:autoSpaceDN w:val="0"/>
              <w:adjustRightInd w:val="0"/>
              <w:snapToGrid w:val="0"/>
              <w:rPr>
                <w:rFonts w:ascii="ＭＳ 明朝" w:hAnsi="ＭＳ 明朝"/>
                <w:color w:val="000000" w:themeColor="text1"/>
              </w:rPr>
            </w:pPr>
          </w:p>
        </w:tc>
        <w:tc>
          <w:tcPr>
            <w:tcW w:w="1729" w:type="dxa"/>
          </w:tcPr>
          <w:p w:rsidR="005A6E75" w:rsidRPr="00A31992" w:rsidRDefault="005A6E75" w:rsidP="005A6E75">
            <w:pPr>
              <w:kinsoku w:val="0"/>
              <w:autoSpaceDE w:val="0"/>
              <w:autoSpaceDN w:val="0"/>
              <w:adjustRightInd w:val="0"/>
              <w:snapToGrid w:val="0"/>
              <w:rPr>
                <w:rFonts w:ascii="ＭＳ 明朝" w:hAnsi="ＭＳ 明朝"/>
                <w:color w:val="000000" w:themeColor="text1"/>
              </w:rPr>
            </w:pPr>
          </w:p>
          <w:p w:rsidR="005A6E75" w:rsidRPr="00A31992" w:rsidRDefault="005A6E75" w:rsidP="005A6E75">
            <w:pPr>
              <w:rPr>
                <w:rFonts w:ascii="ＭＳ 明朝" w:hAnsi="Times New Roman"/>
                <w:color w:val="000000" w:themeColor="text1"/>
                <w:spacing w:val="10"/>
                <w:sz w:val="20"/>
                <w:szCs w:val="20"/>
              </w:rPr>
            </w:pPr>
            <w:r w:rsidRPr="00A31992">
              <w:rPr>
                <w:rFonts w:ascii="ＭＳ 明朝" w:hint="eastAsia"/>
                <w:color w:val="000000" w:themeColor="text1"/>
                <w:spacing w:val="10"/>
              </w:rPr>
              <w:t>適宜必要と認める資料</w:t>
            </w:r>
          </w:p>
          <w:p w:rsidR="005A6E75" w:rsidRPr="00A31992" w:rsidRDefault="005A6E75" w:rsidP="005A6E7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A6E75" w:rsidRPr="00A31992"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31992" w:rsidRDefault="005A6E75" w:rsidP="005A6E75">
            <w:pPr>
              <w:rPr>
                <w:rFonts w:ascii="ＭＳ 明朝" w:hAnsi="ＭＳ 明朝"/>
                <w:color w:val="000000" w:themeColor="text1"/>
              </w:rPr>
            </w:pPr>
          </w:p>
          <w:p w:rsidR="005A6E75" w:rsidRPr="00A31992" w:rsidRDefault="00662ADB" w:rsidP="005A6E75">
            <w:pPr>
              <w:rPr>
                <w:rFonts w:ascii="ＭＳ 明朝" w:hAnsi="ＭＳ 明朝"/>
                <w:color w:val="000000" w:themeColor="text1"/>
              </w:rPr>
            </w:pPr>
            <w:sdt>
              <w:sdtPr>
                <w:rPr>
                  <w:rFonts w:ascii="ＭＳ 明朝" w:hAnsi="ＭＳ 明朝"/>
                  <w:color w:val="000000" w:themeColor="text1"/>
                </w:rPr>
                <w:id w:val="1182858367"/>
                <w14:checkbox>
                  <w14:checked w14:val="0"/>
                  <w14:checkedState w14:val="2611" w14:font="ＭＳ 明朝"/>
                  <w14:uncheckedState w14:val="2610" w14:font="ＭＳ ゴシック"/>
                </w14:checkbox>
              </w:sdtPr>
              <w:sdtEndPr/>
              <w:sdtContent>
                <w:r w:rsidR="005A6E75" w:rsidRPr="00A31992">
                  <w:rPr>
                    <w:rFonts w:ascii="ＭＳ 明朝" w:hAnsi="ＭＳ 明朝" w:hint="eastAsia"/>
                    <w:color w:val="000000" w:themeColor="text1"/>
                  </w:rPr>
                  <w:t>☐</w:t>
                </w:r>
              </w:sdtContent>
            </w:sdt>
            <w:r w:rsidR="005A6E75" w:rsidRPr="00A31992">
              <w:rPr>
                <w:rFonts w:ascii="ＭＳ 明朝" w:hAnsi="ＭＳ 明朝" w:hint="eastAsia"/>
                <w:color w:val="000000" w:themeColor="text1"/>
              </w:rPr>
              <w:t>適</w:t>
            </w:r>
          </w:p>
          <w:p w:rsidR="005A6E75" w:rsidRPr="00A31992" w:rsidRDefault="00662ADB" w:rsidP="005A6E75">
            <w:pPr>
              <w:rPr>
                <w:rFonts w:ascii="ＭＳ 明朝" w:hAnsi="ＭＳ 明朝"/>
                <w:color w:val="000000" w:themeColor="text1"/>
              </w:rPr>
            </w:pPr>
            <w:sdt>
              <w:sdtPr>
                <w:rPr>
                  <w:rFonts w:ascii="ＭＳ 明朝" w:hAnsi="ＭＳ 明朝"/>
                  <w:color w:val="000000" w:themeColor="text1"/>
                </w:rPr>
                <w:id w:val="-146900235"/>
                <w14:checkbox>
                  <w14:checked w14:val="0"/>
                  <w14:checkedState w14:val="2611" w14:font="ＭＳ 明朝"/>
                  <w14:uncheckedState w14:val="2610" w14:font="ＭＳ ゴシック"/>
                </w14:checkbox>
              </w:sdtPr>
              <w:sdtEndPr/>
              <w:sdtContent>
                <w:r w:rsidR="005A6E75" w:rsidRPr="00A31992">
                  <w:rPr>
                    <w:rFonts w:ascii="ＭＳ 明朝" w:hAnsi="ＭＳ 明朝" w:hint="eastAsia"/>
                    <w:color w:val="000000" w:themeColor="text1"/>
                  </w:rPr>
                  <w:t>☐</w:t>
                </w:r>
              </w:sdtContent>
            </w:sdt>
            <w:r w:rsidR="005A6E75" w:rsidRPr="00A31992">
              <w:rPr>
                <w:rFonts w:ascii="ＭＳ 明朝" w:hAnsi="ＭＳ 明朝" w:hint="eastAsia"/>
                <w:color w:val="000000" w:themeColor="text1"/>
              </w:rPr>
              <w:t>否</w:t>
            </w:r>
          </w:p>
          <w:p w:rsidR="005A6E75" w:rsidRPr="00A31992" w:rsidRDefault="00662ADB" w:rsidP="005A6E75">
            <w:pPr>
              <w:rPr>
                <w:rFonts w:ascii="ＭＳ 明朝" w:hAnsi="ＭＳ 明朝"/>
                <w:color w:val="000000" w:themeColor="text1"/>
              </w:rPr>
            </w:pPr>
            <w:sdt>
              <w:sdtPr>
                <w:rPr>
                  <w:rFonts w:ascii="ＭＳ 明朝" w:hAnsi="ＭＳ 明朝"/>
                  <w:color w:val="000000" w:themeColor="text1"/>
                </w:rPr>
                <w:id w:val="1821299058"/>
                <w14:checkbox>
                  <w14:checked w14:val="0"/>
                  <w14:checkedState w14:val="2611" w14:font="ＭＳ 明朝"/>
                  <w14:uncheckedState w14:val="2610" w14:font="ＭＳ ゴシック"/>
                </w14:checkbox>
              </w:sdtPr>
              <w:sdtEndPr/>
              <w:sdtContent>
                <w:r w:rsidR="005A6E75" w:rsidRPr="00A31992">
                  <w:rPr>
                    <w:rFonts w:ascii="ＭＳ 明朝" w:hAnsi="ＭＳ 明朝" w:hint="eastAsia"/>
                    <w:color w:val="000000" w:themeColor="text1"/>
                  </w:rPr>
                  <w:t>☐</w:t>
                </w:r>
              </w:sdtContent>
            </w:sdt>
            <w:r w:rsidR="005A6E75" w:rsidRPr="00A31992">
              <w:rPr>
                <w:rFonts w:ascii="ＭＳ 明朝" w:hAnsi="ＭＳ 明朝" w:hint="eastAsia"/>
                <w:color w:val="000000" w:themeColor="text1"/>
              </w:rPr>
              <w:t>該当なし</w:t>
            </w:r>
          </w:p>
        </w:tc>
      </w:tr>
      <w:tr w:rsidR="005A6E75" w:rsidRPr="00AC69AA" w:rsidTr="00D33CFF">
        <w:trPr>
          <w:trHeight w:val="989"/>
        </w:trPr>
        <w:tc>
          <w:tcPr>
            <w:tcW w:w="1814" w:type="dxa"/>
            <w:tcBorders>
              <w:top w:val="single" w:sz="4" w:space="0" w:color="auto"/>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第</w:t>
            </w:r>
            <w:r w:rsidRPr="00AC69AA">
              <w:rPr>
                <w:rFonts w:ascii="ＭＳ 明朝" w:hAnsi="ＭＳ 明朝" w:hint="eastAsia"/>
                <w:color w:val="000000" w:themeColor="text1"/>
              </w:rPr>
              <w:t>６</w:t>
            </w:r>
            <w:r w:rsidRPr="00AC69AA">
              <w:rPr>
                <w:rFonts w:ascii="ＭＳ 明朝" w:hAnsi="ＭＳ 明朝"/>
                <w:color w:val="000000" w:themeColor="text1"/>
              </w:rPr>
              <w:t xml:space="preserve">　変更の届出等</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生活介護事業者は、当該指定に係るサービス事業所の名称及び所在地その他障害者の日常生活及び社会生活を総合的に支援するための法律施行規則第34条の23にいう事項に変更があったとき、又は休止した当該指定生活介護の事業を再開したときは、10日以内に、その旨を都道府県知事に届け出ているか。</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（２）指定生活介護事業者は、当該指定生活介護の事業を廃止し、又は休止しようとするときは、その廃止又は休止の日の一月前までに、その旨を都道府県知事に届け出ているか。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法第46条第1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項</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施行規則第34</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条の23</w:t>
            </w: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spacing w:line="120" w:lineRule="auto"/>
              <w:ind w:left="420" w:hangingChars="200" w:hanging="420"/>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法第46条第2項</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施行規則第34</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条の23</w:t>
            </w:r>
          </w:p>
        </w:tc>
        <w:tc>
          <w:tcPr>
            <w:tcW w:w="1729" w:type="dxa"/>
          </w:tcPr>
          <w:p w:rsidR="005A6E75" w:rsidRPr="00AC69AA" w:rsidRDefault="005A6E75" w:rsidP="005A6E75">
            <w:pPr>
              <w:kinsoku w:val="0"/>
              <w:autoSpaceDE w:val="0"/>
              <w:autoSpaceDN w:val="0"/>
              <w:adjustRightInd w:val="0"/>
              <w:snapToGrid w:val="0"/>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5A6E75" w:rsidRPr="00AC69AA" w:rsidRDefault="005A6E75" w:rsidP="005A6E75">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5442023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35538981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2015647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lastRenderedPageBreak/>
              <w:t>第</w:t>
            </w:r>
            <w:r w:rsidRPr="00AC69AA">
              <w:rPr>
                <w:rFonts w:ascii="ＭＳ 明朝" w:hAnsi="ＭＳ 明朝" w:hint="eastAsia"/>
                <w:color w:val="000000" w:themeColor="text1"/>
              </w:rPr>
              <w:t>７</w:t>
            </w:r>
            <w:r w:rsidRPr="00AC69AA">
              <w:rPr>
                <w:rFonts w:ascii="ＭＳ 明朝" w:hAnsi="ＭＳ 明朝"/>
                <w:color w:val="000000" w:themeColor="text1"/>
              </w:rPr>
              <w:t xml:space="preserve">　共生型障害福祉サービスに関する基準</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１　共生型生活介護の事業を行う指定児童発達支援事業者等の基準</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共生型生活介護の事業を行う指定児童発達支援事業者又は指定放課後等デイサービス事業者に関して次の基準を満たしているか。</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児童発達支援事業所又は指定放課後等デイサービス事業所（指定児童発達支援事業所等）の従業者の員数が当該指定児童発達支援事業所等が提供する指定児童発達支援又は指定放課後等デイサービス（指定児童発達支援等）を受ける障害児の数を指定児童発達支援等を受ける障害児の数及び共生型生活介護の利用者の数の合計数であるとした場合における当該指定児童発達支援事業所等として必要とされる数以上になっ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第93条の2</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利用者数（平均利用人数）が分かる書類（実績表等）</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83736524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6792683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45757303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（２）共生型生活介護の利用者に対して適切なサービスを提供するため、指定生活介護事業所その他の関係施設から必要な技術的支援を受けているか。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3587734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88736400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2230499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２　共生型生活介護の事業を行う指定通所介護事業者等の基準</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共生型生活介護の事業を行う指定通所介護事業者又は指定地域密着型通所介護事業者（指定通所介護事業者等）に関して次の基準を満たしているか。</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通所介護事業所又は指定地域密着型通所介護事業所（指定通所介護事業所等）の食堂及び機能訓練室の面積を、指定通所介護又は指定地域密着型通所介護（指定通所介護等）の利用者の数と共生型生活介護の利用者の数の合計数で除して得た面積が3平方メートル以上である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第93条の3</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平面図</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【目視】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利用者数が分かる書類</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9772740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0504548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4741285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利用者数（平均利用人数）が分かる書類（実績表等）</w:t>
            </w: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9650839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719044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3207918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（３）共生型生活介護の利用者に対して適切なサービスを提供するため、指定生活介護事業所その他の関係施設から必要な技術的支援を受けているか。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適宜必要と認める資料</w:t>
            </w: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5398828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1449227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89180075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color w:val="000000" w:themeColor="text1"/>
              </w:rPr>
              <w:t>３　共生型生活介護の事業を行う指定小規模多機能型居宅介護事業者等の基準</w:t>
            </w:r>
          </w:p>
          <w:p w:rsidR="005A6E75" w:rsidRPr="00AC69AA" w:rsidRDefault="005A6E75" w:rsidP="005A6E75">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共生型生活介護の事業を行う指定小規模多機能型居宅介護事業者、指定看護小規模多機能型居宅介護事業者又は指定介護予防小規模多機能型居宅介護事業者（指定小規模多機能型居宅介護事業者等）が当該事業に関して次の基準を満たしているか。</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指定小規模多機能型居宅介護事業所、指定看護小規模多機能型居宅介護事業所又は指定介護予防小規模多機能型居宅介護事業所の登録定員の数と共生型生活介護、共生型自立訓練（機能訓練）若しくは共生型自立訓練（機能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29人（サテライト型指定小規模多機能型居宅介護事業所、サテライト型指定看護小規模多機能型居宅介護事業所又はサテライト型指定介護予防小規模多機能型居宅介護事業所（サテライト型指定小規模多機能型居宅介護事業所等）にあっては、18人）以下となっている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平18厚令171</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第93条の4</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運営規程</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利用者数が分かる書類（利用者名簿等）</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5383066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87218989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5012059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指定小規模多機能型居宅介護、指定看護小規模多機能型居宅介護又は指定介護予防小規模多機能型居宅介護（指定小規模多機能型居宅介護等）のうち通いサービスの利用定員（当該指定小規模多機能型居宅介護事業所等の通いサービスの利用者の数と共生型通いサービスを受ける障害者及び障害児の数の合計数の1日当たりの上限をいう。）を登録定員の2分の1から15人（登録定員が25人を超える指定小規模多機能型居宅介護事業所等にあっては、登録定員に応じて、次の表に定める利用定員、サテライト型指定小規模多機能型居宅介護事業所等にあっては、12人）までの範囲になっているか。</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1134"/>
            </w:tblGrid>
            <w:tr w:rsidR="005A6E75" w:rsidRPr="00AC69AA" w:rsidTr="001214FB">
              <w:trPr>
                <w:trHeight w:val="240"/>
              </w:trPr>
              <w:tc>
                <w:tcPr>
                  <w:tcW w:w="1577" w:type="dxa"/>
                </w:tcPr>
                <w:p w:rsidR="005A6E75" w:rsidRPr="00AC69AA" w:rsidRDefault="005A6E75" w:rsidP="005A6E75">
                  <w:pPr>
                    <w:kinsoku w:val="0"/>
                    <w:autoSpaceDE w:val="0"/>
                    <w:autoSpaceDN w:val="0"/>
                    <w:adjustRightInd w:val="0"/>
                    <w:snapToGrid w:val="0"/>
                    <w:jc w:val="center"/>
                    <w:rPr>
                      <w:rFonts w:ascii="ＭＳ 明朝" w:hAnsi="ＭＳ 明朝"/>
                      <w:color w:val="000000" w:themeColor="text1"/>
                    </w:rPr>
                  </w:pPr>
                  <w:r w:rsidRPr="00AC69AA">
                    <w:rPr>
                      <w:rFonts w:ascii="ＭＳ 明朝" w:hAnsi="ＭＳ 明朝"/>
                      <w:color w:val="000000" w:themeColor="text1"/>
                    </w:rPr>
                    <w:t>登録定員</w:t>
                  </w:r>
                </w:p>
              </w:tc>
              <w:tc>
                <w:tcPr>
                  <w:tcW w:w="1134" w:type="dxa"/>
                </w:tcPr>
                <w:p w:rsidR="005A6E75" w:rsidRPr="00AC69AA" w:rsidRDefault="005A6E75" w:rsidP="005A6E75">
                  <w:pPr>
                    <w:kinsoku w:val="0"/>
                    <w:autoSpaceDE w:val="0"/>
                    <w:autoSpaceDN w:val="0"/>
                    <w:adjustRightInd w:val="0"/>
                    <w:snapToGrid w:val="0"/>
                    <w:jc w:val="center"/>
                    <w:rPr>
                      <w:rFonts w:ascii="ＭＳ 明朝" w:hAnsi="ＭＳ 明朝"/>
                      <w:color w:val="000000" w:themeColor="text1"/>
                    </w:rPr>
                  </w:pPr>
                  <w:r w:rsidRPr="00AC69AA">
                    <w:rPr>
                      <w:rFonts w:ascii="ＭＳ 明朝" w:hAnsi="ＭＳ 明朝"/>
                      <w:color w:val="000000" w:themeColor="text1"/>
                    </w:rPr>
                    <w:t>利用定員</w:t>
                  </w:r>
                </w:p>
              </w:tc>
            </w:tr>
            <w:tr w:rsidR="005A6E75" w:rsidRPr="00AC69AA" w:rsidTr="001214FB">
              <w:trPr>
                <w:trHeight w:val="135"/>
              </w:trPr>
              <w:tc>
                <w:tcPr>
                  <w:tcW w:w="1577" w:type="dxa"/>
                </w:tcPr>
                <w:p w:rsidR="005A6E75" w:rsidRPr="00AC69AA" w:rsidRDefault="005A6E75" w:rsidP="005A6E75">
                  <w:pPr>
                    <w:kinsoku w:val="0"/>
                    <w:autoSpaceDE w:val="0"/>
                    <w:autoSpaceDN w:val="0"/>
                    <w:adjustRightInd w:val="0"/>
                    <w:snapToGrid w:val="0"/>
                    <w:jc w:val="center"/>
                    <w:rPr>
                      <w:rFonts w:ascii="ＭＳ 明朝" w:hAnsi="ＭＳ 明朝"/>
                      <w:color w:val="000000" w:themeColor="text1"/>
                    </w:rPr>
                  </w:pPr>
                  <w:r w:rsidRPr="00AC69AA">
                    <w:rPr>
                      <w:rFonts w:ascii="ＭＳ 明朝" w:hAnsi="ＭＳ 明朝"/>
                      <w:color w:val="000000" w:themeColor="text1"/>
                    </w:rPr>
                    <w:t>26人又は27人</w:t>
                  </w:r>
                </w:p>
              </w:tc>
              <w:tc>
                <w:tcPr>
                  <w:tcW w:w="1134" w:type="dxa"/>
                </w:tcPr>
                <w:p w:rsidR="005A6E75" w:rsidRPr="00AC69AA" w:rsidRDefault="005A6E75" w:rsidP="005A6E75">
                  <w:pPr>
                    <w:kinsoku w:val="0"/>
                    <w:autoSpaceDE w:val="0"/>
                    <w:autoSpaceDN w:val="0"/>
                    <w:adjustRightInd w:val="0"/>
                    <w:snapToGrid w:val="0"/>
                    <w:jc w:val="center"/>
                    <w:rPr>
                      <w:rFonts w:ascii="ＭＳ 明朝" w:hAnsi="ＭＳ 明朝"/>
                      <w:color w:val="000000" w:themeColor="text1"/>
                    </w:rPr>
                  </w:pPr>
                  <w:r w:rsidRPr="00AC69AA">
                    <w:rPr>
                      <w:rFonts w:ascii="ＭＳ 明朝" w:hAnsi="ＭＳ 明朝"/>
                      <w:color w:val="000000" w:themeColor="text1"/>
                    </w:rPr>
                    <w:t>16人</w:t>
                  </w:r>
                </w:p>
              </w:tc>
            </w:tr>
            <w:tr w:rsidR="005A6E75" w:rsidRPr="00AC69AA" w:rsidTr="001214FB">
              <w:trPr>
                <w:trHeight w:val="135"/>
              </w:trPr>
              <w:tc>
                <w:tcPr>
                  <w:tcW w:w="1577" w:type="dxa"/>
                </w:tcPr>
                <w:p w:rsidR="005A6E75" w:rsidRPr="00AC69AA" w:rsidRDefault="005A6E75" w:rsidP="005A6E75">
                  <w:pPr>
                    <w:kinsoku w:val="0"/>
                    <w:autoSpaceDE w:val="0"/>
                    <w:autoSpaceDN w:val="0"/>
                    <w:adjustRightInd w:val="0"/>
                    <w:snapToGrid w:val="0"/>
                    <w:jc w:val="center"/>
                    <w:rPr>
                      <w:rFonts w:ascii="ＭＳ 明朝" w:hAnsi="ＭＳ 明朝"/>
                      <w:color w:val="000000" w:themeColor="text1"/>
                    </w:rPr>
                  </w:pPr>
                  <w:r w:rsidRPr="00AC69AA">
                    <w:rPr>
                      <w:rFonts w:ascii="ＭＳ 明朝" w:hAnsi="ＭＳ 明朝"/>
                      <w:color w:val="000000" w:themeColor="text1"/>
                    </w:rPr>
                    <w:t>28人</w:t>
                  </w:r>
                </w:p>
              </w:tc>
              <w:tc>
                <w:tcPr>
                  <w:tcW w:w="1134" w:type="dxa"/>
                </w:tcPr>
                <w:p w:rsidR="005A6E75" w:rsidRPr="00AC69AA" w:rsidRDefault="005A6E75" w:rsidP="005A6E75">
                  <w:pPr>
                    <w:kinsoku w:val="0"/>
                    <w:autoSpaceDE w:val="0"/>
                    <w:autoSpaceDN w:val="0"/>
                    <w:adjustRightInd w:val="0"/>
                    <w:snapToGrid w:val="0"/>
                    <w:jc w:val="center"/>
                    <w:rPr>
                      <w:rFonts w:ascii="ＭＳ 明朝" w:hAnsi="ＭＳ 明朝"/>
                      <w:color w:val="000000" w:themeColor="text1"/>
                    </w:rPr>
                  </w:pPr>
                  <w:r w:rsidRPr="00AC69AA">
                    <w:rPr>
                      <w:rFonts w:ascii="ＭＳ 明朝" w:hAnsi="ＭＳ 明朝"/>
                      <w:color w:val="000000" w:themeColor="text1"/>
                    </w:rPr>
                    <w:t>17人</w:t>
                  </w:r>
                </w:p>
              </w:tc>
            </w:tr>
            <w:tr w:rsidR="005A6E75" w:rsidRPr="00AC69AA" w:rsidTr="001214FB">
              <w:trPr>
                <w:trHeight w:val="135"/>
              </w:trPr>
              <w:tc>
                <w:tcPr>
                  <w:tcW w:w="1577" w:type="dxa"/>
                </w:tcPr>
                <w:p w:rsidR="005A6E75" w:rsidRPr="00AC69AA" w:rsidRDefault="005A6E75" w:rsidP="005A6E75">
                  <w:pPr>
                    <w:kinsoku w:val="0"/>
                    <w:autoSpaceDE w:val="0"/>
                    <w:autoSpaceDN w:val="0"/>
                    <w:adjustRightInd w:val="0"/>
                    <w:snapToGrid w:val="0"/>
                    <w:jc w:val="center"/>
                    <w:rPr>
                      <w:rFonts w:ascii="ＭＳ 明朝" w:hAnsi="ＭＳ 明朝"/>
                      <w:color w:val="000000" w:themeColor="text1"/>
                    </w:rPr>
                  </w:pPr>
                  <w:r w:rsidRPr="00AC69AA">
                    <w:rPr>
                      <w:rFonts w:ascii="ＭＳ 明朝" w:hAnsi="ＭＳ 明朝"/>
                      <w:color w:val="000000" w:themeColor="text1"/>
                    </w:rPr>
                    <w:t>29人</w:t>
                  </w:r>
                </w:p>
              </w:tc>
              <w:tc>
                <w:tcPr>
                  <w:tcW w:w="1134" w:type="dxa"/>
                </w:tcPr>
                <w:p w:rsidR="005A6E75" w:rsidRPr="00AC69AA" w:rsidRDefault="005A6E75" w:rsidP="005A6E75">
                  <w:pPr>
                    <w:kinsoku w:val="0"/>
                    <w:autoSpaceDE w:val="0"/>
                    <w:autoSpaceDN w:val="0"/>
                    <w:adjustRightInd w:val="0"/>
                    <w:snapToGrid w:val="0"/>
                    <w:jc w:val="center"/>
                    <w:rPr>
                      <w:rFonts w:ascii="ＭＳ 明朝" w:hAnsi="ＭＳ 明朝"/>
                      <w:color w:val="000000" w:themeColor="text1"/>
                    </w:rPr>
                  </w:pPr>
                  <w:r w:rsidRPr="00AC69AA">
                    <w:rPr>
                      <w:rFonts w:ascii="ＭＳ 明朝" w:hAnsi="ＭＳ 明朝"/>
                      <w:color w:val="000000" w:themeColor="text1"/>
                    </w:rPr>
                    <w:t>18人</w:t>
                  </w:r>
                </w:p>
              </w:tc>
            </w:tr>
          </w:tbl>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運営規程</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利用者数が分かる書類（利用者名簿等）</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3648789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45979752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5503358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（３）指定小規模多機能型居宅介護事業所等の居間及び食堂は、機能を十分に発揮しうる適当な広さを有しているか。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平面図</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【目視】</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4792468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5191061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9584062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勤務実績表</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出勤簿（タイムカード）</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従業員の資格証</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勤務体制一覧表</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利用者数（平均利用人数）が分かる書類（実績表等）</w:t>
            </w: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46210125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3726613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8710388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（５）共生型生活介護の利用者に対して適切なサービスを提供するため、指定生活介護事業所その他の関係施設から必要な技術的支援を受けているか。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適宜必要と認める資料</w:t>
            </w: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9867551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6960397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73978732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４　準用</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（第１の（４）、第２の（７）及び第４を準用）</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平18厚令171</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第93条の5準用（第9条から第17条まで、第19条、第20条、第22条、第23条、第28条、第36条から第41条まで、第51条、第57条から第60条まで、第66条、第68条から第70条まで、第73条から第75条まで、第77条、第79条並びに第82条から第92条まで）</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同準用項目と同一文書</w:t>
            </w: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7598588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0403645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61212546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420" w:hangingChars="200" w:hanging="420"/>
              <w:rPr>
                <w:rFonts w:ascii="ＭＳ 明朝" w:hAnsi="ＭＳ 明朝"/>
                <w:color w:val="000000" w:themeColor="text1"/>
              </w:rPr>
            </w:pPr>
            <w:r w:rsidRPr="00AC69AA">
              <w:rPr>
                <w:rFonts w:ascii="ＭＳ 明朝" w:hAnsi="ＭＳ 明朝"/>
                <w:color w:val="000000" w:themeColor="text1"/>
              </w:rPr>
              <w:t>第</w:t>
            </w:r>
            <w:r w:rsidRPr="00AC69AA">
              <w:rPr>
                <w:rFonts w:ascii="ＭＳ 明朝" w:hAnsi="ＭＳ 明朝" w:hint="eastAsia"/>
                <w:color w:val="000000" w:themeColor="text1"/>
              </w:rPr>
              <w:t>８</w:t>
            </w:r>
            <w:r w:rsidRPr="00AC69AA">
              <w:rPr>
                <w:rFonts w:ascii="ＭＳ 明朝" w:hAnsi="ＭＳ 明朝"/>
                <w:color w:val="000000" w:themeColor="text1"/>
              </w:rPr>
              <w:t xml:space="preserve">　介護給付費又は訓練等給付費の算定及び取扱い</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１　基本事項</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rPr>
            </w:pPr>
            <w:r w:rsidRPr="00AC69AA">
              <w:rPr>
                <w:rFonts w:ascii="ＭＳ 明朝" w:hAnsi="ＭＳ 明朝"/>
                <w:color w:val="000000" w:themeColor="text1"/>
              </w:rPr>
              <w:t>（１）指定生活介護に要する費用の額は、平成18年厚生労働省告示第523号の別表「介護給付費等単位数表」の第６により算定する単位数に、平成18年厚生労働省告示第539号「厚生労働大臣が定める一単位の単価」に定める一単位の単価を乗じて得た額を算定しているか。</w:t>
            </w:r>
          </w:p>
          <w:p w:rsidR="005A6E75" w:rsidRPr="00AC69AA" w:rsidRDefault="005A6E75" w:rsidP="005A6E75">
            <w:pPr>
              <w:ind w:leftChars="200" w:left="420"/>
              <w:rPr>
                <w:rFonts w:ascii="ＭＳ 明朝" w:hAnsi="ＭＳ 明朝"/>
                <w:color w:val="000000" w:themeColor="text1"/>
                <w:spacing w:val="8"/>
              </w:rPr>
            </w:pPr>
            <w:r w:rsidRPr="00AC69AA">
              <w:rPr>
                <w:rFonts w:ascii="ＭＳ 明朝" w:hAnsi="ＭＳ 明朝"/>
                <w:color w:val="000000" w:themeColor="text1"/>
              </w:rPr>
              <w:t>（ただし、その額が現に当該指定生活介護に要した費用の額を超えるときは、当該現に指定生活介護に要した費用の額となっているか。）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法第29条第3項</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の一</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平18厚告539</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法第29条第3項</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44947125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499707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40287352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rPr>
            </w:pPr>
            <w:r w:rsidRPr="00AC69AA">
              <w:rPr>
                <w:rFonts w:ascii="ＭＳ 明朝" w:hAnsi="ＭＳ 明朝"/>
                <w:color w:val="000000" w:themeColor="text1"/>
              </w:rPr>
              <w:t>（２）(1)の規定により、指定生活介護に要する費用の額を算定した場合において、その額に1円未満の端数があるときは、その端数金額は切り捨てて算定しているか。</w:t>
            </w:r>
          </w:p>
          <w:p w:rsidR="005A6E75" w:rsidRPr="00AC69AA" w:rsidRDefault="005A6E75" w:rsidP="005A6E75">
            <w:pPr>
              <w:rPr>
                <w:rFonts w:ascii="ＭＳ 明朝" w:hAnsi="ＭＳ 明朝"/>
                <w:color w:val="000000" w:themeColor="text1"/>
                <w:spacing w:val="8"/>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の二</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サービス提供時間及び設定方法確認</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利用者数の算出方法確認</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6251275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78464576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7021048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２　生活介護サービス費</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rPr>
            </w:pPr>
            <w:r w:rsidRPr="00AC69AA">
              <w:rPr>
                <w:rFonts w:ascii="ＭＳ 明朝" w:hAnsi="ＭＳ 明朝"/>
                <w:color w:val="000000" w:themeColor="text1"/>
              </w:rPr>
              <w:t>（１）生活介護サービス費及び基準該当生活介護サービス費については、次のいずれかに該当する利用者に対して、指定生活介護等、指定障害者支援施設が行う生活介護に係る指定障害福祉サービス、のぞみの園が行う生活介護又は指定障害福祉サービス基準第219条に規定する特定基準該当生活介護（特定基準該当生活介護）を行った場合に、利用定員（多機能型事業所である指定生活介護事業所にあっては、一体的に事業を行う当該多機能型事業所の利用定員の合計数とし、複数の昼間実施サービスを行う指定障害者支援施設等にあっては当該昼間実施サービスの利用定員の合計数とする。）及び障害支援区分に応じ、1日につき所定単位数を算定しているか。</w:t>
            </w:r>
          </w:p>
          <w:p w:rsidR="005A6E75" w:rsidRPr="00AC69AA" w:rsidRDefault="005A6E75" w:rsidP="005A6E75">
            <w:pPr>
              <w:ind w:leftChars="200" w:left="420" w:firstLineChars="100" w:firstLine="210"/>
              <w:rPr>
                <w:rFonts w:ascii="ＭＳ 明朝" w:hAnsi="ＭＳ 明朝"/>
                <w:color w:val="000000" w:themeColor="text1"/>
                <w:spacing w:val="8"/>
              </w:rPr>
            </w:pPr>
            <w:r w:rsidRPr="00AC69AA">
              <w:rPr>
                <w:rFonts w:ascii="ＭＳ 明朝" w:hAnsi="ＭＳ 明朝"/>
                <w:color w:val="000000" w:themeColor="text1"/>
              </w:rPr>
              <w:t>ただし、地方公共団体が設置する指定生活介護事業所、特定基準該当障害福祉サービス事業所又は指定障害者支援施設の(7)に規定する指定生活介護等（(1-2)に規定する共生型生活介護を除く。）の単位の場合にあっては、所定単位数の1000分の965に相当する単位数を算定しているか。</w:t>
            </w:r>
          </w:p>
          <w:p w:rsidR="005A6E75" w:rsidRPr="00AC69AA" w:rsidRDefault="005A6E75" w:rsidP="005A6E75">
            <w:pPr>
              <w:ind w:leftChars="200" w:left="630" w:hangingChars="100" w:hanging="210"/>
              <w:rPr>
                <w:rFonts w:ascii="ＭＳ 明朝" w:hAnsi="ＭＳ 明朝"/>
                <w:color w:val="000000" w:themeColor="text1"/>
                <w:spacing w:val="8"/>
              </w:rPr>
            </w:pPr>
            <w:r w:rsidRPr="00AC69AA">
              <w:rPr>
                <w:rFonts w:ascii="ＭＳ 明朝" w:hAnsi="ＭＳ 明朝"/>
                <w:color w:val="000000" w:themeColor="text1"/>
              </w:rPr>
              <w:t>①　施設入所者のうち、区分4（50歳以上の者にあっては、区分3）以上に該当するもの</w:t>
            </w:r>
          </w:p>
          <w:p w:rsidR="005A6E75" w:rsidRPr="00AC69AA" w:rsidRDefault="005A6E75" w:rsidP="005A6E75">
            <w:pPr>
              <w:ind w:leftChars="200" w:left="630" w:hangingChars="100" w:hanging="210"/>
              <w:rPr>
                <w:rFonts w:ascii="ＭＳ 明朝" w:hAnsi="ＭＳ 明朝"/>
                <w:color w:val="000000" w:themeColor="text1"/>
                <w:spacing w:val="8"/>
              </w:rPr>
            </w:pPr>
            <w:r w:rsidRPr="00AC69AA">
              <w:rPr>
                <w:rFonts w:ascii="ＭＳ 明朝" w:hAnsi="ＭＳ 明朝"/>
                <w:color w:val="000000" w:themeColor="text1"/>
              </w:rPr>
              <w:t>②　施設入所者以外の者のうち、区分3（50歳以上の者にあっては区分2）以上に該当するもの</w:t>
            </w:r>
          </w:p>
          <w:p w:rsidR="005A6E75" w:rsidRPr="00AC69AA" w:rsidRDefault="005A6E75" w:rsidP="005A6E75">
            <w:pPr>
              <w:ind w:leftChars="200" w:left="630" w:hangingChars="100" w:hanging="210"/>
              <w:rPr>
                <w:rFonts w:ascii="ＭＳ 明朝" w:hAnsi="ＭＳ 明朝"/>
                <w:color w:val="000000" w:themeColor="text1"/>
              </w:rPr>
            </w:pPr>
            <w:r w:rsidRPr="00AC69AA">
              <w:rPr>
                <w:rFonts w:ascii="ＭＳ 明朝" w:hAnsi="ＭＳ 明朝"/>
                <w:color w:val="000000" w:themeColor="text1"/>
              </w:rPr>
              <w:t>③　平成18年厚生労働省告示第556号「厚生労働大臣が定める者」の二に定める者のうち、施設入所者であって、区分3（50歳以上の者にあっては、区分2）以下に該当するもの又は区分1から区分6までのいずれにも該当しないもの</w:t>
            </w:r>
          </w:p>
          <w:p w:rsidR="005A6E75" w:rsidRPr="00AC69AA" w:rsidRDefault="005A6E75" w:rsidP="005A6E75">
            <w:pPr>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◎厚生労働大臣が定める者（平成18年厚生労働省告示第556号）</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二　介護給付費等単位数表第6の1の注1(3)及び第9の1の注1(3)の厚生労働大臣が定める者</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次のイ又はロに該当する者</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イ　特定旧法指定施設(障害者の日常生活及び社会生活を総合的に支援するための法律(平成十七年法律第百二十三号。以下「法」という。)附則第二十一条第一項に規定する特定旧法指定施設をいう。以下同じ。)に入所した者のうち、当該特定旧法指定施設から継続して一以上の他の指定障害者支援施設(法第二十九条第一項に規定する指定障害者支援施設をいう。)若しくはのぞみの園(独立行政法人国立重度知的障害者総合施設のぞみの園法(平成十四年法律第百六十七号)第十一条第一号の規定により独立行政法人国立重度知的障害者総合施設のぞみの園が設置する施設をいう。)(以下「指定障害者支援施設等」という。)に入所している者若しくは当該特定旧法指定施設から継続して一以上の他の指定生活介護事業所(指定障害福祉サービス基準第七十八条第一項に規定する指定生活介護事業所をいう。)を利用している者又は当該特定旧法指定施設、当該指定障害者支援施設等若しくは当該指定生活介護事業所を退所した後に指定障害者支援施設等に再度入所する者若しくは指定生活介護事業所を再度利用する者及び前号に掲げる者</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ロ　地域における障害福祉サービスの提供体制の状況その他やむを得ない事情により、通所によって介護等を受けることが困難な者</w:t>
            </w:r>
          </w:p>
          <w:p w:rsidR="005A6E75" w:rsidRPr="00AC69AA" w:rsidRDefault="005A6E75" w:rsidP="005A6E75">
            <w:pPr>
              <w:rPr>
                <w:rFonts w:ascii="ＭＳ 明朝" w:hAnsi="ＭＳ 明朝"/>
                <w:color w:val="000000" w:themeColor="text1"/>
                <w:spacing w:val="8"/>
              </w:rPr>
            </w:pPr>
          </w:p>
          <w:p w:rsidR="005A6E75" w:rsidRPr="00AC69AA" w:rsidRDefault="005A6E75" w:rsidP="005A6E75">
            <w:pPr>
              <w:ind w:leftChars="200" w:left="630" w:hangingChars="100" w:hanging="210"/>
              <w:rPr>
                <w:rFonts w:ascii="ＭＳ 明朝" w:hAnsi="ＭＳ 明朝"/>
                <w:color w:val="000000" w:themeColor="text1"/>
              </w:rPr>
            </w:pPr>
            <w:r w:rsidRPr="00AC69AA">
              <w:rPr>
                <w:rFonts w:ascii="ＭＳ 明朝" w:hAnsi="ＭＳ 明朝"/>
                <w:color w:val="000000" w:themeColor="text1"/>
              </w:rPr>
              <w:t>④　平成18年厚生労働省告示第556号「厚生労働大臣が定める者」の三に定める者のうち、施設入所者以外の者であって、区分2（50歳以上の者にあっては区分1）以下に該当するもの又は区分1から区分6までのいずれにも該当しないもの</w:t>
            </w:r>
          </w:p>
          <w:p w:rsidR="005A6E75" w:rsidRPr="00AC69AA" w:rsidRDefault="005A6E75" w:rsidP="005A6E75">
            <w:pPr>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lastRenderedPageBreak/>
              <w:t>◎厚生労働大臣が定める者（平成18年厚生労働省告示第556号）</w:t>
            </w:r>
          </w:p>
          <w:p w:rsidR="005A6E75" w:rsidRPr="00AC69AA" w:rsidRDefault="005A6E75" w:rsidP="005A6E75">
            <w:pPr>
              <w:ind w:left="226" w:hangingChars="100" w:hanging="226"/>
              <w:rPr>
                <w:rFonts w:ascii="ＭＳ 明朝" w:hAnsi="ＭＳ 明朝"/>
                <w:color w:val="000000" w:themeColor="text1"/>
                <w:spacing w:val="8"/>
              </w:rPr>
            </w:pPr>
            <w:r w:rsidRPr="00AC69AA">
              <w:rPr>
                <w:rFonts w:ascii="ＭＳ 明朝" w:hAnsi="ＭＳ 明朝" w:hint="eastAsia"/>
                <w:color w:val="000000" w:themeColor="text1"/>
                <w:spacing w:val="8"/>
              </w:rPr>
              <w:t>三　介護給付費等単位数表第6の1の注1(4)の厚生労働大臣が定める者</w:t>
            </w:r>
          </w:p>
          <w:p w:rsidR="005A6E75" w:rsidRPr="00AC69AA" w:rsidRDefault="005A6E75" w:rsidP="005A6E75">
            <w:pPr>
              <w:ind w:firstLineChars="100" w:firstLine="226"/>
              <w:rPr>
                <w:rFonts w:ascii="ＭＳ 明朝" w:hAnsi="ＭＳ 明朝"/>
                <w:color w:val="000000" w:themeColor="text1"/>
                <w:spacing w:val="8"/>
              </w:rPr>
            </w:pPr>
            <w:r w:rsidRPr="00AC69AA">
              <w:rPr>
                <w:rFonts w:ascii="ＭＳ 明朝" w:hAnsi="ＭＳ 明朝" w:hint="eastAsia"/>
                <w:color w:val="000000" w:themeColor="text1"/>
                <w:spacing w:val="8"/>
              </w:rPr>
              <w:t>前号イに定める者</w:t>
            </w:r>
          </w:p>
          <w:p w:rsidR="005A6E75" w:rsidRPr="00AC69AA" w:rsidRDefault="005A6E75" w:rsidP="005A6E75">
            <w:pPr>
              <w:ind w:firstLineChars="100" w:firstLine="226"/>
              <w:rPr>
                <w:rFonts w:ascii="ＭＳ 明朝" w:hAnsi="ＭＳ 明朝"/>
                <w:color w:val="000000" w:themeColor="text1"/>
                <w:spacing w:val="8"/>
              </w:rPr>
            </w:pPr>
          </w:p>
          <w:p w:rsidR="005A6E75" w:rsidRPr="00AC69AA" w:rsidRDefault="005A6E75" w:rsidP="005A6E75">
            <w:pPr>
              <w:ind w:leftChars="200" w:left="630" w:hangingChars="100" w:hanging="210"/>
              <w:rPr>
                <w:rFonts w:ascii="ＭＳ 明朝" w:hAnsi="ＭＳ 明朝"/>
                <w:color w:val="000000" w:themeColor="text1"/>
                <w:spacing w:val="8"/>
              </w:rPr>
            </w:pPr>
            <w:r w:rsidRPr="00AC69AA">
              <w:rPr>
                <w:rFonts w:ascii="ＭＳ 明朝" w:hAnsi="ＭＳ 明朝"/>
                <w:color w:val="000000" w:themeColor="text1"/>
              </w:rPr>
              <w:t>⑤　平成18年厚生労働省告示第556号「厚生労働大臣が定める者」の四に定める者であって、区分1から区分6までのいずれにも該当しないもの</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◎厚生労働大臣が定める者（平成18年厚生労働省告示第556号）</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四　介護給付費等単位数表第6の1の注1(5)の厚生労働大臣が定める者</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平成2</w:t>
            </w:r>
            <w:r w:rsidRPr="00AC69AA">
              <w:rPr>
                <w:rFonts w:ascii="ＭＳ 明朝" w:hAnsi="ＭＳ 明朝"/>
                <w:color w:val="000000" w:themeColor="text1"/>
              </w:rPr>
              <w:t>4</w:t>
            </w:r>
            <w:r w:rsidRPr="00AC69AA">
              <w:rPr>
                <w:rFonts w:ascii="ＭＳ 明朝" w:hAnsi="ＭＳ 明朝" w:hint="eastAsia"/>
                <w:color w:val="000000" w:themeColor="text1"/>
              </w:rPr>
              <w:t>年3月3</w:t>
            </w:r>
            <w:r w:rsidRPr="00AC69AA">
              <w:rPr>
                <w:rFonts w:ascii="ＭＳ 明朝" w:hAnsi="ＭＳ 明朝"/>
                <w:color w:val="000000" w:themeColor="text1"/>
              </w:rPr>
              <w:t>1</w:t>
            </w:r>
            <w:r w:rsidRPr="00AC69AA">
              <w:rPr>
                <w:rFonts w:ascii="ＭＳ 明朝" w:hAnsi="ＭＳ 明朝" w:hint="eastAsia"/>
                <w:color w:val="000000" w:themeColor="text1"/>
              </w:rPr>
              <w:t>日において、重度の知的障害及び重度の上肢、下肢又は体幹の機能の障害が重複している障害者に対する生活介護に準ずる事業を行っていた事業所を利用していた者</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の注1</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平18厚告556</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の二</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lastRenderedPageBreak/>
              <w:t>平18厚告556</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の三</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平18厚告556</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の四</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支給決定状況</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多機能型の場合全サービスの利用定員合算により請求</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3998819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08047978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42270723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１－２）共生型生活介護サービス費(Ⅰ)については、指定児童発達支援事業所等又は指定通所介護事業所等において、共生型生活介護を行った場合に、1日につき所定単位数を算定しているか。ただし、地方公共団体が設置する指定通所介護事業所等の場合は、所定単位数の1000分の965に相当する単位数を算定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１－３）共生型生活介護サービス費(Ⅱ)については、指定小規模多機能型居宅介護事業所等において、共生型生活介護を行った場合に、1日につき所定単位数を算定しているか。ただし、地方公共団体が設置する指定小規模多機能型居宅介護事業所等の場合は、所定単位数の1000分の965に相当する単位数を算定している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の注1の2</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の注1の3</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9144806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0755056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08965177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rPr>
            </w:pPr>
            <w:r w:rsidRPr="00AC69AA">
              <w:rPr>
                <w:rFonts w:ascii="ＭＳ 明朝" w:hAnsi="ＭＳ 明朝"/>
                <w:color w:val="000000" w:themeColor="text1"/>
              </w:rPr>
              <w:t>（４）経過的生活介護サービス費については、平成18年厚生労働省告示第556号「厚生労働大臣が定める者」の五に定める者に対して、平成18年厚生労働省告示第551号「厚生労働大臣が定める施設基準」の</w:t>
            </w:r>
            <w:r w:rsidRPr="00AC69AA">
              <w:rPr>
                <w:rFonts w:ascii="ＭＳ 明朝" w:hAnsi="ＭＳ 明朝" w:hint="eastAsia"/>
                <w:color w:val="000000" w:themeColor="text1"/>
              </w:rPr>
              <w:t>六</w:t>
            </w:r>
            <w:r w:rsidRPr="00AC69AA">
              <w:rPr>
                <w:rFonts w:ascii="ＭＳ 明朝" w:hAnsi="ＭＳ 明朝"/>
                <w:color w:val="000000" w:themeColor="text1"/>
              </w:rPr>
              <w:t>のイに適合するものとして都道府県知事に届け出た指定障害者支援施設において、</w:t>
            </w:r>
            <w:r w:rsidRPr="00AC69AA">
              <w:rPr>
                <w:rFonts w:ascii="ＭＳ 明朝" w:hAnsi="ＭＳ 明朝" w:hint="eastAsia"/>
                <w:color w:val="000000" w:themeColor="text1"/>
              </w:rPr>
              <w:t>（７）に規定する</w:t>
            </w:r>
            <w:r w:rsidRPr="00AC69AA">
              <w:rPr>
                <w:rFonts w:ascii="ＭＳ 明朝" w:hAnsi="ＭＳ 明朝"/>
                <w:color w:val="000000" w:themeColor="text1"/>
              </w:rPr>
              <w:t>指定生活介護等を行った場合に、利用定員に応じ、令和</w:t>
            </w:r>
            <w:r w:rsidRPr="00AC69AA">
              <w:rPr>
                <w:rFonts w:ascii="ＭＳ 明朝" w:hAnsi="ＭＳ 明朝" w:hint="eastAsia"/>
                <w:color w:val="000000" w:themeColor="text1"/>
              </w:rPr>
              <w:t>4</w:t>
            </w:r>
            <w:r w:rsidRPr="00AC69AA">
              <w:rPr>
                <w:rFonts w:ascii="ＭＳ 明朝" w:hAnsi="ＭＳ 明朝"/>
                <w:color w:val="000000" w:themeColor="text1"/>
              </w:rPr>
              <w:t>年3月31日までの間、1日につき所定単位数を算定しているか。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◎厚生労働大臣が定める者（平成18年厚生労働省告示第556号）</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五　介護給付費等単位数表第6の1の注4及び第9の1の注2の厚生労働大臣が定める者</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平成2</w:t>
            </w:r>
            <w:r w:rsidRPr="00AC69AA">
              <w:rPr>
                <w:rFonts w:ascii="ＭＳ 明朝" w:hAnsi="ＭＳ 明朝"/>
                <w:color w:val="000000" w:themeColor="text1"/>
              </w:rPr>
              <w:t>4</w:t>
            </w:r>
            <w:r w:rsidRPr="00AC69AA">
              <w:rPr>
                <w:rFonts w:ascii="ＭＳ 明朝" w:hAnsi="ＭＳ 明朝" w:hint="eastAsia"/>
                <w:color w:val="000000" w:themeColor="text1"/>
              </w:rPr>
              <w:t>年3月3</w:t>
            </w:r>
            <w:r w:rsidRPr="00AC69AA">
              <w:rPr>
                <w:rFonts w:ascii="ＭＳ 明朝" w:hAnsi="ＭＳ 明朝"/>
                <w:color w:val="000000" w:themeColor="text1"/>
              </w:rPr>
              <w:t>1</w:t>
            </w:r>
            <w:r w:rsidRPr="00AC69AA">
              <w:rPr>
                <w:rFonts w:ascii="ＭＳ 明朝" w:hAnsi="ＭＳ 明朝" w:hint="eastAsia"/>
                <w:color w:val="000000" w:themeColor="text1"/>
              </w:rPr>
              <w:t>日において現に存していた旧児童福祉法第2</w:t>
            </w:r>
            <w:r w:rsidRPr="00AC69AA">
              <w:rPr>
                <w:rFonts w:ascii="ＭＳ 明朝" w:hAnsi="ＭＳ 明朝"/>
                <w:color w:val="000000" w:themeColor="text1"/>
              </w:rPr>
              <w:t>4</w:t>
            </w:r>
            <w:r w:rsidRPr="00AC69AA">
              <w:rPr>
                <w:rFonts w:ascii="ＭＳ 明朝" w:hAnsi="ＭＳ 明朝" w:hint="eastAsia"/>
                <w:color w:val="000000" w:themeColor="text1"/>
              </w:rPr>
              <w:t>条の2第1項に規定する指定知的障害児施設等(以下「旧指定知的障害児施設等」という。)(通所のみによる利用に係るものを除く。)に入所した者のうち、当該旧指定知的障害児施設等に継続して入所している者</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◎厚生労働大臣が定める施設基準（平成18年厚生労働省告示第551号）</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六　指定生活介護等の施設基準</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イ　介護給付費等単位数表第6の1のニの経過的生活介護サービス費を算定すべき指定生活介護を行う指定障害者支援施設(障害者の日常生活及び社会生活を総合的に支援するための法律(平成十七年法律第百二十三号。以下「法」という。)第二十九条第一項に規定する指定障害者支援施設をいう。以下同じ。)の施設基準障害者の日常生活及び社会生活を総合的に支援するための法律に基づく指定障害福祉サービスの事業等の人員、設備及び運営に関する基準等の一部を改正する省令(平成三十年厚生労働省令第二号)第二条による改正前の指定障害者支援施設基準(第九号において「旧指定障害者支援施設基準」という。)第四条の二の規定により、指定障</w:t>
            </w:r>
            <w:r w:rsidRPr="00AC69AA">
              <w:rPr>
                <w:rFonts w:ascii="ＭＳ 明朝" w:hAnsi="ＭＳ 明朝" w:hint="eastAsia"/>
                <w:color w:val="000000" w:themeColor="text1"/>
              </w:rPr>
              <w:lastRenderedPageBreak/>
              <w:t>害者支援施設基準第四条第一項第一号及び第六号の基準を満たしているとみなされた指定障害者支援施設であること。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の注4</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平18厚告556</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の五</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平18厚告551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の二のイ</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44176015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2218593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05376834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５）生活介護サービス費及び共生型生活介護サービス費の算定に当たって、生活介護サービス費については次の①から③までのいずれかに該当する場合に、共生型生活介護サービス費については①又は③に該当する場合に、それぞれ①から③までに掲げる割合を所定単位数に乗じて得た数を算定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646" w:hanging="216"/>
              <w:rPr>
                <w:rFonts w:ascii="ＭＳ 明朝" w:hAnsi="ＭＳ 明朝"/>
                <w:color w:val="000000" w:themeColor="text1"/>
              </w:rPr>
            </w:pPr>
            <w:r w:rsidRPr="00AC69AA">
              <w:rPr>
                <w:rFonts w:ascii="ＭＳ 明朝" w:hAnsi="ＭＳ 明朝"/>
                <w:color w:val="000000" w:themeColor="text1"/>
              </w:rPr>
              <w:t>①　利用者の数又は従業者の員数が平成18年厚生労働省告示第550号「厚生労働大臣が定める利用者の数の基準、従業者の員数の基準及び営業時間の時間数並びに所定単位数に乗じる割合」の二のイ又はロの表の上欄に掲げる基準に該当する場合　同表の下欄に掲げる割合</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◎厚生労働大臣が定める利用者の数の基準、従業者の員数の基準及び営業時間の時間数並びに所定単位数に乗じる割合（平成18年厚生労働省告示第550号）の２のイ</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 xml:space="preserve">　厚生労働大臣が定める利用者の数の基準</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 xml:space="preserve">　　指定生活介護事業所(指定障害福祉サービス基準第7</w:t>
            </w:r>
            <w:r w:rsidRPr="00AC69AA">
              <w:rPr>
                <w:rFonts w:ascii="ＭＳ 明朝" w:hAnsi="ＭＳ 明朝"/>
                <w:color w:val="000000" w:themeColor="text1"/>
              </w:rPr>
              <w:t>8</w:t>
            </w:r>
            <w:r w:rsidRPr="00AC69AA">
              <w:rPr>
                <w:rFonts w:ascii="ＭＳ 明朝" w:hAnsi="ＭＳ 明朝" w:hint="eastAsia"/>
                <w:color w:val="000000" w:themeColor="text1"/>
              </w:rPr>
              <w:t>条第1項に規定する指定生活介護事業所をいう。)、共生型生活介護の事業を行う事業所(以下「共生型生活介護事業所」という。)、指定障害者支援施設又はのぞみの園(以下「指定生活介護事業所等」という。)の指定生活介護等の利用者の数が次の(1)又は(2)のいずれかに該当する場合</w:t>
            </w:r>
          </w:p>
          <w:p w:rsidR="005A6E75" w:rsidRPr="00AC69AA" w:rsidRDefault="005A6E75" w:rsidP="005A6E75">
            <w:pPr>
              <w:kinsoku w:val="0"/>
              <w:autoSpaceDE w:val="0"/>
              <w:autoSpaceDN w:val="0"/>
              <w:adjustRightInd w:val="0"/>
              <w:snapToGrid w:val="0"/>
              <w:ind w:leftChars="133" w:left="489" w:hangingChars="100" w:hanging="210"/>
              <w:rPr>
                <w:rFonts w:ascii="ＭＳ 明朝" w:hAnsi="ＭＳ 明朝"/>
                <w:color w:val="000000" w:themeColor="text1"/>
              </w:rPr>
            </w:pPr>
            <w:r w:rsidRPr="00AC69AA">
              <w:rPr>
                <w:rFonts w:ascii="ＭＳ 明朝" w:hAnsi="ＭＳ 明朝" w:hint="eastAsia"/>
                <w:color w:val="000000" w:themeColor="text1"/>
              </w:rPr>
              <w:t>(1)過去3月間の利用者の数の平均値が、次の(一)又は(二)のいずれかに該当する場合</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(一)利用定員が1</w:t>
            </w:r>
            <w:r w:rsidRPr="00AC69AA">
              <w:rPr>
                <w:rFonts w:ascii="ＭＳ 明朝" w:hAnsi="ＭＳ 明朝"/>
                <w:color w:val="000000" w:themeColor="text1"/>
              </w:rPr>
              <w:t>1</w:t>
            </w:r>
            <w:r w:rsidRPr="00AC69AA">
              <w:rPr>
                <w:rFonts w:ascii="ＭＳ 明朝" w:hAnsi="ＭＳ 明朝" w:hint="eastAsia"/>
                <w:color w:val="000000" w:themeColor="text1"/>
              </w:rPr>
              <w:t xml:space="preserve">人以下の指定生活介護事業所等　</w:t>
            </w:r>
          </w:p>
          <w:p w:rsidR="005A6E75" w:rsidRPr="00AC69AA" w:rsidRDefault="005A6E75" w:rsidP="005A6E75">
            <w:pPr>
              <w:kinsoku w:val="0"/>
              <w:autoSpaceDE w:val="0"/>
              <w:autoSpaceDN w:val="0"/>
              <w:adjustRightInd w:val="0"/>
              <w:snapToGrid w:val="0"/>
              <w:ind w:leftChars="500" w:left="1050"/>
              <w:rPr>
                <w:rFonts w:ascii="ＭＳ 明朝" w:hAnsi="ＭＳ 明朝"/>
                <w:color w:val="000000" w:themeColor="text1"/>
              </w:rPr>
            </w:pPr>
            <w:r w:rsidRPr="00AC69AA">
              <w:rPr>
                <w:rFonts w:ascii="ＭＳ 明朝" w:hAnsi="ＭＳ 明朝" w:hint="eastAsia"/>
                <w:color w:val="000000" w:themeColor="text1"/>
              </w:rPr>
              <w:t>指定障害福祉サービス基準第8</w:t>
            </w:r>
            <w:r w:rsidRPr="00AC69AA">
              <w:rPr>
                <w:rFonts w:ascii="ＭＳ 明朝" w:hAnsi="ＭＳ 明朝"/>
                <w:color w:val="000000" w:themeColor="text1"/>
              </w:rPr>
              <w:t>9</w:t>
            </w:r>
            <w:r w:rsidRPr="00AC69AA">
              <w:rPr>
                <w:rFonts w:ascii="ＭＳ 明朝" w:hAnsi="ＭＳ 明朝" w:hint="eastAsia"/>
                <w:color w:val="000000" w:themeColor="text1"/>
              </w:rPr>
              <w:t>条(指定障害福祉サー</w:t>
            </w:r>
            <w:r w:rsidRPr="00AC69AA">
              <w:rPr>
                <w:rFonts w:ascii="ＭＳ 明朝" w:hAnsi="ＭＳ 明朝" w:hint="eastAsia"/>
                <w:color w:val="000000" w:themeColor="text1"/>
              </w:rPr>
              <w:lastRenderedPageBreak/>
              <w:t>ビス基準第9</w:t>
            </w:r>
            <w:r w:rsidRPr="00AC69AA">
              <w:rPr>
                <w:rFonts w:ascii="ＭＳ 明朝" w:hAnsi="ＭＳ 明朝"/>
                <w:color w:val="000000" w:themeColor="text1"/>
              </w:rPr>
              <w:t>3</w:t>
            </w:r>
            <w:r w:rsidRPr="00AC69AA">
              <w:rPr>
                <w:rFonts w:ascii="ＭＳ 明朝" w:hAnsi="ＭＳ 明朝" w:hint="eastAsia"/>
                <w:color w:val="000000" w:themeColor="text1"/>
              </w:rPr>
              <w:t>条の5において準用する場合を含む。)又は障害者の日常生活及び社会生活を総合的に支援するための法律に基づく指定障害者支援施設等の人員、設備及び運営に関する基準(平成十八年厚生労働省令第1</w:t>
            </w:r>
            <w:r w:rsidRPr="00AC69AA">
              <w:rPr>
                <w:rFonts w:ascii="ＭＳ 明朝" w:hAnsi="ＭＳ 明朝"/>
                <w:color w:val="000000" w:themeColor="text1"/>
              </w:rPr>
              <w:t>72</w:t>
            </w:r>
            <w:r w:rsidRPr="00AC69AA">
              <w:rPr>
                <w:rFonts w:ascii="ＭＳ 明朝" w:hAnsi="ＭＳ 明朝" w:hint="eastAsia"/>
                <w:color w:val="000000" w:themeColor="text1"/>
              </w:rPr>
              <w:t>号。以下「指定障害者支援施設基準」という。)第4</w:t>
            </w:r>
            <w:r w:rsidRPr="00AC69AA">
              <w:rPr>
                <w:rFonts w:ascii="ＭＳ 明朝" w:hAnsi="ＭＳ 明朝"/>
                <w:color w:val="000000" w:themeColor="text1"/>
              </w:rPr>
              <w:t>1</w:t>
            </w:r>
            <w:r w:rsidRPr="00AC69AA">
              <w:rPr>
                <w:rFonts w:ascii="ＭＳ 明朝" w:hAnsi="ＭＳ 明朝" w:hint="eastAsia"/>
                <w:color w:val="000000" w:themeColor="text1"/>
              </w:rPr>
              <w:t>条に規定する運営規程に定められている利用定員(以下この項において「利用定員」という。)の数に3を加えて得た数を超える場合</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(二)利用定員が1</w:t>
            </w:r>
            <w:r w:rsidRPr="00AC69AA">
              <w:rPr>
                <w:rFonts w:ascii="ＭＳ 明朝" w:hAnsi="ＭＳ 明朝"/>
                <w:color w:val="000000" w:themeColor="text1"/>
              </w:rPr>
              <w:t>2</w:t>
            </w:r>
            <w:r w:rsidRPr="00AC69AA">
              <w:rPr>
                <w:rFonts w:ascii="ＭＳ 明朝" w:hAnsi="ＭＳ 明朝" w:hint="eastAsia"/>
                <w:color w:val="000000" w:themeColor="text1"/>
              </w:rPr>
              <w:t xml:space="preserve">人以上の指定生活介護事業所等　</w:t>
            </w:r>
          </w:p>
          <w:p w:rsidR="005A6E75" w:rsidRPr="00AC69AA" w:rsidRDefault="005A6E75" w:rsidP="005A6E75">
            <w:pPr>
              <w:kinsoku w:val="0"/>
              <w:autoSpaceDE w:val="0"/>
              <w:autoSpaceDN w:val="0"/>
              <w:adjustRightInd w:val="0"/>
              <w:snapToGrid w:val="0"/>
              <w:ind w:firstLineChars="400" w:firstLine="840"/>
              <w:rPr>
                <w:rFonts w:ascii="ＭＳ 明朝" w:hAnsi="ＭＳ 明朝"/>
                <w:color w:val="000000" w:themeColor="text1"/>
              </w:rPr>
            </w:pPr>
            <w:r w:rsidRPr="00AC69AA">
              <w:rPr>
                <w:rFonts w:ascii="ＭＳ 明朝" w:hAnsi="ＭＳ 明朝" w:hint="eastAsia"/>
                <w:color w:val="000000" w:themeColor="text1"/>
              </w:rPr>
              <w:t>利用定員の数に1</w:t>
            </w:r>
            <w:r w:rsidRPr="00AC69AA">
              <w:rPr>
                <w:rFonts w:ascii="ＭＳ 明朝" w:hAnsi="ＭＳ 明朝"/>
                <w:color w:val="000000" w:themeColor="text1"/>
              </w:rPr>
              <w:t>00</w:t>
            </w:r>
            <w:r w:rsidRPr="00AC69AA">
              <w:rPr>
                <w:rFonts w:ascii="ＭＳ 明朝" w:hAnsi="ＭＳ 明朝" w:hint="eastAsia"/>
                <w:color w:val="000000" w:themeColor="text1"/>
              </w:rPr>
              <w:t>分の1</w:t>
            </w:r>
            <w:r w:rsidRPr="00AC69AA">
              <w:rPr>
                <w:rFonts w:ascii="ＭＳ 明朝" w:hAnsi="ＭＳ 明朝"/>
                <w:color w:val="000000" w:themeColor="text1"/>
              </w:rPr>
              <w:t>25</w:t>
            </w:r>
            <w:r w:rsidRPr="00AC69AA">
              <w:rPr>
                <w:rFonts w:ascii="ＭＳ 明朝" w:hAnsi="ＭＳ 明朝" w:hint="eastAsia"/>
                <w:color w:val="000000" w:themeColor="text1"/>
              </w:rPr>
              <w:t xml:space="preserve">を乗じて得た数を超える場　</w:t>
            </w:r>
          </w:p>
          <w:p w:rsidR="005A6E75" w:rsidRPr="00AC69AA" w:rsidRDefault="005A6E75" w:rsidP="005A6E75">
            <w:pPr>
              <w:kinsoku w:val="0"/>
              <w:autoSpaceDE w:val="0"/>
              <w:autoSpaceDN w:val="0"/>
              <w:adjustRightInd w:val="0"/>
              <w:snapToGrid w:val="0"/>
              <w:ind w:firstLineChars="400" w:firstLine="840"/>
              <w:rPr>
                <w:rFonts w:ascii="ＭＳ 明朝" w:hAnsi="ＭＳ 明朝"/>
                <w:color w:val="000000" w:themeColor="text1"/>
              </w:rPr>
            </w:pPr>
            <w:r w:rsidRPr="00AC69AA">
              <w:rPr>
                <w:rFonts w:ascii="ＭＳ 明朝" w:hAnsi="ＭＳ 明朝" w:hint="eastAsia"/>
                <w:color w:val="000000" w:themeColor="text1"/>
              </w:rPr>
              <w:t>合</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(2)1日の利用者の数が次の(一)又は(二)のいずれかに該当する場合</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(一)利用定員が5</w:t>
            </w:r>
            <w:r w:rsidRPr="00AC69AA">
              <w:rPr>
                <w:rFonts w:ascii="ＭＳ 明朝" w:hAnsi="ＭＳ 明朝"/>
                <w:color w:val="000000" w:themeColor="text1"/>
              </w:rPr>
              <w:t>0</w:t>
            </w:r>
            <w:r w:rsidRPr="00AC69AA">
              <w:rPr>
                <w:rFonts w:ascii="ＭＳ 明朝" w:hAnsi="ＭＳ 明朝" w:hint="eastAsia"/>
                <w:color w:val="000000" w:themeColor="text1"/>
              </w:rPr>
              <w:t xml:space="preserve">人以下の指定生活介護事業所等　</w:t>
            </w:r>
          </w:p>
          <w:p w:rsidR="005A6E75" w:rsidRPr="00AC69AA" w:rsidRDefault="005A6E75" w:rsidP="005A6E75">
            <w:pPr>
              <w:kinsoku w:val="0"/>
              <w:autoSpaceDE w:val="0"/>
              <w:autoSpaceDN w:val="0"/>
              <w:adjustRightInd w:val="0"/>
              <w:snapToGrid w:val="0"/>
              <w:ind w:firstLineChars="400" w:firstLine="840"/>
              <w:rPr>
                <w:rFonts w:ascii="ＭＳ 明朝" w:hAnsi="ＭＳ 明朝"/>
                <w:color w:val="000000" w:themeColor="text1"/>
              </w:rPr>
            </w:pPr>
            <w:r w:rsidRPr="00AC69AA">
              <w:rPr>
                <w:rFonts w:ascii="ＭＳ 明朝" w:hAnsi="ＭＳ 明朝" w:hint="eastAsia"/>
                <w:color w:val="000000" w:themeColor="text1"/>
              </w:rPr>
              <w:t>利用定員の数に1</w:t>
            </w:r>
            <w:r w:rsidRPr="00AC69AA">
              <w:rPr>
                <w:rFonts w:ascii="ＭＳ 明朝" w:hAnsi="ＭＳ 明朝"/>
                <w:color w:val="000000" w:themeColor="text1"/>
              </w:rPr>
              <w:t>00</w:t>
            </w:r>
            <w:r w:rsidRPr="00AC69AA">
              <w:rPr>
                <w:rFonts w:ascii="ＭＳ 明朝" w:hAnsi="ＭＳ 明朝" w:hint="eastAsia"/>
                <w:color w:val="000000" w:themeColor="text1"/>
              </w:rPr>
              <w:t>分の1</w:t>
            </w:r>
            <w:r w:rsidRPr="00AC69AA">
              <w:rPr>
                <w:rFonts w:ascii="ＭＳ 明朝" w:hAnsi="ＭＳ 明朝"/>
                <w:color w:val="000000" w:themeColor="text1"/>
              </w:rPr>
              <w:t>50</w:t>
            </w:r>
            <w:r w:rsidRPr="00AC69AA">
              <w:rPr>
                <w:rFonts w:ascii="ＭＳ 明朝" w:hAnsi="ＭＳ 明朝" w:hint="eastAsia"/>
                <w:color w:val="000000" w:themeColor="text1"/>
              </w:rPr>
              <w:t>を乗じて得た数を超える場</w:t>
            </w:r>
          </w:p>
          <w:p w:rsidR="005A6E75" w:rsidRPr="00AC69AA" w:rsidRDefault="005A6E75" w:rsidP="005A6E75">
            <w:pPr>
              <w:kinsoku w:val="0"/>
              <w:autoSpaceDE w:val="0"/>
              <w:autoSpaceDN w:val="0"/>
              <w:adjustRightInd w:val="0"/>
              <w:snapToGrid w:val="0"/>
              <w:ind w:firstLineChars="400" w:firstLine="840"/>
              <w:rPr>
                <w:rFonts w:ascii="ＭＳ 明朝" w:hAnsi="ＭＳ 明朝"/>
                <w:color w:val="000000" w:themeColor="text1"/>
              </w:rPr>
            </w:pPr>
            <w:r w:rsidRPr="00AC69AA">
              <w:rPr>
                <w:rFonts w:ascii="ＭＳ 明朝" w:hAnsi="ＭＳ 明朝" w:hint="eastAsia"/>
                <w:color w:val="000000" w:themeColor="text1"/>
              </w:rPr>
              <w:t>合</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(二)利用定員が5</w:t>
            </w:r>
            <w:r w:rsidRPr="00AC69AA">
              <w:rPr>
                <w:rFonts w:ascii="ＭＳ 明朝" w:hAnsi="ＭＳ 明朝"/>
                <w:color w:val="000000" w:themeColor="text1"/>
              </w:rPr>
              <w:t>1</w:t>
            </w:r>
            <w:r w:rsidRPr="00AC69AA">
              <w:rPr>
                <w:rFonts w:ascii="ＭＳ 明朝" w:hAnsi="ＭＳ 明朝" w:hint="eastAsia"/>
                <w:color w:val="000000" w:themeColor="text1"/>
              </w:rPr>
              <w:t xml:space="preserve">人以上の指定生活介護事業所等　</w:t>
            </w:r>
          </w:p>
          <w:p w:rsidR="005A6E75" w:rsidRPr="00AC69AA" w:rsidRDefault="005A6E75" w:rsidP="005A6E75">
            <w:pPr>
              <w:kinsoku w:val="0"/>
              <w:autoSpaceDE w:val="0"/>
              <w:autoSpaceDN w:val="0"/>
              <w:adjustRightInd w:val="0"/>
              <w:snapToGrid w:val="0"/>
              <w:ind w:leftChars="400" w:left="840"/>
              <w:rPr>
                <w:rFonts w:ascii="ＭＳ 明朝" w:hAnsi="ＭＳ 明朝"/>
                <w:color w:val="000000" w:themeColor="text1"/>
              </w:rPr>
            </w:pPr>
            <w:r w:rsidRPr="00AC69AA">
              <w:rPr>
                <w:rFonts w:ascii="ＭＳ 明朝" w:hAnsi="ＭＳ 明朝" w:hint="eastAsia"/>
                <w:color w:val="000000" w:themeColor="text1"/>
              </w:rPr>
              <w:t>利用定員の数に当該利用定員の数から5</w:t>
            </w:r>
            <w:r w:rsidRPr="00AC69AA">
              <w:rPr>
                <w:rFonts w:ascii="ＭＳ 明朝" w:hAnsi="ＭＳ 明朝"/>
                <w:color w:val="000000" w:themeColor="text1"/>
              </w:rPr>
              <w:t>0</w:t>
            </w:r>
            <w:r w:rsidRPr="00AC69AA">
              <w:rPr>
                <w:rFonts w:ascii="ＭＳ 明朝" w:hAnsi="ＭＳ 明朝" w:hint="eastAsia"/>
                <w:color w:val="000000" w:themeColor="text1"/>
              </w:rPr>
              <w:t>を控除した数に1</w:t>
            </w:r>
            <w:r w:rsidRPr="00AC69AA">
              <w:rPr>
                <w:rFonts w:ascii="ＭＳ 明朝" w:hAnsi="ＭＳ 明朝"/>
                <w:color w:val="000000" w:themeColor="text1"/>
              </w:rPr>
              <w:t>00</w:t>
            </w:r>
            <w:r w:rsidRPr="00AC69AA">
              <w:rPr>
                <w:rFonts w:ascii="ＭＳ 明朝" w:hAnsi="ＭＳ 明朝" w:hint="eastAsia"/>
                <w:color w:val="000000" w:themeColor="text1"/>
              </w:rPr>
              <w:t>分の2</w:t>
            </w:r>
            <w:r w:rsidRPr="00AC69AA">
              <w:rPr>
                <w:rFonts w:ascii="ＭＳ 明朝" w:hAnsi="ＭＳ 明朝"/>
                <w:color w:val="000000" w:themeColor="text1"/>
              </w:rPr>
              <w:t>5</w:t>
            </w:r>
            <w:r w:rsidRPr="00AC69AA">
              <w:rPr>
                <w:rFonts w:ascii="ＭＳ 明朝" w:hAnsi="ＭＳ 明朝" w:hint="eastAsia"/>
                <w:color w:val="000000" w:themeColor="text1"/>
              </w:rPr>
              <w:t>を乗じて得た数に2</w:t>
            </w:r>
            <w:r w:rsidRPr="00AC69AA">
              <w:rPr>
                <w:rFonts w:ascii="ＭＳ 明朝" w:hAnsi="ＭＳ 明朝"/>
                <w:color w:val="000000" w:themeColor="text1"/>
              </w:rPr>
              <w:t>5</w:t>
            </w:r>
            <w:r w:rsidRPr="00AC69AA">
              <w:rPr>
                <w:rFonts w:ascii="ＭＳ 明朝" w:hAnsi="ＭＳ 明朝" w:hint="eastAsia"/>
                <w:color w:val="000000" w:themeColor="text1"/>
              </w:rPr>
              <w:t>を加えた数を加えて得た数を超える場合</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 xml:space="preserve">　厚生労働大臣が定める所定単位数に乗じる割合</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 xml:space="preserve">　　1</w:t>
            </w:r>
            <w:r w:rsidRPr="00AC69AA">
              <w:rPr>
                <w:rFonts w:ascii="ＭＳ 明朝" w:hAnsi="ＭＳ 明朝"/>
                <w:color w:val="000000" w:themeColor="text1"/>
              </w:rPr>
              <w:t>00</w:t>
            </w:r>
            <w:r w:rsidRPr="00AC69AA">
              <w:rPr>
                <w:rFonts w:ascii="ＭＳ 明朝" w:hAnsi="ＭＳ 明朝" w:hint="eastAsia"/>
                <w:color w:val="000000" w:themeColor="text1"/>
              </w:rPr>
              <w:t>分の7</w:t>
            </w:r>
            <w:r w:rsidRPr="00AC69AA">
              <w:rPr>
                <w:rFonts w:ascii="ＭＳ 明朝" w:hAnsi="ＭＳ 明朝"/>
                <w:color w:val="000000" w:themeColor="text1"/>
              </w:rPr>
              <w:t>0</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の注5</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の注5(1)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平18厚告550</w:t>
            </w: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の二のイ、ロ</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定員超過減算</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人員欠如減算</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別添の留意事項通知通則参照</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利用者数の確認状況</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該当の場合減算請求</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有</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無</w:t>
            </w:r>
          </w:p>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5248658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7359384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1735682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646" w:hanging="216"/>
              <w:rPr>
                <w:rFonts w:ascii="ＭＳ 明朝" w:hAnsi="ＭＳ 明朝"/>
                <w:color w:val="000000" w:themeColor="text1"/>
                <w:spacing w:val="8"/>
              </w:rPr>
            </w:pPr>
            <w:r w:rsidRPr="00AC69AA">
              <w:rPr>
                <w:rFonts w:ascii="ＭＳ 明朝" w:hAnsi="ＭＳ 明朝"/>
                <w:color w:val="000000" w:themeColor="text1"/>
              </w:rPr>
              <w:t>②　平成18年厚生労働省告示第523号別表第6の1の注7に規定する指定生活介護等の提供に当たって、生活介護計画等（生活介護計画、特定基準該当障害福祉サービス計画又は施設障害福祉サービス計画）が作成されていない場合　　次に掲げる場合に応じ、それぞれ次に掲げる割合</w:t>
            </w:r>
          </w:p>
          <w:p w:rsidR="005A6E75" w:rsidRPr="00AC69AA" w:rsidRDefault="005A6E75" w:rsidP="005A6E75">
            <w:pPr>
              <w:ind w:leftChars="400" w:left="1050" w:hangingChars="100" w:hanging="210"/>
              <w:rPr>
                <w:rFonts w:ascii="ＭＳ 明朝" w:hAnsi="ＭＳ 明朝"/>
                <w:color w:val="000000" w:themeColor="text1"/>
              </w:rPr>
            </w:pPr>
            <w:r w:rsidRPr="00AC69AA">
              <w:rPr>
                <w:rFonts w:ascii="ＭＳ 明朝" w:hAnsi="ＭＳ 明朝"/>
                <w:color w:val="000000" w:themeColor="text1"/>
              </w:rPr>
              <w:t>ア　作成されていない期間が３月未満の場合　100分の70</w:t>
            </w:r>
          </w:p>
          <w:p w:rsidR="005A6E75" w:rsidRPr="00AC69AA" w:rsidRDefault="005A6E75" w:rsidP="005A6E75">
            <w:pPr>
              <w:ind w:leftChars="400" w:left="1050" w:hangingChars="100" w:hanging="210"/>
              <w:rPr>
                <w:rFonts w:ascii="ＭＳ 明朝" w:hAnsi="ＭＳ 明朝"/>
                <w:color w:val="000000" w:themeColor="text1"/>
                <w:spacing w:val="8"/>
              </w:rPr>
            </w:pPr>
            <w:r w:rsidRPr="00AC69AA">
              <w:rPr>
                <w:rFonts w:ascii="ＭＳ 明朝" w:hAnsi="ＭＳ 明朝"/>
                <w:color w:val="000000" w:themeColor="text1"/>
              </w:rPr>
              <w:lastRenderedPageBreak/>
              <w:t>イ　作成されていない期間が３月以上の場合　100分の50</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の注5(2)</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個別支援計画未作成減算</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79314159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1158257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5445955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Chars="200" w:left="630" w:hangingChars="100" w:hanging="210"/>
              <w:rPr>
                <w:rFonts w:ascii="ＭＳ 明朝" w:hAnsi="ＭＳ 明朝"/>
                <w:color w:val="000000" w:themeColor="text1"/>
              </w:rPr>
            </w:pPr>
            <w:r w:rsidRPr="00AC69AA">
              <w:rPr>
                <w:rFonts w:ascii="ＭＳ 明朝" w:hAnsi="ＭＳ 明朝"/>
                <w:color w:val="000000" w:themeColor="text1"/>
              </w:rPr>
              <w:t>③　前3月における指定生活介護事業所又は共生型生活介護事業所の利用者のうち、当該指定生活介護事業所又は共生型生活介護事業所の平均利用時間（前3月において当該利用者が当該指定生活介護事業所又は共生型生活介護事業所の利用した時間の合計時間を当該利用者が当該指定生活介護事業所又は共生型生活介護事業所を利用した日数で除して得た時間をいう。）が5時間未満の利用者の占める割合が100分の50以上である場合　　100分の70</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rPr>
                <w:rFonts w:ascii="ＭＳ 明朝" w:hAnsi="ＭＳ 明朝"/>
                <w:color w:val="000000" w:themeColor="text1"/>
                <w:spacing w:val="8"/>
              </w:rPr>
            </w:pPr>
            <w:r w:rsidRPr="00AC69AA">
              <w:rPr>
                <w:rFonts w:ascii="ＭＳ 明朝" w:hAnsi="ＭＳ 明朝" w:hint="eastAsia"/>
                <w:color w:val="000000" w:themeColor="text1"/>
                <w:spacing w:val="8"/>
              </w:rPr>
              <w:t>②　生活介護サービス費について</w:t>
            </w:r>
          </w:p>
          <w:p w:rsidR="005A6E75" w:rsidRPr="00AC69AA" w:rsidRDefault="005A6E75" w:rsidP="005A6E75">
            <w:pPr>
              <w:ind w:leftChars="100" w:left="436" w:hangingChars="100" w:hanging="226"/>
              <w:rPr>
                <w:rFonts w:ascii="ＭＳ 明朝" w:hAnsi="ＭＳ 明朝"/>
                <w:color w:val="000000" w:themeColor="text1"/>
                <w:spacing w:val="8"/>
              </w:rPr>
            </w:pPr>
            <w:r w:rsidRPr="00AC69AA">
              <w:rPr>
                <w:rFonts w:ascii="ＭＳ 明朝" w:hAnsi="ＭＳ 明朝" w:hint="eastAsia"/>
                <w:color w:val="000000" w:themeColor="text1"/>
                <w:spacing w:val="8"/>
              </w:rPr>
              <w:t>(四)利用時間が５時間未満の利用者等の割合が、事業所の利用者全体の100分の50以上に該当する場合の所定単位数の算定について利用時間が５時間未満の利用者等の割合が、事業所の利用者全体の100分の50以上に該当する場合の減算については、以下のとおり取り扱うこととする。</w:t>
            </w:r>
          </w:p>
          <w:p w:rsidR="005A6E75" w:rsidRPr="00AC69AA" w:rsidRDefault="005A6E75" w:rsidP="005A6E75">
            <w:pPr>
              <w:ind w:leftChars="200" w:left="646" w:hangingChars="100" w:hanging="226"/>
              <w:rPr>
                <w:rFonts w:ascii="ＭＳ 明朝" w:hAnsi="ＭＳ 明朝"/>
                <w:color w:val="000000" w:themeColor="text1"/>
                <w:spacing w:val="8"/>
              </w:rPr>
            </w:pPr>
            <w:r w:rsidRPr="00AC69AA">
              <w:rPr>
                <w:rFonts w:ascii="ＭＳ 明朝" w:hAnsi="ＭＳ 明朝" w:hint="eastAsia"/>
                <w:color w:val="000000" w:themeColor="text1"/>
                <w:spacing w:val="8"/>
              </w:rPr>
              <w:t>ア　ここでいう「利用時間」には、送迎のみを実施する時間は含まれないものであること。</w:t>
            </w:r>
          </w:p>
          <w:p w:rsidR="005A6E75" w:rsidRPr="00AC69AA" w:rsidRDefault="005A6E75" w:rsidP="005A6E75">
            <w:pPr>
              <w:ind w:leftChars="200" w:left="646" w:hangingChars="100" w:hanging="226"/>
              <w:rPr>
                <w:rFonts w:ascii="ＭＳ 明朝" w:hAnsi="ＭＳ 明朝"/>
                <w:color w:val="000000" w:themeColor="text1"/>
                <w:spacing w:val="8"/>
              </w:rPr>
            </w:pPr>
            <w:r w:rsidRPr="00AC69AA">
              <w:rPr>
                <w:rFonts w:ascii="ＭＳ 明朝" w:hAnsi="ＭＳ 明朝" w:hint="eastAsia"/>
                <w:color w:val="000000" w:themeColor="text1"/>
                <w:spacing w:val="8"/>
              </w:rPr>
              <w:t>イ　送迎に長時間を要する利用者については、利用時間が５時間未満の利用者の割合の算定から除く。なお、利用時間が５時間未満の利用者の割合の算定に当たっては、やむを得ない事情により５時間未満の利用となった利用者を除く。</w:t>
            </w:r>
          </w:p>
          <w:p w:rsidR="005A6E75" w:rsidRPr="00AC69AA" w:rsidRDefault="005A6E75" w:rsidP="005A6E75">
            <w:pPr>
              <w:ind w:leftChars="200" w:left="646" w:hangingChars="100" w:hanging="226"/>
              <w:rPr>
                <w:rFonts w:ascii="ＭＳ 明朝" w:hAnsi="ＭＳ 明朝"/>
                <w:color w:val="000000" w:themeColor="text1"/>
                <w:spacing w:val="8"/>
              </w:rPr>
            </w:pPr>
            <w:r w:rsidRPr="00AC69AA">
              <w:rPr>
                <w:rFonts w:ascii="ＭＳ 明朝" w:hAnsi="ＭＳ 明朝" w:hint="eastAsia"/>
                <w:color w:val="000000" w:themeColor="text1"/>
                <w:spacing w:val="8"/>
              </w:rPr>
              <w:t>ウ　算定される単位数は、所定単位数の100分の70とする。なお、当該所定単位数は、各種加算がなされる前の単位数とし、各種加算を含めた単位数の合計数ではないことに留意すること。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の注5(3)</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利用時間が５時間未満の利用者の割合が1</w:t>
            </w:r>
            <w:r w:rsidRPr="00AC69AA">
              <w:rPr>
                <w:rFonts w:ascii="ＭＳ 明朝" w:hAnsi="ＭＳ 明朝"/>
                <w:color w:val="000000" w:themeColor="text1"/>
              </w:rPr>
              <w:t>00</w:t>
            </w:r>
            <w:r w:rsidRPr="00AC69AA">
              <w:rPr>
                <w:rFonts w:ascii="ＭＳ 明朝" w:hAnsi="ＭＳ 明朝" w:hint="eastAsia"/>
                <w:color w:val="000000" w:themeColor="text1"/>
              </w:rPr>
              <w:t>分の5</w:t>
            </w:r>
            <w:r w:rsidRPr="00AC69AA">
              <w:rPr>
                <w:rFonts w:ascii="ＭＳ 明朝" w:hAnsi="ＭＳ 明朝"/>
                <w:color w:val="000000" w:themeColor="text1"/>
              </w:rPr>
              <w:t>0</w:t>
            </w:r>
            <w:r w:rsidRPr="00AC69AA">
              <w:rPr>
                <w:rFonts w:ascii="ＭＳ 明朝" w:hAnsi="ＭＳ 明朝" w:hint="eastAsia"/>
                <w:color w:val="000000" w:themeColor="text1"/>
              </w:rPr>
              <w:t>以上になる場合の減算</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8520533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14230223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4093409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６）生活介護サービス費、共生型生活介護サービス費及び基準該当生活介護サービス費については、運営規程に定める営業時間が、平成18年厚生労働省告示第550号「厚生労働大臣が定める利用者の数の基準、従業者の員数の基準及び営業時間の時間数並びに所定単位数に乗じる割合」の二のハの表の上欄に掲げる基準に該当する場合には、所定単位数に同表の下欄に掲げる割合を乗じて得た数を算定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◎厚生労働大臣が定める利用者の数の基準、従業者の員数の基準及び営業時間の時間数並びに所定単位数に乗じる割合（平成18年厚生労働省告示第550号）第２号ハ</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・厚生労働大臣が定める営業時間の時間数の基準</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 xml:space="preserve">　　　指定障害福祉サービス基準第8</w:t>
            </w:r>
            <w:r w:rsidRPr="00AC69AA">
              <w:rPr>
                <w:rFonts w:ascii="ＭＳ 明朝" w:hAnsi="ＭＳ 明朝"/>
                <w:color w:val="000000" w:themeColor="text1"/>
              </w:rPr>
              <w:t>9</w:t>
            </w:r>
            <w:r w:rsidRPr="00AC69AA">
              <w:rPr>
                <w:rFonts w:ascii="ＭＳ 明朝" w:hAnsi="ＭＳ 明朝" w:hint="eastAsia"/>
                <w:color w:val="000000" w:themeColor="text1"/>
              </w:rPr>
              <w:t>条(指定障害福祉サービス基準第9</w:t>
            </w:r>
            <w:r w:rsidRPr="00AC69AA">
              <w:rPr>
                <w:rFonts w:ascii="ＭＳ 明朝" w:hAnsi="ＭＳ 明朝"/>
                <w:color w:val="000000" w:themeColor="text1"/>
              </w:rPr>
              <w:t>3</w:t>
            </w:r>
            <w:r w:rsidRPr="00AC69AA">
              <w:rPr>
                <w:rFonts w:ascii="ＭＳ 明朝" w:hAnsi="ＭＳ 明朝" w:hint="eastAsia"/>
                <w:color w:val="000000" w:themeColor="text1"/>
              </w:rPr>
              <w:t>条の5において準用する場合を含む。)に規定する運営規程に定められている営業時間(以下この表において「営業時間」という。)が4時間以上6時間未満であること。</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 xml:space="preserve">　　厚生労働大臣が定める所定単位数に乗じる割合</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 xml:space="preserve">　　　1</w:t>
            </w:r>
            <w:r w:rsidRPr="00AC69AA">
              <w:rPr>
                <w:rFonts w:ascii="ＭＳ 明朝" w:hAnsi="ＭＳ 明朝"/>
                <w:color w:val="000000" w:themeColor="text1"/>
              </w:rPr>
              <w:t>00</w:t>
            </w:r>
            <w:r w:rsidRPr="00AC69AA">
              <w:rPr>
                <w:rFonts w:ascii="ＭＳ 明朝" w:hAnsi="ＭＳ 明朝" w:hint="eastAsia"/>
                <w:color w:val="000000" w:themeColor="text1"/>
              </w:rPr>
              <w:t>分の7</w:t>
            </w:r>
            <w:r w:rsidRPr="00AC69AA">
              <w:rPr>
                <w:rFonts w:ascii="ＭＳ 明朝" w:hAnsi="ＭＳ 明朝"/>
                <w:color w:val="000000" w:themeColor="text1"/>
              </w:rPr>
              <w:t>0</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 xml:space="preserve">　・厚生労働大臣が定める営業時間の時間数の基準</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 xml:space="preserve">　　　営業時間が4時間未満であること。</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 xml:space="preserve">　　厚生労働大臣が定める所定単位数に乗じる割合</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 xml:space="preserve">　　　1</w:t>
            </w:r>
            <w:r w:rsidRPr="00AC69AA">
              <w:rPr>
                <w:rFonts w:ascii="ＭＳ 明朝" w:hAnsi="ＭＳ 明朝"/>
                <w:color w:val="000000" w:themeColor="text1"/>
              </w:rPr>
              <w:t>00</w:t>
            </w:r>
            <w:r w:rsidRPr="00AC69AA">
              <w:rPr>
                <w:rFonts w:ascii="ＭＳ 明朝" w:hAnsi="ＭＳ 明朝" w:hint="eastAsia"/>
                <w:color w:val="000000" w:themeColor="text1"/>
              </w:rPr>
              <w:t>分の5</w:t>
            </w:r>
            <w:r w:rsidRPr="00AC69AA">
              <w:rPr>
                <w:rFonts w:ascii="ＭＳ 明朝" w:hAnsi="ＭＳ 明朝"/>
                <w:color w:val="000000" w:themeColor="text1"/>
              </w:rPr>
              <w:t>0</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rPr>
                <w:rFonts w:ascii="ＭＳ 明朝" w:hAnsi="ＭＳ 明朝"/>
                <w:color w:val="000000" w:themeColor="text1"/>
                <w:spacing w:val="8"/>
              </w:rPr>
            </w:pPr>
            <w:r w:rsidRPr="00AC69AA">
              <w:rPr>
                <w:rFonts w:ascii="ＭＳ 明朝" w:hAnsi="ＭＳ 明朝" w:hint="eastAsia"/>
                <w:color w:val="000000" w:themeColor="text1"/>
                <w:spacing w:val="8"/>
              </w:rPr>
              <w:t>②　生活介護サービス費について</w:t>
            </w:r>
          </w:p>
          <w:p w:rsidR="005A6E75" w:rsidRPr="00AC69AA" w:rsidRDefault="005A6E75" w:rsidP="005A6E75">
            <w:pPr>
              <w:kinsoku w:val="0"/>
              <w:autoSpaceDE w:val="0"/>
              <w:autoSpaceDN w:val="0"/>
              <w:adjustRightInd w:val="0"/>
              <w:snapToGrid w:val="0"/>
              <w:ind w:leftChars="50" w:left="420" w:hangingChars="150" w:hanging="315"/>
              <w:rPr>
                <w:rFonts w:ascii="ＭＳ 明朝" w:hAnsi="ＭＳ 明朝"/>
                <w:color w:val="000000" w:themeColor="text1"/>
              </w:rPr>
            </w:pPr>
            <w:r w:rsidRPr="00AC69AA">
              <w:rPr>
                <w:rFonts w:ascii="ＭＳ 明朝" w:hAnsi="ＭＳ 明朝" w:hint="eastAsia"/>
                <w:color w:val="000000" w:themeColor="text1"/>
              </w:rPr>
              <w:t>(三)営業時間が６時間未満に該当する場合の所定単位数の算定について</w:t>
            </w:r>
          </w:p>
          <w:p w:rsidR="005A6E75" w:rsidRPr="00AC69AA" w:rsidRDefault="005A6E75" w:rsidP="005A6E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運営規程に定める営業時間が６時間未満である場合は、減</w:t>
            </w:r>
            <w:r w:rsidRPr="00AC69AA">
              <w:rPr>
                <w:rFonts w:ascii="ＭＳ 明朝" w:hAnsi="ＭＳ 明朝" w:hint="eastAsia"/>
                <w:color w:val="000000" w:themeColor="text1"/>
              </w:rPr>
              <w:lastRenderedPageBreak/>
              <w:t>算することとしているところであるが、以下のとおり取り扱うこととする。</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　ここでいう「営業時間」には、送迎のみを実施する時間は含まれないものであること。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　個々の利用者の実利用時間は問わないものであり、例えば、６時間以上開所しているが、利用者の事情等によりサービス提供時間が６時間未満となった場合は、減算の対象とならないこと。また、５時間開所しているが、利用者の事情等によりサービス提供時間が４時間未満となった場合は、４時間以上６時間未満の場合の割合を乗ず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ウ　算定される単位数は、４時間未満の場合は所定単位数の100分の50とし、４時間以上６時間未満の場合は所定単位数の100分の70とする。なお、当該所定単位数は、各種加算がなされる前の単位数とし、各種加算を含めた単位数の合計数ではないことに留意すること。</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rPr>
                <w:rFonts w:ascii="ＭＳ 明朝" w:hAnsi="ＭＳ 明朝"/>
                <w:color w:val="000000" w:themeColor="text1"/>
                <w:spacing w:val="8"/>
              </w:rPr>
            </w:pPr>
            <w:r w:rsidRPr="00AC69AA">
              <w:rPr>
                <w:rFonts w:ascii="ＭＳ 明朝" w:hAnsi="ＭＳ 明朝" w:hint="eastAsia"/>
                <w:color w:val="000000" w:themeColor="text1"/>
                <w:spacing w:val="8"/>
              </w:rPr>
              <w:t>②　生活介護サービス費について</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(五)　(三)及び(四)の双方の減算事由に該当する場合の取扱いについて</w:t>
            </w:r>
          </w:p>
          <w:p w:rsidR="005A6E75" w:rsidRPr="00AC69AA" w:rsidRDefault="005A6E75" w:rsidP="005A6E75">
            <w:pPr>
              <w:kinsoku w:val="0"/>
              <w:autoSpaceDE w:val="0"/>
              <w:autoSpaceDN w:val="0"/>
              <w:adjustRightInd w:val="0"/>
              <w:snapToGrid w:val="0"/>
              <w:ind w:leftChars="200" w:left="420" w:firstLineChars="200" w:firstLine="420"/>
              <w:rPr>
                <w:rFonts w:ascii="ＭＳ 明朝" w:hAnsi="ＭＳ 明朝"/>
                <w:color w:val="000000" w:themeColor="text1"/>
              </w:rPr>
            </w:pPr>
            <w:r w:rsidRPr="00AC69AA">
              <w:rPr>
                <w:rFonts w:ascii="ＭＳ 明朝" w:hAnsi="ＭＳ 明朝" w:hint="eastAsia"/>
                <w:color w:val="000000" w:themeColor="text1"/>
              </w:rPr>
              <w:t>(三)及び(四)の双方の減算事由に該当する場合の報酬の算定については、減算となる単位数が大きい方についてのみ減算する。減算となる単位数が同じ場合は、いずれか一方の事由のみに着目して、減算を行う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の注6</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平18厚告550</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の二のハ</w:t>
            </w: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開所時間減算</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営業時間</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 xml:space="preserve">　時間</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87076027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8891414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2932143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rPr>
            </w:pPr>
            <w:r w:rsidRPr="00AC69AA">
              <w:rPr>
                <w:rFonts w:ascii="ＭＳ 明朝" w:hAnsi="ＭＳ 明朝"/>
                <w:color w:val="000000" w:themeColor="text1"/>
              </w:rPr>
              <w:t>（７）一体的な運営が行われている利用定員が81人以上の指定生活介護事業所等（指定生活介護事業所、共生型生活介護事業所、特定基準該当障害福祉サービス事業所又は指定障害者支援施設等)において、指定生活介護、指定障害者支援施設が行う生活介護に係る指定障害福祉サービス若しくはのぞみの園が行う生活介護、共生型生活介護又は特定基準該当生活介護（指定生活介護等）を行った場合には、所定単位数の1000分の991に相当する単位数を算定しているか。</w:t>
            </w:r>
          </w:p>
          <w:p w:rsidR="005A6E75" w:rsidRPr="00AC69AA" w:rsidRDefault="005A6E75" w:rsidP="005A6E75">
            <w:pPr>
              <w:ind w:left="452" w:hangingChars="200" w:hanging="452"/>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rPr>
                <w:rFonts w:ascii="ＭＳ 明朝" w:hAnsi="ＭＳ 明朝"/>
                <w:color w:val="000000" w:themeColor="text1"/>
                <w:spacing w:val="8"/>
              </w:rPr>
            </w:pPr>
            <w:r w:rsidRPr="00AC69AA">
              <w:rPr>
                <w:rFonts w:ascii="ＭＳ 明朝" w:hAnsi="ＭＳ 明朝" w:hint="eastAsia"/>
                <w:color w:val="000000" w:themeColor="text1"/>
                <w:spacing w:val="8"/>
              </w:rPr>
              <w:t>②　生活介護サービス費について</w:t>
            </w:r>
          </w:p>
          <w:p w:rsidR="005A6E75" w:rsidRPr="00AC69AA" w:rsidRDefault="005A6E75" w:rsidP="005A6E75">
            <w:pPr>
              <w:ind w:leftChars="100" w:left="662" w:hangingChars="200" w:hanging="452"/>
              <w:rPr>
                <w:rFonts w:ascii="ＭＳ 明朝" w:hAnsi="ＭＳ 明朝"/>
                <w:color w:val="000000" w:themeColor="text1"/>
                <w:spacing w:val="8"/>
              </w:rPr>
            </w:pPr>
            <w:r w:rsidRPr="00AC69AA">
              <w:rPr>
                <w:rFonts w:ascii="ＭＳ 明朝" w:hAnsi="ＭＳ 明朝" w:hint="eastAsia"/>
                <w:color w:val="000000" w:themeColor="text1"/>
                <w:spacing w:val="8"/>
              </w:rPr>
              <w:t>(六)　注７中「一体的な運営」とは、従業者の勤務体制が一体的で区分されていないものをいうものとする。すなわち、複数単位で運営されており、かつ、生活支援員等の勤務体制が当該単位ごとに明確に区分されている場合にあっては、当該単位ごとの定員が81人以上のものに限られるものであ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の注7</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大規模事業所減算</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0643294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0218864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44973831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（８）生活介護サービス費の算定に当たって、医師が配置されてない場合は、1日につき12単位を減算しているか。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rPr>
                <w:rFonts w:ascii="ＭＳ 明朝" w:hAnsi="ＭＳ 明朝"/>
                <w:color w:val="000000" w:themeColor="text1"/>
                <w:spacing w:val="8"/>
              </w:rPr>
            </w:pPr>
            <w:r w:rsidRPr="00AC69AA">
              <w:rPr>
                <w:rFonts w:ascii="ＭＳ 明朝" w:hAnsi="ＭＳ 明朝" w:hint="eastAsia"/>
                <w:color w:val="000000" w:themeColor="text1"/>
                <w:spacing w:val="8"/>
              </w:rPr>
              <w:t>②　生活介護サービス費について</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(七)医師が配置されていない場合の減算について</w:t>
            </w:r>
          </w:p>
          <w:p w:rsidR="005A6E75" w:rsidRPr="00AC69AA" w:rsidRDefault="005A6E75" w:rsidP="005A6E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であ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の注8</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8742160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7627334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0242277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８－２）指定障害福祉サービス基準第93条、第93条の5及び第223条第1項において準用する指定障害福祉サービス基準第35条の2第2項若しくは第3項又は指定障害者支援施設基準第48条第2項若しくは第3項に規定する基準を満たしていない場合は、1日につき5単位を所定単位数から減算する。ただし、令和5年3月31日までの間は、指定障害福祉サービス基準第93条、第93条の5及び第223条第1項において準用する指定障害福祉サービス基準第35条の2第3項又は指定障害者支援施設基準第48条第3項に規定する基準を満たしていない場合であっても、減算しない。</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平18厚告523</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別表第6の1</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の注8の2</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身体拘束廃止未実施減算</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別添の留意事項通知通則参照</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身体拘束事例ありの場合</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◆記録</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有</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無</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以下令和5年3月3</w:t>
            </w:r>
            <w:r w:rsidRPr="00AC69AA">
              <w:rPr>
                <w:rFonts w:ascii="ＭＳ 明朝" w:hAnsi="ＭＳ 明朝"/>
                <w:color w:val="000000" w:themeColor="text1"/>
              </w:rPr>
              <w:t>1</w:t>
            </w:r>
            <w:r w:rsidRPr="00AC69AA">
              <w:rPr>
                <w:rFonts w:ascii="ＭＳ 明朝" w:hAnsi="ＭＳ 明朝" w:hint="eastAsia"/>
                <w:color w:val="000000" w:themeColor="text1"/>
              </w:rPr>
              <w:t>日まで経過措置</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◇少なくとも１年に１回の身体拘束適正化検討委員会の開催</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有</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無</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◇指針の整備</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有</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無</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◇年間１回以上の研修</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有</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3720458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7915824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49330527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（８－３）共生型生活介護サービス費については、次の①及び②のいずれも満たすものとして都道府県知事に届け出た共生型生活介護事業所について、1日につき58単位を加算しているか。</w:t>
            </w:r>
          </w:p>
          <w:p w:rsidR="005A6E75" w:rsidRPr="00AC69AA" w:rsidRDefault="005A6E75" w:rsidP="005A6E75">
            <w:pPr>
              <w:ind w:leftChars="200" w:left="630" w:hangingChars="100" w:hanging="210"/>
              <w:rPr>
                <w:rFonts w:ascii="ＭＳ 明朝" w:hAnsi="ＭＳ 明朝"/>
                <w:color w:val="000000" w:themeColor="text1"/>
                <w:spacing w:val="8"/>
              </w:rPr>
            </w:pPr>
            <w:r w:rsidRPr="00AC69AA">
              <w:rPr>
                <w:rFonts w:ascii="ＭＳ 明朝" w:hAnsi="ＭＳ 明朝"/>
                <w:color w:val="000000" w:themeColor="text1"/>
              </w:rPr>
              <w:t>①　サービス管理責任者を1名以上配置していること。</w:t>
            </w:r>
          </w:p>
          <w:p w:rsidR="005A6E75" w:rsidRPr="00AC69AA" w:rsidRDefault="005A6E75" w:rsidP="005A6E75">
            <w:pPr>
              <w:ind w:leftChars="200" w:left="630" w:hangingChars="100" w:hanging="210"/>
              <w:rPr>
                <w:rFonts w:ascii="ＭＳ 明朝" w:hAnsi="ＭＳ 明朝"/>
                <w:color w:val="000000" w:themeColor="text1"/>
                <w:spacing w:val="8"/>
              </w:rPr>
            </w:pPr>
            <w:r w:rsidRPr="00AC69AA">
              <w:rPr>
                <w:rFonts w:ascii="ＭＳ 明朝" w:hAnsi="ＭＳ 明朝"/>
                <w:color w:val="000000" w:themeColor="text1"/>
              </w:rPr>
              <w:t>②　地域に貢献する活動を行っていること。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の注8の3</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37751770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1204371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65387324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（９）利用者が生活介護以外の障害福祉サービスを受けている間に、生活介護サービス費を算定していないか。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別表第6の1 </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の注9</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別添の留意事項通知通則参照</w:t>
            </w:r>
          </w:p>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7154001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88333167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9821195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lastRenderedPageBreak/>
              <w:t>３　人員配置体制加算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１）人員配置体制加算（Ⅰ）については、平成18年厚生労働省告示第551号「厚生労働大臣が定める施設基準」二のロに適合するものとして都道府県知事又は市町村長に届け出た指定生活介護等（指定生活介護、共生型生活介護若しくは特定基準該当生活介護であって区分5若しくは区分6に該当する者若しくはこれに準ずる者が利用者の数の合計数の100分の60以上である指定生活介護事業所若しくは共生型生活介護事業所が行うもの、指定障害者支援施設が行う生活介護に係る指定障害福祉サービス又はのぞみの園が行う生活介護に限る。）の単位（指定生活介護等であって、その提供が同時に一又は複数の利用者に対して一体的に行われるものをいう。）において、指定生活介護等の提供を行った場合に、当該指定生活介護等の単位の利用定員に応じ、利用者（2の(1)の①又は②のいずれかに該当する者に限る。）に対して、1日につき所定単位数（地方公共団体が設置する指定生活介護事業所、共生型生活介護事業所、特定基準該当障害福祉サービス事業所又は指定障害者支援施設の指定生活介護等の単位の場合にあたっては、所定単位数の1000分の965に相当する単位数とする。）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③　人員配置体制加算の取扱いについて</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(一)　報酬告示第６の２の人員配置体制加算(Ⅰ)から(Ⅲ)までについては、次のア、イ、ウごとに以下の条件をそれぞれ満たした場合に、いずれかのみを算定できることとする。</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ア　人員配置体制加算(Ⅰ)</w:t>
            </w:r>
          </w:p>
          <w:p w:rsidR="005A6E75" w:rsidRPr="00AC69AA" w:rsidRDefault="005A6E75" w:rsidP="005A6E75">
            <w:pPr>
              <w:kinsoku w:val="0"/>
              <w:autoSpaceDE w:val="0"/>
              <w:autoSpaceDN w:val="0"/>
              <w:adjustRightInd w:val="0"/>
              <w:snapToGrid w:val="0"/>
              <w:ind w:firstLineChars="300" w:firstLine="630"/>
              <w:rPr>
                <w:rFonts w:ascii="ＭＳ 明朝" w:hAnsi="ＭＳ 明朝"/>
                <w:color w:val="000000" w:themeColor="text1"/>
              </w:rPr>
            </w:pPr>
            <w:r w:rsidRPr="00AC69AA">
              <w:rPr>
                <w:rFonts w:ascii="ＭＳ 明朝" w:hAnsi="ＭＳ 明朝" w:hint="eastAsia"/>
                <w:color w:val="000000" w:themeColor="text1"/>
              </w:rPr>
              <w:t>(ⅰ)　指定生活介護事業所において生活介護を行う場合</w:t>
            </w:r>
          </w:p>
          <w:p w:rsidR="005A6E75" w:rsidRPr="00AC69AA" w:rsidRDefault="005A6E75" w:rsidP="005A6E75">
            <w:pPr>
              <w:kinsoku w:val="0"/>
              <w:autoSpaceDE w:val="0"/>
              <w:autoSpaceDN w:val="0"/>
              <w:adjustRightInd w:val="0"/>
              <w:snapToGrid w:val="0"/>
              <w:ind w:leftChars="400" w:left="1050" w:hangingChars="100" w:hanging="210"/>
              <w:rPr>
                <w:rFonts w:ascii="ＭＳ 明朝" w:hAnsi="ＭＳ 明朝"/>
                <w:color w:val="000000" w:themeColor="text1"/>
              </w:rPr>
            </w:pPr>
            <w:r w:rsidRPr="00AC69AA">
              <w:rPr>
                <w:rFonts w:ascii="ＭＳ 明朝" w:hAnsi="ＭＳ 明朝" w:hint="eastAsia"/>
                <w:color w:val="000000" w:themeColor="text1"/>
              </w:rPr>
              <w:t>・　区分５若しくは区分６に該当する者又はこれに準ずる者の総数が利用者の数の合計数の100分の60以上であること。</w:t>
            </w:r>
          </w:p>
          <w:p w:rsidR="005A6E75" w:rsidRPr="00AC69AA" w:rsidRDefault="005A6E75" w:rsidP="005A6E75">
            <w:pPr>
              <w:kinsoku w:val="0"/>
              <w:autoSpaceDE w:val="0"/>
              <w:autoSpaceDN w:val="0"/>
              <w:adjustRightInd w:val="0"/>
              <w:snapToGrid w:val="0"/>
              <w:ind w:leftChars="500" w:left="1050" w:firstLineChars="100" w:firstLine="210"/>
              <w:rPr>
                <w:rFonts w:ascii="ＭＳ 明朝" w:hAnsi="ＭＳ 明朝"/>
                <w:color w:val="000000" w:themeColor="text1"/>
              </w:rPr>
            </w:pPr>
            <w:r w:rsidRPr="00AC69AA">
              <w:rPr>
                <w:rFonts w:ascii="ＭＳ 明朝" w:hAnsi="ＭＳ 明朝" w:hint="eastAsia"/>
                <w:color w:val="000000" w:themeColor="text1"/>
              </w:rPr>
              <w:t>なお、「これに準ずる者」とは、区分４以下であって</w:t>
            </w:r>
            <w:r w:rsidRPr="00AC69AA">
              <w:rPr>
                <w:rFonts w:ascii="ＭＳ 明朝" w:hAnsi="ＭＳ 明朝" w:hint="eastAsia"/>
                <w:color w:val="000000" w:themeColor="text1"/>
              </w:rPr>
              <w:lastRenderedPageBreak/>
              <w:t>、第543号告示別表第二に掲げる行動関連項目の欄の区分に応じ、その行動関連項目が見られる頻度等をそれぞれ同表の０点の欄から２点の欄までに当てはめて算出した点数の合計が10点以上である者又は区分４以下であって喀痰吸引等を必要とする者とする。以下この③において同じ。</w:t>
            </w:r>
          </w:p>
          <w:p w:rsidR="005A6E75" w:rsidRPr="00AC69AA" w:rsidRDefault="005A6E75" w:rsidP="005A6E75">
            <w:pPr>
              <w:kinsoku w:val="0"/>
              <w:autoSpaceDE w:val="0"/>
              <w:autoSpaceDN w:val="0"/>
              <w:adjustRightInd w:val="0"/>
              <w:snapToGrid w:val="0"/>
              <w:ind w:leftChars="400" w:left="1050" w:hangingChars="100" w:hanging="210"/>
              <w:rPr>
                <w:rFonts w:ascii="ＭＳ 明朝" w:hAnsi="ＭＳ 明朝"/>
                <w:color w:val="000000" w:themeColor="text1"/>
              </w:rPr>
            </w:pPr>
            <w:r w:rsidRPr="00AC69AA">
              <w:rPr>
                <w:rFonts w:ascii="ＭＳ 明朝" w:hAnsi="ＭＳ 明朝" w:hint="eastAsia"/>
                <w:color w:val="000000" w:themeColor="text1"/>
              </w:rPr>
              <w:t>・　常勤換算方法により、従業者の員数が利用者の数を1.7で除して得た数以上であること。</w:t>
            </w:r>
          </w:p>
          <w:p w:rsidR="005A6E75" w:rsidRPr="00AC69AA" w:rsidRDefault="005A6E75" w:rsidP="005A6E75">
            <w:pPr>
              <w:kinsoku w:val="0"/>
              <w:autoSpaceDE w:val="0"/>
              <w:autoSpaceDN w:val="0"/>
              <w:adjustRightInd w:val="0"/>
              <w:snapToGrid w:val="0"/>
              <w:ind w:leftChars="300" w:left="1050" w:hangingChars="200" w:hanging="420"/>
              <w:rPr>
                <w:rFonts w:ascii="ＭＳ 明朝" w:hAnsi="ＭＳ 明朝"/>
                <w:color w:val="000000" w:themeColor="text1"/>
              </w:rPr>
            </w:pPr>
            <w:r w:rsidRPr="00AC69AA">
              <w:rPr>
                <w:rFonts w:ascii="ＭＳ 明朝" w:hAnsi="ＭＳ 明朝" w:hint="eastAsia"/>
                <w:color w:val="000000" w:themeColor="text1"/>
              </w:rPr>
              <w:t>(ⅱ)　指定障害者支援施設等において生活介護を行う場合常勤換算方法により、従業者の員数が利用者の数を1.7で除して得た数以上であること。</w:t>
            </w:r>
          </w:p>
          <w:p w:rsidR="005A6E75" w:rsidRPr="00AC69AA" w:rsidRDefault="005A6E75" w:rsidP="005A6E75">
            <w:pPr>
              <w:kinsoku w:val="0"/>
              <w:autoSpaceDE w:val="0"/>
              <w:autoSpaceDN w:val="0"/>
              <w:adjustRightInd w:val="0"/>
              <w:snapToGrid w:val="0"/>
              <w:ind w:leftChars="300" w:left="1050" w:hangingChars="200" w:hanging="420"/>
              <w:rPr>
                <w:rFonts w:ascii="ＭＳ 明朝" w:hAnsi="ＭＳ 明朝"/>
                <w:color w:val="000000" w:themeColor="text1"/>
              </w:rPr>
            </w:pPr>
            <w:r w:rsidRPr="00AC69AA">
              <w:rPr>
                <w:rFonts w:ascii="ＭＳ 明朝" w:hAnsi="ＭＳ 明朝" w:hint="eastAsia"/>
                <w:color w:val="000000" w:themeColor="text1"/>
              </w:rPr>
              <w:t>(ⅲ)　共生型生活介護事業所において共生型生活介護を行う場合</w:t>
            </w:r>
          </w:p>
          <w:p w:rsidR="005A6E75" w:rsidRPr="00AC69AA" w:rsidRDefault="005A6E75" w:rsidP="005A6E75">
            <w:pPr>
              <w:kinsoku w:val="0"/>
              <w:autoSpaceDE w:val="0"/>
              <w:autoSpaceDN w:val="0"/>
              <w:adjustRightInd w:val="0"/>
              <w:snapToGrid w:val="0"/>
              <w:ind w:leftChars="400" w:left="1050" w:hangingChars="100" w:hanging="210"/>
              <w:rPr>
                <w:rFonts w:ascii="ＭＳ 明朝" w:hAnsi="ＭＳ 明朝"/>
                <w:color w:val="000000" w:themeColor="text1"/>
              </w:rPr>
            </w:pPr>
            <w:r w:rsidRPr="00AC69AA">
              <w:rPr>
                <w:rFonts w:ascii="ＭＳ 明朝" w:hAnsi="ＭＳ 明朝" w:hint="eastAsia"/>
                <w:color w:val="000000" w:themeColor="text1"/>
              </w:rPr>
              <w:t>・　区分５若しくは区分６に該当する者又はこれに準ずる者の総数が、共生型生活介護の利用者の数及び当該共生型生活介護事業所において行う指定児童発達支援等、指定通所介護等又は指定小規模多機能型居宅介護等（以下「共生型本体事業」という。）の利用者の数の合計数の100分の60以上であること。</w:t>
            </w:r>
          </w:p>
          <w:p w:rsidR="005A6E75" w:rsidRPr="00AC69AA" w:rsidRDefault="005A6E75" w:rsidP="005A6E75">
            <w:pPr>
              <w:kinsoku w:val="0"/>
              <w:autoSpaceDE w:val="0"/>
              <w:autoSpaceDN w:val="0"/>
              <w:adjustRightInd w:val="0"/>
              <w:snapToGrid w:val="0"/>
              <w:ind w:leftChars="400" w:left="1050" w:hangingChars="100" w:hanging="210"/>
              <w:rPr>
                <w:rFonts w:ascii="ＭＳ 明朝" w:hAnsi="ＭＳ 明朝"/>
                <w:color w:val="000000" w:themeColor="text1"/>
              </w:rPr>
            </w:pPr>
            <w:r w:rsidRPr="00AC69AA">
              <w:rPr>
                <w:rFonts w:ascii="ＭＳ 明朝" w:hAnsi="ＭＳ 明朝" w:hint="eastAsia"/>
                <w:color w:val="000000" w:themeColor="text1"/>
              </w:rPr>
              <w:t>・　常勤換算方法により、従業者の員数が共生型生活介護及び共生型本体事業の利用者の数を1.7で除して得た数以上であること。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(二)　人員配置体制加算については、生活介護又は共生型生活介護の単位ごとに、生活介護又は共生型生活介護の単位の利用定員に応じた加算単位数を、当該生活介護の利用者全員（厚生労働大臣が定める者（第556号告示）は除く。）につき算定することとする。</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(三)　新規に事業を開始した場合、開始した際の利用者数等の推計に応じて算定要件を満たしている場合については、加算を算定できる。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別表第6の2 </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の注1   </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平18厚告551</w:t>
            </w: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の二のロ</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加算届出</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1635714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Ⅰ</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4424240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Ⅱ</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97597361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Ⅲ</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86959573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無</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区分５、６の割合</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毎月満たす必要がある</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844431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78338059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98685562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２）人員配置体制加算（Ⅱ）については、平成18年厚生労働省告示第551号「厚生労働大臣が定める施設基準」の二のハに適合するものとして都道府県知事又は市町村長に届け出た指定生活介護等（指定生活介護、共生型生活介護若しくは特定基準該当生活介護であって区分5若しくは区分6に該当する者若しくはこれに準ずる者が利用者が利用者の数の合計数の100分の50以上である指定生活介護事業所若しくは共生型生活介護事業所が行うもの、指定障害者支援施設が行う生活介護に係る指定障害福祉サービス又はのぞみの園が行う生活介護に限る。）の単位において、指定生活介護等の提供を行った場合に、当該指定生活介護等の単位の利用定員に応じ、利用者に対して、1日につ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しているか。ただし、この場合において、人員配置体制加算（Ⅰ）を算定している場合は算定していない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③　人員配置体制加算の取扱いについて</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イ　人員配置体制加算(Ⅱ)</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(ⅰ)　指定生活介護事業所において生活介護を行う場合</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　区分５若しくは区分６に該当する者又はこれに準ずる者の総数が利用者の数の合計数の100分の50以上であること。</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　常勤換算方法により、従業者の員数が利用者の数を２で除して得た数以上であること。</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(ⅱ)　指定障害者支援施設等において生活介護を行う場合</w:t>
            </w:r>
          </w:p>
          <w:p w:rsidR="005A6E75" w:rsidRPr="00AC69AA" w:rsidRDefault="005A6E75" w:rsidP="005A6E75">
            <w:pPr>
              <w:kinsoku w:val="0"/>
              <w:autoSpaceDE w:val="0"/>
              <w:autoSpaceDN w:val="0"/>
              <w:adjustRightInd w:val="0"/>
              <w:snapToGrid w:val="0"/>
              <w:ind w:leftChars="400" w:left="840" w:firstLineChars="100" w:firstLine="210"/>
              <w:rPr>
                <w:rFonts w:ascii="ＭＳ 明朝" w:hAnsi="ＭＳ 明朝"/>
                <w:color w:val="000000" w:themeColor="text1"/>
              </w:rPr>
            </w:pPr>
            <w:r w:rsidRPr="00AC69AA">
              <w:rPr>
                <w:rFonts w:ascii="ＭＳ 明朝" w:hAnsi="ＭＳ 明朝" w:hint="eastAsia"/>
                <w:color w:val="000000" w:themeColor="text1"/>
              </w:rPr>
              <w:t>常勤換算方法により、従業者の員数が利用者の数を２で除して得た数以上であること。</w:t>
            </w:r>
          </w:p>
          <w:p w:rsidR="005A6E75" w:rsidRPr="00AC69AA" w:rsidRDefault="005A6E75" w:rsidP="005A6E75">
            <w:pPr>
              <w:kinsoku w:val="0"/>
              <w:autoSpaceDE w:val="0"/>
              <w:autoSpaceDN w:val="0"/>
              <w:adjustRightInd w:val="0"/>
              <w:snapToGrid w:val="0"/>
              <w:ind w:leftChars="200" w:left="840" w:hangingChars="200" w:hanging="420"/>
              <w:rPr>
                <w:rFonts w:ascii="ＭＳ 明朝" w:hAnsi="ＭＳ 明朝"/>
                <w:color w:val="000000" w:themeColor="text1"/>
              </w:rPr>
            </w:pPr>
            <w:r w:rsidRPr="00AC69AA">
              <w:rPr>
                <w:rFonts w:ascii="ＭＳ 明朝" w:hAnsi="ＭＳ 明朝" w:hint="eastAsia"/>
                <w:color w:val="000000" w:themeColor="text1"/>
              </w:rPr>
              <w:t>(ⅲ)　共生型生活介護事業所において共生型生活介護を行</w:t>
            </w:r>
            <w:r w:rsidRPr="00AC69AA">
              <w:rPr>
                <w:rFonts w:ascii="ＭＳ 明朝" w:hAnsi="ＭＳ 明朝" w:hint="eastAsia"/>
                <w:color w:val="000000" w:themeColor="text1"/>
              </w:rPr>
              <w:lastRenderedPageBreak/>
              <w:t>う場合</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　区分５若しくは区分６に該当する者又はこれに準ずる者の総数が、共生型生活介護の利用者の数及び共生型本体事業の利用者の数の合計数の100分の50以上であること。</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　常勤換算方法により、従業者の員数が共生型生活介護及び共生型本体事業の利用者の数を２で除して得た数以上であること。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別表第6の2 </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の注2       </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平18厚告551</w:t>
            </w: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の二のハ</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6375404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84088926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9767918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３）人員配置体制加算（Ⅲ）については、平成18年厚生労働省告示第551号「厚生労働大臣が定める施設基準」の二のニに該当するものとして都道府県知事又は市町村長に届け出た指定生活介護等の単位において、指定生活介護等の提供を行った場合に、当該指定生活介護等の単位の利用定員に応じて、利用者に対して、1日につき所定単位数（地方公共団体が設置する指定生活介護事業所等の指定生活介護等の単位の場合にあっては、所定単位数の1000分の965に相当する単位数とする。）を加算しているか。ただし、この場合において、人員配置体制加算（Ⅰ）又は人員配置体制加算（Ⅱ）を算定している場合は、算定していないか。</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③　人員配置体制加算の取扱いについて</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ウ　人員配置体制加算(Ⅲ)</w:t>
            </w:r>
          </w:p>
          <w:p w:rsidR="005A6E75" w:rsidRPr="00AC69AA" w:rsidRDefault="005A6E75" w:rsidP="005A6E75">
            <w:pPr>
              <w:kinsoku w:val="0"/>
              <w:autoSpaceDE w:val="0"/>
              <w:autoSpaceDN w:val="0"/>
              <w:adjustRightInd w:val="0"/>
              <w:snapToGrid w:val="0"/>
              <w:ind w:leftChars="200" w:left="840" w:hangingChars="200" w:hanging="420"/>
              <w:rPr>
                <w:rFonts w:ascii="ＭＳ 明朝" w:hAnsi="ＭＳ 明朝"/>
                <w:color w:val="000000" w:themeColor="text1"/>
              </w:rPr>
            </w:pPr>
            <w:r w:rsidRPr="00AC69AA">
              <w:rPr>
                <w:rFonts w:ascii="ＭＳ 明朝" w:hAnsi="ＭＳ 明朝" w:hint="eastAsia"/>
                <w:color w:val="000000" w:themeColor="text1"/>
              </w:rPr>
              <w:t>(ⅰ)　指定生活介護事業所又は指定障害者支援施設等において生活介護を行う場合常勤換算方法により、従業者の員数が利用者の数を2.5で除して得た数以上であること。</w:t>
            </w:r>
          </w:p>
          <w:p w:rsidR="005A6E75" w:rsidRPr="00AC69AA" w:rsidRDefault="005A6E75" w:rsidP="005A6E75">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(ⅱ)　共生型生活介護事業所において生活介護を行う場合</w:t>
            </w:r>
          </w:p>
          <w:p w:rsidR="005A6E75" w:rsidRPr="00AC69AA" w:rsidRDefault="005A6E75" w:rsidP="005A6E75">
            <w:pPr>
              <w:kinsoku w:val="0"/>
              <w:autoSpaceDE w:val="0"/>
              <w:autoSpaceDN w:val="0"/>
              <w:adjustRightInd w:val="0"/>
              <w:snapToGrid w:val="0"/>
              <w:ind w:leftChars="400" w:left="840" w:firstLineChars="100" w:firstLine="210"/>
              <w:rPr>
                <w:rFonts w:ascii="ＭＳ 明朝" w:hAnsi="ＭＳ 明朝"/>
                <w:color w:val="000000" w:themeColor="text1"/>
              </w:rPr>
            </w:pPr>
            <w:r w:rsidRPr="00AC69AA">
              <w:rPr>
                <w:rFonts w:ascii="ＭＳ 明朝" w:hAnsi="ＭＳ 明朝" w:hint="eastAsia"/>
                <w:color w:val="000000" w:themeColor="text1"/>
              </w:rPr>
              <w:t>常勤換算方法により、従業者の員数が共生型生活介護及び共生型本体事業の利用者の数を2.5で除して得た数以上であること。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別表第6の2 </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の注3      </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平18厚告551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の二のニ</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5590440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9134365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2133533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lastRenderedPageBreak/>
              <w:t>４－１　福祉専門職員配置等加算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１）福祉専門職員配置等加算（Ⅰ）については、指定障害福祉サービス基準第78条第1項第2号、第220条第1項第4号若しくは附則第4条第1項又は指定障害者施設基準第4条第1項若しくは附則第3条第1項第1号の規定により置くべき生活支援員として常勤で配置されている従業者又は指定障害福祉サービス基準第93条の2第1号、第93条の3第1号若しくは第93条の4第1号の規定により置くべき従業者（共生型生活介護従業者）のうち、社会福祉士、介護福祉士、精神保健福祉士又は公認心理師である従業者の割合が100分の35以上であるものとして都道府県知事又は市町村長に届け出た指定生活介護等事業所等において、指定生活介護等を行った場合に、1日につき所定単位数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④　福祉専門職員配置等加算の取扱いについて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報酬告示第６の３の福祉専門職員配置等加算については、２の(５)の④の規定を準用する。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◎留意事項通知第２の２の（５）</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④　福祉専門職員配置等加算の取扱いについて</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(一)　福祉専門職員配置等加算(Ⅰ)</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なお、「常勤で配置されている従業者」とは、正規又は非正規雇用に係わらず、各事業所において定められる常勤の従業者が勤務すべき時間数に達している従業者をいう。（(二)及び(三)において同じ。）</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別表第6の3の注1</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・生活支援員の総数（常勤）</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・うち社会福祉士等（常勤）</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4459221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74676808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1020246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２）福祉専門職員配置等加算（Ⅱ）については、生活支援員又は共生型生活介護従業者として常勤で配置されている従業者のうち、社会福祉士、介護福祉士、精神保健福祉士又は公認心理師である従業者の割合が100分の25以上であるものとして都道府県知事又は市町村長に届け出た指定生活介護事業所等において、指定生活介護等を行った場合に、1日につき所定単位数を加算しているか。ただし、この場合において、(1)の福祉専門職員配置等加算(Ⅰ)を算定している場合は、算定しない。</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④　福祉専門職員配置等加算の取扱いについて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報酬告示第６の３の福祉専門職員配置等加算については、２の(５)の④の規定を準用する。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◎留意事項通知第２の２の（５）</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④　福祉専門職員配置等加算の取扱いについて</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(二)　福祉専門職員配置等加算(Ⅱ)</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別表第6の3の注2 </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・生活支援員の総数（常勤）</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・うち社会福祉士等（常勤）</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3231015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4891068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3070141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３）福祉専門職員配置等加算（Ⅲ）については、次の①又は②のいずれかに該当するものとして都道府県知事又は市町村長に届け出た指定生活介護事業所等において、指定生活介護等を行った場合に1日につき所定単位数を加算しているか。ただし、この場合において、(1)の福祉専門職員配置等加算（Ⅰ）又は(2)の福祉専門職員配置等加算（Ⅱ）を算定している場合は、算定していないか。</w:t>
            </w:r>
          </w:p>
          <w:p w:rsidR="005A6E75" w:rsidRPr="00AC69AA" w:rsidRDefault="005A6E75" w:rsidP="005A6E75">
            <w:pPr>
              <w:ind w:leftChars="200" w:left="630" w:hangingChars="100" w:hanging="210"/>
              <w:rPr>
                <w:rFonts w:ascii="ＭＳ 明朝" w:hAnsi="ＭＳ 明朝"/>
                <w:color w:val="000000" w:themeColor="text1"/>
              </w:rPr>
            </w:pPr>
            <w:r w:rsidRPr="00AC69AA">
              <w:rPr>
                <w:rFonts w:ascii="ＭＳ 明朝" w:hAnsi="ＭＳ 明朝"/>
                <w:color w:val="000000" w:themeColor="text1"/>
              </w:rPr>
              <w:t>①　生活支援員又は共生型生活介護従業者として配置されている従業者のうち、常勤で配置されている従業者の割合</w:t>
            </w:r>
            <w:r w:rsidRPr="00AC69AA">
              <w:rPr>
                <w:rFonts w:ascii="ＭＳ 明朝" w:hAnsi="ＭＳ 明朝"/>
                <w:color w:val="000000" w:themeColor="text1"/>
              </w:rPr>
              <w:lastRenderedPageBreak/>
              <w:t>が100分の75以上であること。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color w:val="000000" w:themeColor="text1"/>
              </w:rPr>
              <w:t>②　生活支援員又は共生型生活介護従業者として常勤で配置されている従業者のうち、3年以上従事している従業者の割合が100分の30以上であること。</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④　福祉専門職員配置等加算の取扱いについて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報酬告示第６の３の福祉専門職員配置等加算については、２の(５)の④の規定を準用する。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留意事項通知第２の２の（５）</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④　福祉専門職員配置等加算の取扱いについて</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(三)　福祉専門職員配置等加算(Ⅲ)</w:t>
            </w:r>
          </w:p>
          <w:p w:rsidR="005A6E75" w:rsidRPr="00AC69AA" w:rsidRDefault="005A6E75" w:rsidP="005A6E75">
            <w:pPr>
              <w:kinsoku w:val="0"/>
              <w:autoSpaceDE w:val="0"/>
              <w:autoSpaceDN w:val="0"/>
              <w:adjustRightInd w:val="0"/>
              <w:snapToGrid w:val="0"/>
              <w:ind w:leftChars="200" w:left="420" w:firstLineChars="200" w:firstLine="420"/>
              <w:rPr>
                <w:rFonts w:ascii="ＭＳ 明朝" w:hAnsi="ＭＳ 明朝"/>
                <w:color w:val="000000" w:themeColor="text1"/>
              </w:rPr>
            </w:pPr>
            <w:r w:rsidRPr="00AC69AA">
              <w:rPr>
                <w:rFonts w:ascii="ＭＳ 明朝" w:hAnsi="ＭＳ 明朝" w:hint="eastAsia"/>
                <w:color w:val="000000" w:themeColor="text1"/>
              </w:rPr>
              <w:t>次のいずれかに該当する場合であること。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　直接処遇職員として配置されている従業者の総数（常勤換算方法により算出された従業者数をいう。）のうち、常勤で配置されている従業者の割合が100分の75以上であること。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　直接処遇職員として常勤で配置されている従業者のうち、３年以上従事している従業者の割合が100分の30以上であること。</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w:t>
            </w:r>
            <w:r w:rsidRPr="00AC69AA">
              <w:rPr>
                <w:rFonts w:ascii="ＭＳ 明朝" w:hAnsi="ＭＳ 明朝" w:hint="eastAsia"/>
                <w:color w:val="000000" w:themeColor="text1"/>
              </w:rPr>
              <w:lastRenderedPageBreak/>
              <w:t>する。</w:t>
            </w:r>
          </w:p>
          <w:p w:rsidR="005A6E75" w:rsidRPr="00AC69AA" w:rsidRDefault="005A6E75" w:rsidP="005A6E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また、当該勤続年数の算定については、非常勤で勤務していた期間も含めることとする。</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(四)　多機能型事業所等における本加算の取扱いについて</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別表第6の3の注3 </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①関係</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・生活支援員の総数（常勤換算）</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・うち生活支援員（常勤）</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ind w:left="210" w:hangingChars="100" w:hanging="210"/>
              <w:rPr>
                <w:rFonts w:ascii="ＭＳ 明朝" w:hAnsi="ＭＳ 明朝"/>
                <w:color w:val="000000" w:themeColor="text1"/>
              </w:rPr>
            </w:pP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②関係</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・生活支援員（常勤）</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・うち勤続年数３年以上</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62915032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13267301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1610208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lastRenderedPageBreak/>
              <w:t>４－２　常勤看護職員等配置加算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１）常勤看護職員等配置加算(Ⅰ)については、看護職員を常勤換算方法（指定障害福祉サービス基準第2条第16号又は指定障害者支援施設基準第2条第15号に掲げる常勤換算方法をいう。）で1人以上配置しているものとして都道府県知事又は市町村長に届け出た指定生活介護事業所等において、指定生活介護等を行った場合に、当該指定生活介護等の単位の利用定員に応じ、1日につき、所定単位数を加算しているか。ただし、（２）の常勤看護職員等配置加算(Ⅱ)</w:t>
            </w:r>
            <w:r w:rsidRPr="00AC69AA">
              <w:rPr>
                <w:rFonts w:ascii="ＭＳ 明朝" w:hAnsi="ＭＳ 明朝" w:hint="eastAsia"/>
                <w:color w:val="000000" w:themeColor="text1"/>
              </w:rPr>
              <w:t>または（３）</w:t>
            </w:r>
            <w:r w:rsidRPr="00AC69AA">
              <w:rPr>
                <w:rFonts w:ascii="ＭＳ 明朝" w:hAnsi="ＭＳ 明朝"/>
                <w:color w:val="000000" w:themeColor="text1"/>
              </w:rPr>
              <w:t>常勤看護職員等配置加算(</w:t>
            </w:r>
            <w:r w:rsidRPr="00AC69AA">
              <w:rPr>
                <w:rFonts w:ascii="ＭＳ 明朝" w:hAnsi="ＭＳ 明朝" w:hint="eastAsia"/>
                <w:color w:val="000000" w:themeColor="text1"/>
              </w:rPr>
              <w:t>Ⅲ</w:t>
            </w:r>
            <w:r w:rsidRPr="00AC69AA">
              <w:rPr>
                <w:rFonts w:ascii="ＭＳ 明朝" w:hAnsi="ＭＳ 明朝"/>
                <w:color w:val="000000" w:themeColor="text1"/>
              </w:rPr>
              <w:t>)を算定している場合に、算定していないか。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⑤　常勤看護職員等配置加算の取扱いについて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３の２の常勤看護職員等配置加算(Ⅰ)、(Ⅱ)及び（Ⅲ）については、次のア、イ又はウごとに以下の条件をそれぞれ満たした場合に、指定生活介護等の単位ごとの利用定員に応じ、いずれかのみを算定できることとする。</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なお、本加算は指定生活介護等の単位ごとの看護職員の配置に応じて算定されるものであるため、要件を満たしていない単</w:t>
            </w:r>
            <w:r w:rsidRPr="00AC69AA">
              <w:rPr>
                <w:rFonts w:ascii="ＭＳ 明朝" w:hAnsi="ＭＳ 明朝" w:hint="eastAsia"/>
                <w:color w:val="000000" w:themeColor="text1"/>
              </w:rPr>
              <w:lastRenderedPageBreak/>
              <w:t>位については加算は算定されないことに留意すること。</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ア　常勤看護職員等配置加算(Ⅰ)</w:t>
            </w:r>
          </w:p>
          <w:p w:rsidR="005A6E75" w:rsidRPr="00AC69AA" w:rsidRDefault="005A6E75" w:rsidP="005A6E75">
            <w:pPr>
              <w:kinsoku w:val="0"/>
              <w:autoSpaceDE w:val="0"/>
              <w:autoSpaceDN w:val="0"/>
              <w:adjustRightInd w:val="0"/>
              <w:snapToGrid w:val="0"/>
              <w:ind w:leftChars="200" w:left="420"/>
              <w:rPr>
                <w:rFonts w:ascii="ＭＳ 明朝" w:hAnsi="ＭＳ 明朝"/>
                <w:color w:val="000000" w:themeColor="text1"/>
              </w:rPr>
            </w:pPr>
            <w:r w:rsidRPr="00AC69AA">
              <w:rPr>
                <w:rFonts w:ascii="ＭＳ 明朝" w:hAnsi="ＭＳ 明朝" w:hint="eastAsia"/>
                <w:color w:val="000000" w:themeColor="text1"/>
              </w:rPr>
              <w:t>常勤換算方法で１以上の看護職員（保健師又は看護師若しくは准看護師をいう。以下この⑤において同じ。）を配置している場合</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平18厚告523別表第6の3 の2の注1</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定員超過減算に該当する場合は算定しない</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2243061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38676552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366547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２）常勤看護職員等配置加算(Ⅱ)については、看護職員を常勤換算方法で2人以上配置しているものとして都道府県知事又は市町村長に届け出た指定生活介護事業所等において、平成18年厚生労働省告示第556号「厚生労働大臣が定める者」の五の二の</w:t>
            </w:r>
            <w:r w:rsidRPr="00AC69AA">
              <w:rPr>
                <w:rFonts w:ascii="ＭＳ 明朝" w:hAnsi="ＭＳ 明朝" w:hint="eastAsia"/>
                <w:color w:val="000000" w:themeColor="text1"/>
              </w:rPr>
              <w:t>児童福祉法に基づく指定通所支援及び基準該当通所支援に要する費用の額の算定に関する基準（平成二十四年厚生労働省告示第百二十二号）別表障害児通所給付費等単位数表第１の１の表（以下「スコア表」という。）の項目の欄に掲げるいずれかの医療行為を必要とする状態である者</w:t>
            </w:r>
            <w:r w:rsidRPr="00AC69AA">
              <w:rPr>
                <w:rFonts w:ascii="ＭＳ 明朝" w:hAnsi="ＭＳ 明朝"/>
                <w:color w:val="000000" w:themeColor="text1"/>
              </w:rPr>
              <w:t>に対して指定生活介護等を行った場合に当該指定生活介護等の単位の利用定員に応じ、1日につき、所定単位数を加算しているか。ただし、</w:t>
            </w:r>
            <w:r w:rsidRPr="00AC69AA">
              <w:rPr>
                <w:rFonts w:ascii="ＭＳ 明朝" w:hAnsi="ＭＳ 明朝" w:hint="eastAsia"/>
                <w:color w:val="000000" w:themeColor="text1"/>
              </w:rPr>
              <w:t>（３）</w:t>
            </w:r>
            <w:r w:rsidRPr="00AC69AA">
              <w:rPr>
                <w:rFonts w:ascii="ＭＳ 明朝" w:hAnsi="ＭＳ 明朝"/>
                <w:color w:val="000000" w:themeColor="text1"/>
              </w:rPr>
              <w:t>常勤看護職員等配置加算(</w:t>
            </w:r>
            <w:r w:rsidRPr="00AC69AA">
              <w:rPr>
                <w:rFonts w:ascii="ＭＳ 明朝" w:hAnsi="ＭＳ 明朝" w:hint="eastAsia"/>
                <w:color w:val="000000" w:themeColor="text1"/>
              </w:rPr>
              <w:t>Ⅲ</w:t>
            </w:r>
            <w:r w:rsidRPr="00AC69AA">
              <w:rPr>
                <w:rFonts w:ascii="ＭＳ 明朝" w:hAnsi="ＭＳ 明朝"/>
                <w:color w:val="000000" w:themeColor="text1"/>
              </w:rPr>
              <w:t>)を算定している場合に、算定していないか。</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⑤　常勤看護職員等配置加算の取扱いについて</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イ　常勤看護職員等配置加算(Ⅱ)</w:t>
            </w:r>
          </w:p>
          <w:p w:rsidR="005A6E75" w:rsidRPr="00AC69AA" w:rsidRDefault="005A6E75" w:rsidP="005A6E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常勤換算方法で２以上の看護職員を配置しており、スコア表の項目の欄に掲げるいずれかの医療行為を必要とする状態である者に対して指定生活介護等を行っている場合</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平18厚告523別表第6の3の2の注2</w:t>
            </w: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スコア表は別添</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79902132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5624124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7825283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color w:val="000000" w:themeColor="text1"/>
              </w:rPr>
              <w:t>（</w:t>
            </w:r>
            <w:r w:rsidRPr="00AC69AA">
              <w:rPr>
                <w:rFonts w:ascii="ＭＳ 明朝" w:hAnsi="ＭＳ 明朝" w:hint="eastAsia"/>
                <w:color w:val="000000" w:themeColor="text1"/>
              </w:rPr>
              <w:t>３</w:t>
            </w:r>
            <w:r w:rsidRPr="00AC69AA">
              <w:rPr>
                <w:rFonts w:ascii="ＭＳ 明朝" w:hAnsi="ＭＳ 明朝"/>
                <w:color w:val="000000" w:themeColor="text1"/>
              </w:rPr>
              <w:t>）常勤看護職員等配置加算(</w:t>
            </w:r>
            <w:r w:rsidRPr="00AC69AA">
              <w:rPr>
                <w:rFonts w:ascii="ＭＳ 明朝" w:hAnsi="ＭＳ 明朝" w:hint="eastAsia"/>
                <w:color w:val="000000" w:themeColor="text1"/>
              </w:rPr>
              <w:t>Ⅲ</w:t>
            </w:r>
            <w:r w:rsidRPr="00AC69AA">
              <w:rPr>
                <w:rFonts w:ascii="ＭＳ 明朝" w:hAnsi="ＭＳ 明朝"/>
                <w:color w:val="000000" w:themeColor="text1"/>
              </w:rPr>
              <w:t>)については、看護職員を常勤換算方法で</w:t>
            </w:r>
            <w:r w:rsidRPr="00AC69AA">
              <w:rPr>
                <w:rFonts w:ascii="ＭＳ 明朝" w:hAnsi="ＭＳ 明朝" w:hint="eastAsia"/>
                <w:color w:val="000000" w:themeColor="text1"/>
              </w:rPr>
              <w:t>3</w:t>
            </w:r>
            <w:r w:rsidRPr="00AC69AA">
              <w:rPr>
                <w:rFonts w:ascii="ＭＳ 明朝" w:hAnsi="ＭＳ 明朝"/>
                <w:color w:val="000000" w:themeColor="text1"/>
              </w:rPr>
              <w:t>人以上配置しているものとして都道府県知事又は市町村長に届け出た指定生活介護事業所等において、平成18年厚生労働省告示第556号「厚生労働大臣が定める者」の五の二の</w:t>
            </w:r>
            <w:r w:rsidRPr="00AC69AA">
              <w:rPr>
                <w:rFonts w:ascii="ＭＳ 明朝" w:hAnsi="ＭＳ 明朝" w:hint="eastAsia"/>
                <w:color w:val="000000" w:themeColor="text1"/>
              </w:rPr>
              <w:t>児童福祉法に基づく指定通所支援及び基準該当通所</w:t>
            </w:r>
            <w:r w:rsidRPr="00AC69AA">
              <w:rPr>
                <w:rFonts w:ascii="ＭＳ 明朝" w:hAnsi="ＭＳ 明朝" w:hint="eastAsia"/>
                <w:color w:val="000000" w:themeColor="text1"/>
              </w:rPr>
              <w:lastRenderedPageBreak/>
              <w:t>支援に要する費用の額の算定に関する基準（平成二十四年厚生労働省告示第百二十二号）別表障害児通所給付費等単位数表第１の１の表（以下「スコア表」という。）の項目の欄に掲げるいずれかの医療行為を必要とする状態である者</w:t>
            </w:r>
            <w:r w:rsidRPr="00AC69AA">
              <w:rPr>
                <w:rFonts w:ascii="ＭＳ 明朝" w:hAnsi="ＭＳ 明朝"/>
                <w:color w:val="000000" w:themeColor="text1"/>
              </w:rPr>
              <w:t>に対して指定生活介護等を行った場合に当該指定生活介護等の単位の利用定員に応じ、1日につき、所定単位数を加算しているか。ただし、</w:t>
            </w:r>
            <w:r w:rsidRPr="00AC69AA">
              <w:rPr>
                <w:rFonts w:ascii="ＭＳ 明朝" w:hAnsi="ＭＳ 明朝" w:hint="eastAsia"/>
                <w:color w:val="000000" w:themeColor="text1"/>
              </w:rPr>
              <w:t>（３）</w:t>
            </w:r>
            <w:r w:rsidRPr="00AC69AA">
              <w:rPr>
                <w:rFonts w:ascii="ＭＳ 明朝" w:hAnsi="ＭＳ 明朝"/>
                <w:color w:val="000000" w:themeColor="text1"/>
              </w:rPr>
              <w:t>常勤看護職員等配置加算(</w:t>
            </w:r>
            <w:r w:rsidRPr="00AC69AA">
              <w:rPr>
                <w:rFonts w:ascii="ＭＳ 明朝" w:hAnsi="ＭＳ 明朝" w:hint="eastAsia"/>
                <w:color w:val="000000" w:themeColor="text1"/>
              </w:rPr>
              <w:t>Ⅲ</w:t>
            </w:r>
            <w:r w:rsidRPr="00AC69AA">
              <w:rPr>
                <w:rFonts w:ascii="ＭＳ 明朝" w:hAnsi="ＭＳ 明朝"/>
                <w:color w:val="000000" w:themeColor="text1"/>
              </w:rPr>
              <w:t>)を算定している場合に、算定していないか。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⑤　常勤看護職員等配置加算の取扱いについて</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ウ　常勤看護職員等配置加算(Ⅲ)</w:t>
            </w:r>
          </w:p>
          <w:p w:rsidR="005A6E75" w:rsidRPr="00AC69AA" w:rsidRDefault="005A6E75" w:rsidP="005A6E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常勤換算方法で３以上の看護職員を配置しており、２人以上のスコア表の項目の欄に掲げるいずれかの医療行為を必要とする状態である者に対して指定生活介護等を行っている場合</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平18厚告523別表第6の3の2の注3</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スコア表は別添</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0666173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9493283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90297968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w:t>
            </w:r>
            <w:r w:rsidRPr="00AC69AA">
              <w:rPr>
                <w:rFonts w:ascii="ＭＳ 明朝" w:hAnsi="ＭＳ 明朝" w:hint="eastAsia"/>
                <w:color w:val="000000" w:themeColor="text1"/>
              </w:rPr>
              <w:t>４</w:t>
            </w:r>
            <w:r w:rsidRPr="00AC69AA">
              <w:rPr>
                <w:rFonts w:ascii="ＭＳ 明朝" w:hAnsi="ＭＳ 明朝"/>
                <w:color w:val="000000" w:themeColor="text1"/>
              </w:rPr>
              <w:t>）常勤看護職員等配置加算(Ⅰ)</w:t>
            </w:r>
            <w:r w:rsidRPr="00AC69AA">
              <w:rPr>
                <w:rFonts w:ascii="ＭＳ 明朝" w:hAnsi="ＭＳ 明朝" w:hint="eastAsia"/>
                <w:color w:val="000000" w:themeColor="text1"/>
              </w:rPr>
              <w:t>、</w:t>
            </w:r>
            <w:r w:rsidRPr="00AC69AA">
              <w:rPr>
                <w:rFonts w:ascii="ＭＳ 明朝" w:hAnsi="ＭＳ 明朝"/>
                <w:color w:val="000000" w:themeColor="text1"/>
              </w:rPr>
              <w:t>常勤看護職員等配置加算(Ⅱ)</w:t>
            </w:r>
            <w:r w:rsidRPr="00AC69AA">
              <w:rPr>
                <w:rFonts w:ascii="ＭＳ 明朝" w:hAnsi="ＭＳ 明朝" w:hint="eastAsia"/>
                <w:color w:val="000000" w:themeColor="text1"/>
              </w:rPr>
              <w:t>及び</w:t>
            </w:r>
            <w:r w:rsidRPr="00AC69AA">
              <w:rPr>
                <w:rFonts w:ascii="ＭＳ 明朝" w:hAnsi="ＭＳ 明朝"/>
                <w:color w:val="000000" w:themeColor="text1"/>
              </w:rPr>
              <w:t>常勤看護職員等配置加算(</w:t>
            </w:r>
            <w:r w:rsidRPr="00AC69AA">
              <w:rPr>
                <w:rFonts w:ascii="ＭＳ 明朝" w:hAnsi="ＭＳ 明朝" w:hint="eastAsia"/>
                <w:color w:val="000000" w:themeColor="text1"/>
              </w:rPr>
              <w:t>Ⅲ</w:t>
            </w:r>
            <w:r w:rsidRPr="00AC69AA">
              <w:rPr>
                <w:rFonts w:ascii="ＭＳ 明朝" w:hAnsi="ＭＳ 明朝"/>
                <w:color w:val="000000" w:themeColor="text1"/>
              </w:rPr>
              <w:t>)については、第</w:t>
            </w:r>
            <w:r w:rsidRPr="00AC69AA">
              <w:rPr>
                <w:rFonts w:ascii="ＭＳ 明朝" w:hAnsi="ＭＳ 明朝" w:hint="eastAsia"/>
                <w:color w:val="000000" w:themeColor="text1"/>
              </w:rPr>
              <w:t>８</w:t>
            </w:r>
            <w:r w:rsidRPr="00AC69AA">
              <w:rPr>
                <w:rFonts w:ascii="ＭＳ 明朝" w:hAnsi="ＭＳ 明朝"/>
                <w:color w:val="000000" w:themeColor="text1"/>
              </w:rPr>
              <w:t xml:space="preserve">の２の（５）の①に該当する場合は、算定していないか。　</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平18厚告523別表第6の3の2の注</w:t>
            </w:r>
            <w:r w:rsidRPr="00AC69AA">
              <w:rPr>
                <w:rFonts w:ascii="ＭＳ 明朝" w:hAnsi="ＭＳ 明朝" w:hint="eastAsia"/>
                <w:color w:val="000000" w:themeColor="text1"/>
              </w:rPr>
              <w:t>4</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定員超過減算に該当する場合は算定しない</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0319594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5720024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5535268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５　視覚・聴覚言　語障害者支援体制加算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　視覚障害者等（視覚又は聴覚若しくは言語機能に重度の障害のある者）である指定生活介護等の利用者の数（重度の視覚障害、聴覚障害、言語機能障害又は知的障害のうち2以上の障害を有する利用者については、当該利用者数に2を乗じて得た数とする。）が、当該指定生活介護等の利用者の数に100分の30を乗じて得た数以上であって、視覚障害者等との意思疎通に関し専門性を有する者として専ら視覚障害者等の生活支援に従事する従業者を、第2の1に定める人員配置に加え、常勤換算方法で利用者の数を50で除して得た数以上配置しているものとして都道府県知事又は市町村長に届け出た指定生活介護事業所等において、指定生活介護等を行った場合に、1日につき所定単位数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⑥　視覚・聴覚言語障害者支援体制加算の取扱いについて</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(一)　報酬告示第６の４の視覚・聴覚言語障害者支援体制加算については、注中「視覚又は聴覚若しくは言語機能に重度の障害のある者」とあるが、具体的には次のアからウまでのいずれかに該当する者であること。</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ア　視覚障害者</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イ　聴覚障害者</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身体障害者手帳の障害の程度が２級に該当し、日常生活におけるコミュニケーションに支障があると認められる聴覚障害を有する者</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ウ　言語機能障害者</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身体障害者手帳の障害の程度が３級に該当し、日常生活におけるコミュニケーションに支障があると認められる言語機能障害を有する者</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(二)　「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また、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(三)　「視覚障害者等との意思疎通に関し専門性を有する者として専ら視覚障害者等の生活支援に従事する従業者」とは、具体的には次のア又はイのいずれかに該当する者であること。</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ア　視覚障害</w:t>
            </w:r>
          </w:p>
          <w:p w:rsidR="005A6E75" w:rsidRPr="00AC69AA" w:rsidRDefault="005A6E75" w:rsidP="005A6E75">
            <w:pPr>
              <w:kinsoku w:val="0"/>
              <w:autoSpaceDE w:val="0"/>
              <w:autoSpaceDN w:val="0"/>
              <w:adjustRightInd w:val="0"/>
              <w:snapToGrid w:val="0"/>
              <w:ind w:firstLineChars="400" w:firstLine="840"/>
              <w:rPr>
                <w:rFonts w:ascii="ＭＳ 明朝" w:hAnsi="ＭＳ 明朝"/>
                <w:color w:val="000000" w:themeColor="text1"/>
              </w:rPr>
            </w:pPr>
            <w:r w:rsidRPr="00AC69AA">
              <w:rPr>
                <w:rFonts w:ascii="ＭＳ 明朝" w:hAnsi="ＭＳ 明朝" w:hint="eastAsia"/>
                <w:color w:val="000000" w:themeColor="text1"/>
              </w:rPr>
              <w:t>点字の指導、点訳、歩行支援等を行うことができる者</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イ　聴覚障害又は言語機能障害</w:t>
            </w:r>
          </w:p>
          <w:p w:rsidR="005A6E75" w:rsidRPr="00AC69AA" w:rsidRDefault="005A6E75" w:rsidP="005A6E75">
            <w:pPr>
              <w:kinsoku w:val="0"/>
              <w:autoSpaceDE w:val="0"/>
              <w:autoSpaceDN w:val="0"/>
              <w:adjustRightInd w:val="0"/>
              <w:snapToGrid w:val="0"/>
              <w:ind w:firstLineChars="400" w:firstLine="840"/>
              <w:rPr>
                <w:rFonts w:ascii="ＭＳ 明朝" w:hAnsi="ＭＳ 明朝"/>
                <w:color w:val="000000" w:themeColor="text1"/>
              </w:rPr>
            </w:pPr>
            <w:r w:rsidRPr="00AC69AA">
              <w:rPr>
                <w:rFonts w:ascii="ＭＳ 明朝" w:hAnsi="ＭＳ 明朝" w:hint="eastAsia"/>
                <w:color w:val="000000" w:themeColor="text1"/>
              </w:rPr>
              <w:t>手話通訳等を行うことができる者</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別表第6の4の注</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視覚・聴覚・言語障害者数（ﾀﾞﾌﾞﾙｶｳﾝﾄ後）</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視覚障害者等との意思疎通に関し専門性を有する者として専ら視覚障害者等の生活支援に従事</w:t>
            </w:r>
            <w:r w:rsidRPr="00AC69AA">
              <w:rPr>
                <w:rFonts w:ascii="ＭＳ 明朝" w:hAnsi="ＭＳ 明朝" w:hint="eastAsia"/>
                <w:color w:val="000000" w:themeColor="text1"/>
              </w:rPr>
              <w:lastRenderedPageBreak/>
              <w:t>する従業者の配置（常勤換算）</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8667215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9871724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579807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lastRenderedPageBreak/>
              <w:t>６　初期加算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指定生活介護事業所等において、指定生活介護等を行った場合に、指定生活介護等の利用を開始した日から起算して30日以内の期間について、1日につき所定単位数を加算しているか。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⑦　初期加算の取扱いについて</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(一)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5A6E75" w:rsidRPr="00AC69AA" w:rsidRDefault="005A6E75" w:rsidP="005A6E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なお、この場合の「30日の間」とは、暦日で30日間をいうものであり、加算の算定対象となるのは、30日間のうち、利用者が実際に利用した日数となることに留意すること。</w:t>
            </w:r>
          </w:p>
          <w:p w:rsidR="005A6E75" w:rsidRPr="00AC69AA" w:rsidRDefault="005A6E75" w:rsidP="005A6E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なお、初期加算の算定期間が終了した後、同一の敷地内の他の指定障害福祉サービス事業所等へ転所する場合にあっては、この加算の対象としない。</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(二)　指定障害者支援施設等における過去の入所及び短期入所との関係初期加算は、利用者が過去３月間に、当該指定障害者支援施設等に入所したことがない場合に限り算定できることとする。</w:t>
            </w:r>
          </w:p>
          <w:p w:rsidR="005A6E75" w:rsidRPr="00AC69AA" w:rsidRDefault="005A6E75" w:rsidP="005A6E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なお、当該指定障害者支援施設等の併設又は空床利用の短期入所を利用していた者が日を空けることなく、引き続き当該指定障害者支援施設等に入所した場合（短期入所から退所</w:t>
            </w:r>
            <w:r w:rsidRPr="00AC69AA">
              <w:rPr>
                <w:rFonts w:ascii="ＭＳ 明朝" w:hAnsi="ＭＳ 明朝" w:hint="eastAsia"/>
                <w:color w:val="000000" w:themeColor="text1"/>
              </w:rPr>
              <w:lastRenderedPageBreak/>
              <w:t>した翌日に当該指定障害者支援施設等に入所した場合を含む。）については、初期加算は入所直前の短期入所の利用日数を30日から差し引いて得た日数に限り算定するものとする。</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(三)　30日（入院・外泊時加算が算定される期間を含む。）を超える病院又は診療所への入院後に再度利用した場合には、初期加算が算定されるものであること。</w:t>
            </w:r>
          </w:p>
          <w:p w:rsidR="005A6E75" w:rsidRPr="00AC69AA" w:rsidRDefault="005A6E75" w:rsidP="005A6E75">
            <w:pPr>
              <w:kinsoku w:val="0"/>
              <w:autoSpaceDE w:val="0"/>
              <w:autoSpaceDN w:val="0"/>
              <w:adjustRightInd w:val="0"/>
              <w:snapToGrid w:val="0"/>
              <w:ind w:leftChars="200" w:left="420" w:firstLineChars="100" w:firstLine="210"/>
              <w:rPr>
                <w:rFonts w:ascii="ＭＳ 明朝" w:hAnsi="ＭＳ 明朝"/>
                <w:color w:val="000000" w:themeColor="text1"/>
              </w:rPr>
            </w:pPr>
            <w:r w:rsidRPr="00AC69AA">
              <w:rPr>
                <w:rFonts w:ascii="ＭＳ 明朝" w:hAnsi="ＭＳ 明朝" w:hint="eastAsia"/>
                <w:color w:val="000000" w:themeColor="text1"/>
              </w:rPr>
              <w:t>ただし、指定生活介護事業所等の同一の敷地内に併設する病院又は診療所へ入院した場合についてはこの限りではない。</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(四)　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別表第6の5の注</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算定している場合、初回利用後30日（30回目ではなく）であることを確認</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0050767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8654866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8190856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color w:val="000000" w:themeColor="text1"/>
              </w:rPr>
              <w:t>７　訪問支援特別加算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firstLineChars="100" w:firstLine="210"/>
              <w:rPr>
                <w:rFonts w:ascii="ＭＳ 明朝" w:hAnsi="ＭＳ 明朝"/>
                <w:color w:val="000000" w:themeColor="text1"/>
                <w:spacing w:val="8"/>
              </w:rPr>
            </w:pPr>
            <w:r w:rsidRPr="00AC69AA">
              <w:rPr>
                <w:rFonts w:ascii="ＭＳ 明朝" w:hAnsi="ＭＳ 明朝"/>
                <w:color w:val="000000" w:themeColor="text1"/>
              </w:rPr>
              <w:t>指定生活介護事業所等において継続して指定生活介護等を利用する利用者について、連続した5日間、当該指定生活介護等の利用がなかった場合において、第2の1により指定生活介護事業所等に置くべき従業者のうちいずれかの職種の者（生活介護従業者）が、生活介護計画等に基づき、あらかじめ当該利用者の同意を得て、当該利用者の居宅を訪問して当該指定生活介護事業所等における指定生活介護等の利用に係る相談援助等を行った場合に、1月につき2回を限度として、生活介護計画等に位置付けられた内容の指定生活介護等を行うのに要する標準的な時間で所定単位数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lastRenderedPageBreak/>
              <w:t>⑧　訪問支援特別加算の取扱いについて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６の訪問支援特別加算については、指定生活介護等の利用により、利用者の安定的な日常生活を確保する観点から、概ね３か月以上継続的に当該指定生活介護等を利用していた者が、最後に当該指定生活介護等を利用した日から中５日間以上連続して当該指定生活介護等の利用がなかった場合に、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ものであること。なお、この場合の「５日間」とは、当該利用者に係る利用予定日にかかわらず、開所日数で５日間をいうものであることに留意すること。</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なお、所要時間については、実際に要した時間により算定されるのではなく、生活介護計画に基づいて行われるべき指定生活介護等に要する時間に基づき算定されるものであること。</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また、この加算を１月に２回算定する場合については、この加算の算定後又は指定生活介護等の利用後、再度５日間以上連続して指定生活介護等の利用がなかった場合にのみ対象となるものであること。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別表第6の6の注</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算定有りの場合、生活介護計画の位置付け、所要時間を確認</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算定有の場合</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87572888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１時間未満</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2954282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１時間以上</w:t>
            </w:r>
          </w:p>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87889411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73021343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45862496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８　欠席時対応加算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 xml:space="preserve">　指定生活介護事業所等において指定生活介護等を利用する利用者（当該指定障害者支援施設等に入所する者を除く。）が、あらかじめ当該指定生活介護等の利用を予定していた日に、急病等によりその利用を中止した場合において、指定生活介護従業者が、利用者又はその家族等との連絡調整その他の相談援助を行うとともに、当該利用者の状況、相談援助の内容等を記録した場合に、1月につき4回を限度として、所定単位数を算定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⑨　欠席時対応加算の取扱いについて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報酬告示第６の７の欠席時対応加算については、以下のとおり取り扱うこととする。</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(一)　加算の算定に当たっては、急病等によりその利用を中止した日の前々日、前日又は当日に中止の連絡があった場合について算定可能とする。</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◎平成21年度障害福祉サービス報酬改定に係るＱ＆Ａ（VOL.2）</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【欠席時対応加算】</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問３－１　欠席時対応加算に係る取扱いについて</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②　当該加算は、欠席によるキャンセル料を利用者より徴収することとしている事業所については、算定できないのか。</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（答）</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平18厚告523別表第6の7の注</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算定有りの場合、連絡調整、相談支援等の内容の記録を確認</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（記録がなければ算定不可）</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72437180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5188897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13404707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８－２　重度障害者支援加算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１）重度障害者支援加算(Ⅰ)については、人員配置体制加算(Ⅰ)及び常勤看護職員等配置加算(Ⅲ)を算定している指定生活介護事業所等であって、重症心身障害者が2人以上利用しているものとして都道府県知事又は市町村長に届け出た指定生活介護事業所等において、指定生活介護等を行った場合に、1日につき所定単位数を算定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⑩　重度障害者支援加算の取扱いについて</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(一)　報酬告示第６の７の２のイの重度障害者支援加算(Ⅰ)については、報酬告示第６の２のイの人員配置体制加算（Ⅰ）及び第６の３の２のハの常勤看護職員等配置加算（Ⅲ）を算定している場合に、当該加算の要件となる人員配置を超えて、常勤換算方法で生活支援員又は看護職員を配置した場合に、指定生活介護等の単位ごとに生活介護に係る全ての利用</w:t>
            </w:r>
            <w:r w:rsidRPr="00AC69AA">
              <w:rPr>
                <w:rFonts w:ascii="ＭＳ 明朝" w:hAnsi="ＭＳ 明朝" w:hint="eastAsia"/>
                <w:color w:val="000000" w:themeColor="text1"/>
              </w:rPr>
              <w:lastRenderedPageBreak/>
              <w:t>者について加算するものである。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別表第6の7の2の注1</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6053857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6626949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9045276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２）重度障害者支援加算(Ⅱ)については、平成18年厚生労働省告示第551号「厚生労働大臣が定める施設基準」6号のホに適合しているものとして都道府県知事又は市町村長に届け出た指定生活介護事業所等（指定障害者支援施設等を除く。）において、指定生活介護等の提供を行った場合に、1日につき所定単位数を加算しているか。</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３）重度障害者支援加算が算定されている指定生活介護事業所等において、平成18年厚生労働省告示第551号「厚生労働大臣が定める施設基準」6号のへに適合しているものとして都道府県知事又は市町村長に届け出た指定生活介護事業所等において、平成18年厚生労働省告示第548号「厚生労働大臣が定める者」12号に該当する者が、平成18年厚生労働省告示第543号「厚生労働大臣が定める基準」第22号を満たしている利用者に対し、指定生活介護等を行った場合に、更に１日につき180単位を加算しているか。ただし、当該厚生労働大臣が定める者1人当たりの利用者の数が5を超える場合には、5を超える数については、算定していないか。</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w:t>
            </w:r>
            <w:r w:rsidRPr="00AC69AA">
              <w:rPr>
                <w:rFonts w:ascii="ＭＳ 明朝" w:hAnsi="ＭＳ 明朝" w:hint="eastAsia"/>
                <w:color w:val="000000" w:themeColor="text1"/>
              </w:rPr>
              <w:t>４</w:t>
            </w:r>
            <w:r w:rsidRPr="00AC69AA">
              <w:rPr>
                <w:rFonts w:ascii="ＭＳ 明朝" w:hAnsi="ＭＳ 明朝"/>
                <w:color w:val="000000" w:themeColor="text1"/>
              </w:rPr>
              <w:t>）上記(3)の加算が算定されている指定生活介護事業所等については、当該加算の算定を開始した日から起算して</w:t>
            </w:r>
            <w:r w:rsidRPr="00AC69AA">
              <w:rPr>
                <w:rFonts w:ascii="ＭＳ 明朝" w:hAnsi="ＭＳ 明朝" w:hint="eastAsia"/>
                <w:color w:val="000000" w:themeColor="text1"/>
              </w:rPr>
              <w:t>1</w:t>
            </w:r>
            <w:r w:rsidRPr="00AC69AA">
              <w:rPr>
                <w:rFonts w:ascii="ＭＳ 明朝" w:hAnsi="ＭＳ 明朝"/>
                <w:color w:val="000000" w:themeColor="text1"/>
              </w:rPr>
              <w:t>80日以内の期間について、更に１日につき所定単位数に</w:t>
            </w:r>
            <w:r w:rsidRPr="00AC69AA">
              <w:rPr>
                <w:rFonts w:ascii="ＭＳ 明朝" w:hAnsi="ＭＳ 明朝" w:hint="eastAsia"/>
                <w:color w:val="000000" w:themeColor="text1"/>
              </w:rPr>
              <w:t>5</w:t>
            </w:r>
            <w:r w:rsidRPr="00AC69AA">
              <w:rPr>
                <w:rFonts w:ascii="ＭＳ 明朝" w:hAnsi="ＭＳ 明朝"/>
                <w:color w:val="000000" w:themeColor="text1"/>
              </w:rPr>
              <w:t>00単位を加算しているか。</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⑩　重度障害者支援加算の取扱いについて</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(二)　報酬告示第６の７の２のロの重度障害者支援加算（Ⅱ）については、強度行動障害支援者養成研修（実践研修）修</w:t>
            </w:r>
            <w:r w:rsidRPr="00AC69AA">
              <w:rPr>
                <w:rFonts w:ascii="ＭＳ 明朝" w:hAnsi="ＭＳ 明朝" w:hint="eastAsia"/>
                <w:color w:val="000000" w:themeColor="text1"/>
              </w:rPr>
              <w:lastRenderedPageBreak/>
              <w:t>了者又は行動援護従業者養成研修修了者（以下⑩において「実践研修修了者」という。）により支援計画シート等の作成を行う体制を整えている旨届出をしており、かつ支援計画シート等を作成している場合に体制の評価として加算を算定する。ただし、強度行動障害を有する者が利用していない場合は算定しない。</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さらに、利用者に対する支援が１日を通じて適切に確保されるよう、指定障害福祉サービス基準に規定する人員と人員配置体制加算により配置される人員に加えて、強度行動障害支援者養成研修（基礎研修）修了者（以下⑩において「基礎研修修了者」という。）を配置するとともに、実践研修修了者の作成した支援計画シート等に基づき、基礎研修修了者が、強度行動障害を有する者に対して日中に個別の支援を行った場合に、当該利用者について個別の評価として加算を算定する。</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体制の評価については、サービス管理責任者等の指定基準上配置すべき従業者が実践研修を修了し、支援計画シート等の作成を行う場合も対象とする。</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個別の支援の評価については、基礎研修修了者１人の配置につき利用者５人まで算定できることとし、適切な支援を行うため、指定生活介護等の従事者として４時間程度は従事する必要があることに留意すること。</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なお、報酬告示第６の７の２の注１中「厚生労働大臣が定める施設基準」第２号のホの(１)の「別に厚生労働大臣が定める基準を満たしている利用者」とは、第543号告示第22号の規定により準用する第４号の規定により、認定調査票等における行動関連項目の点数の合計が10点以上に該当する者をいうものである。</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(三)　重度障害者支援加算（Ⅱ）については、当該加算の算定を開始した日から起算して180日以内の期間について、強度行動障害を有する者に対して、指定生活介護等の提供を行った場合に、１日につき所定単位数にさらに500単位を加算することとしているが、これは重度の行動障害を有す</w:t>
            </w:r>
            <w:r w:rsidRPr="00AC69AA">
              <w:rPr>
                <w:rFonts w:ascii="ＭＳ 明朝" w:hAnsi="ＭＳ 明朝" w:hint="eastAsia"/>
                <w:color w:val="000000" w:themeColor="text1"/>
              </w:rPr>
              <w:lastRenderedPageBreak/>
              <w:t>る者が、サービス利用の初期段階において、環境の変化等に適応するため特に手厚い支援を要することを評価したものである。</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(四)　重度障害者支援加算(Ⅱ)は、行動障害の軽減を目的として各種の支援・訓練を行うものであり、単に、職員を加配するための加算ではないことに留意すること。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(五)　重度障害者支援加算(Ⅰ)を算定している指定生活介護事業所等において、重度障害者支援加算(Ⅱ)は算定できないものであること。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別表第6の7の2の注</w:t>
            </w:r>
            <w:r w:rsidRPr="00AC69AA">
              <w:rPr>
                <w:rFonts w:ascii="ＭＳ 明朝" w:hAnsi="ＭＳ 明朝" w:hint="eastAsia"/>
                <w:color w:val="000000" w:themeColor="text1"/>
              </w:rPr>
              <w:t>2</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別表第6の7の2の注</w:t>
            </w:r>
            <w:r w:rsidRPr="00AC69AA">
              <w:rPr>
                <w:rFonts w:ascii="ＭＳ 明朝" w:hAnsi="ＭＳ 明朝" w:hint="eastAsia"/>
                <w:color w:val="000000" w:themeColor="text1"/>
              </w:rPr>
              <w:t>3</w:t>
            </w: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別表第6の7の2の注</w:t>
            </w:r>
            <w:r w:rsidRPr="00AC69AA">
              <w:rPr>
                <w:rFonts w:ascii="ＭＳ 明朝" w:hAnsi="ＭＳ 明朝" w:hint="eastAsia"/>
                <w:color w:val="000000" w:themeColor="text1"/>
              </w:rPr>
              <w:t>4</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color w:val="000000" w:themeColor="text1"/>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※令和３年４月補修改定により従来の「重度障害者支援加算」→「重度障害者支援加算（Ⅱ）」となり、算定可能日数及び単位数が変更</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強度行動障害を有する者が利用者</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強度行動障害支援者養成研修（実践研修）修了者</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行動援護従業者養成研修修了者</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 xml:space="preserve">　人</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支援計画シート等の作成件数</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lastRenderedPageBreak/>
              <w:t xml:space="preserve">　件</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80642095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08549706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40522647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lastRenderedPageBreak/>
              <w:t>９　リハビリテーション加算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１）リハビリテーション加算（Ⅰ）については、次の①から⑤までのいずれにも適合するものとして都道府県知事又は市町村長に届け出た指定生活介護事業所等において、頸髄損傷による四肢の麻痺その他これに類する状態にある障害者であってリハビリテーション実施計画が作成されているものに対して、指定生活介護等を行った場合に、1日につき所定単位数を加算しているか。</w:t>
            </w:r>
          </w:p>
          <w:p w:rsidR="005A6E75" w:rsidRPr="00AC69AA" w:rsidRDefault="005A6E75" w:rsidP="005A6E75">
            <w:pPr>
              <w:ind w:left="630" w:hangingChars="300" w:hanging="630"/>
              <w:rPr>
                <w:rFonts w:ascii="ＭＳ 明朝" w:hAnsi="ＭＳ 明朝"/>
                <w:color w:val="000000" w:themeColor="text1"/>
              </w:rPr>
            </w:pPr>
            <w:r w:rsidRPr="00AC69AA">
              <w:rPr>
                <w:rFonts w:ascii="ＭＳ 明朝" w:hAnsi="ＭＳ 明朝"/>
                <w:color w:val="000000" w:themeColor="text1"/>
              </w:rPr>
              <w:t xml:space="preserve">　　①　医師、理学療法士、作業療法士、言語聴覚士その他の職種の者が共同して、利用者ごとのリハビリテーション実施計画を作成していること。</w:t>
            </w:r>
          </w:p>
          <w:p w:rsidR="005A6E75" w:rsidRPr="00AC69AA" w:rsidRDefault="005A6E75" w:rsidP="005A6E75">
            <w:pPr>
              <w:ind w:leftChars="200" w:left="630" w:hangingChars="100" w:hanging="210"/>
              <w:rPr>
                <w:rFonts w:ascii="ＭＳ 明朝" w:hAnsi="ＭＳ 明朝"/>
                <w:color w:val="000000" w:themeColor="text1"/>
              </w:rPr>
            </w:pPr>
            <w:r w:rsidRPr="00AC69AA">
              <w:rPr>
                <w:rFonts w:ascii="ＭＳ 明朝" w:hAnsi="ＭＳ 明朝"/>
                <w:color w:val="000000" w:themeColor="text1"/>
              </w:rPr>
              <w:t>②　利用者ごとのリハビリテーション実施計画に従い医師又は医師の指示を受けた理学療法士、作業療法士若しくは言語聴覚士が指定生活介護等を行っているとともに、利用者の状態を定期的に記録していること。</w:t>
            </w:r>
          </w:p>
          <w:p w:rsidR="005A6E75" w:rsidRPr="00AC69AA" w:rsidRDefault="005A6E75" w:rsidP="005A6E75">
            <w:pPr>
              <w:ind w:leftChars="200" w:left="630" w:hangingChars="100" w:hanging="210"/>
              <w:rPr>
                <w:rFonts w:ascii="ＭＳ 明朝" w:hAnsi="ＭＳ 明朝"/>
                <w:color w:val="000000" w:themeColor="text1"/>
              </w:rPr>
            </w:pPr>
            <w:r w:rsidRPr="00AC69AA">
              <w:rPr>
                <w:rFonts w:ascii="ＭＳ 明朝" w:hAnsi="ＭＳ 明朝"/>
                <w:color w:val="000000" w:themeColor="text1"/>
              </w:rPr>
              <w:t>③　利用者ごとのリハビリテーション実施計画の進捗状況を定期的に評価し、必要に応じて当該計画を見直していること。</w:t>
            </w:r>
          </w:p>
          <w:p w:rsidR="005A6E75" w:rsidRPr="00AC69AA" w:rsidRDefault="005A6E75" w:rsidP="005A6E75">
            <w:pPr>
              <w:ind w:leftChars="200" w:left="630" w:hangingChars="100" w:hanging="210"/>
              <w:rPr>
                <w:rFonts w:ascii="ＭＳ 明朝" w:hAnsi="ＭＳ 明朝"/>
                <w:color w:val="000000" w:themeColor="text1"/>
              </w:rPr>
            </w:pPr>
            <w:r w:rsidRPr="00AC69AA">
              <w:rPr>
                <w:rFonts w:ascii="ＭＳ 明朝" w:hAnsi="ＭＳ 明朝"/>
                <w:color w:val="000000" w:themeColor="text1"/>
              </w:rPr>
              <w:t>④　指定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rsidR="005A6E75" w:rsidRPr="00AC69AA" w:rsidRDefault="005A6E75" w:rsidP="005A6E75">
            <w:pPr>
              <w:ind w:leftChars="200" w:left="630" w:hangingChars="100" w:hanging="210"/>
              <w:rPr>
                <w:rFonts w:ascii="ＭＳ 明朝" w:hAnsi="ＭＳ 明朝"/>
                <w:color w:val="000000" w:themeColor="text1"/>
                <w:spacing w:val="8"/>
              </w:rPr>
            </w:pPr>
            <w:r w:rsidRPr="00AC69AA">
              <w:rPr>
                <w:rFonts w:ascii="ＭＳ 明朝" w:hAnsi="ＭＳ 明朝"/>
                <w:color w:val="000000" w:themeColor="text1"/>
              </w:rPr>
              <w:t>⑤　④に掲げる利用者以外の利用者について、指定生活介護</w:t>
            </w:r>
            <w:r w:rsidRPr="00AC69AA">
              <w:rPr>
                <w:rFonts w:ascii="ＭＳ 明朝" w:hAnsi="ＭＳ 明朝"/>
                <w:color w:val="000000" w:themeColor="text1"/>
              </w:rPr>
              <w:lastRenderedPageBreak/>
              <w:t>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⑪　リハビリテーション加算の取扱いについて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報酬告示第６の８のリハビリテーション加算については、以下のとおり取り扱うこととする。</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(一)　リハビリテーション加算に係るリハビリテーションは、利用者ごとに行われる個別支援計画の一環として行われることに留意すること。</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(二)　(三)により作成されるリハビリテーション実施計画を作成した利用者について、当該指定生活介護等を利用した日に算定することとし、必ずしもリハビリテーションが行われた日とは限らないものであること。</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(三)　リハビリテーション加算については、以下の手順で実施すること。なお、ア、イ又はウにおけるリハビリテーションカンファレンスの実施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　利用開始時にその者に対するリハビリテーションの実施に必要な情報を収集しておき、医師、理学療法士、作業療法士、言語聴覚士、その他の職種の者（以下この⑪において「関連スタッフ」という。）が暫定的に、リハビリテーションに関する解決すべき課題の把握（以下この⑪において「アセスメント」という。）とそれに基づく評価を行い、その後、多職種協働により開始時リハビリテーションカンファレンスを行ってリハビリテーション実施計画原案を作成すること。また、作成したリハビリテーション実施計</w:t>
            </w:r>
            <w:r w:rsidRPr="00AC69AA">
              <w:rPr>
                <w:rFonts w:ascii="ＭＳ 明朝" w:hAnsi="ＭＳ 明朝" w:hint="eastAsia"/>
                <w:color w:val="000000" w:themeColor="text1"/>
              </w:rPr>
              <w:lastRenderedPageBreak/>
              <w:t>画原案については、利用者又はその家族に説明し、その同意を得ること。なお、生活介護サービスにおいては、リハビリテーション実施計画原案に相当する内容を個別支援計画に記載する場合は、その記録をもってリハビリテーション実施計画原案の作成に代えることができるものとす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　リハビリテーション実施計画原案に基づいたリハビリテーションやケアを実施しながら、概ね２週間以内及び概ね３月ごとに関連スタッフがアセスメントとそれに基づく評価を行い、その後、多職種協働により、リハビリテーションカンファレンスを行って、リハビリテーション実施計画を作成すること。なお、この場合にあっては、リハビリテーション実施計画を新たに作成する必要はなく、リハビリテーション実施計画原案の変更等をもってリハビリテーション実施計画の作成に代えることができるものとし、変更等がない場合にあっても、リハビリテーション実施計画原案をリハビリテーション実施計画に代えることができるものとすること。また、作成したリハビリテーション実施計画については、利用者又はその家族に説明し、その同意を得ること。また、リハビリテーションカンファレンスの結果、必要と判断された場合は、関係する指定特定相談支援事業所の相談支援専門員や他の障害福祉サービス事業所等に対してリハビリテーションに関する情報伝達（日常生活上の留意点、サービスの工夫等）や連携を図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ウ　利用を終了する前に、関連スタッフによる終了前リハビリテーションカンファレンスを行うこと。その際、終了後に利用予定の指定特定相談支援事業所の相談支援専門員や他の障害福祉サービス事業所のサービス管理責任者等の参加を求め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エ　利用終了時には指定特定相談支援事業所の相談支援専門員や利用者の主治の医師に対してリハビリテーションに必要な情報提供を行うこと。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オ　指定障害福祉サービス基準第93条において準用する同基準第19条第１項に規定するサービス提供の記録において利用者ごとのリハビリテーション実施計画に従い医師又は医師の指示を受けた理学療法士、作業療法士若しくは言語聴覚士が利用者の状態を定期的に記録する場合は、当該記録とは別にリハビリテーション加算の算定のために利用者の状態を定期的に記録する必要はないものとす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平18厚告523別表第6の8の注1</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算定事例あればリハ計画（個別支援計画への記載も可）リハの記録等を確認</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Dr.OT,PT,STによるリハが実施されている</w:t>
            </w: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か</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1968276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75821241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32458814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２）リハビリテーション加算(Ⅱ)については、上記（１）の①から⑤までのいずれも満たすものとして都道府県知事又は市町村長に届け出た指定生活介護事業所等において、上記（１）に規定する障害者以外の障害者であって、リハビリテーション実施計画が作成されているものに対して、指定生活介護等を行った場合に、１日につき所定単位数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別表第6の8の注2</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1685574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7956892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65016935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10　利用者負担上限額管理加算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color w:val="000000" w:themeColor="text1"/>
              </w:rPr>
              <w:t>指定生活介護事業者、共生型生活介護の事業を行う者又は指定障害者支援施設等が、利用者負担額合計額の管理を行った場合に、1月につき所定単位数を加算しているか。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⑫　利用者負担上限額管理加算の取扱いについて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報酬告示第６の９の利用者負担上限額管理加算については、２の(１)の⑲の規定を準用する。</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◎留意事項通知第２の２の（１）</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⑲　利用者負担上限額管理加算の取扱いについて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w:t>
            </w:r>
            <w:r w:rsidRPr="00AC69AA">
              <w:rPr>
                <w:rFonts w:ascii="ＭＳ 明朝" w:hAnsi="ＭＳ 明朝" w:hint="eastAsia"/>
                <w:color w:val="000000" w:themeColor="text1"/>
              </w:rPr>
              <w:lastRenderedPageBreak/>
              <w:t>当該利用者の負担額合計額の管理を行った場合をいう。</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なお、負担額が負担上限額を実際に超えているか否かは　算定の条件としない。</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別表第6の9の注</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管理事業所のみのサービス利用の場合に算定していないか</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2910207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7000366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46542176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11　食事提供体制加算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firstLineChars="100" w:firstLine="210"/>
              <w:rPr>
                <w:rFonts w:ascii="ＭＳ 明朝" w:hAnsi="ＭＳ 明朝"/>
                <w:color w:val="000000" w:themeColor="text1"/>
                <w:spacing w:val="8"/>
              </w:rPr>
            </w:pPr>
            <w:r w:rsidRPr="00AC69AA">
              <w:rPr>
                <w:rFonts w:ascii="ＭＳ 明朝" w:hAnsi="ＭＳ 明朝"/>
                <w:color w:val="000000" w:themeColor="text1"/>
              </w:rPr>
              <w:t>低所得者等であって生活介護計画等により食事の提供を行うこととなっている利用者（指定障害者支援施設等に入所する者を除く。）又は低所得者等である基準該当生活介護の利用者に対して、当該指定生活介護事業所等又は基準該当生活介護事業所に従事する調理員等による食事の提供であること又は調理業務を第三者に委託していること等当該指定生活介護事業所等又は基準該当生活介護事業所の責任において食事提供のための体制を整えているものとして都道府県知事又は市町村長に届け出た指定生活介護事業所等又は基準該当生活介護事業所において、食事の提供を行った場合に、別に厚生労働大臣が定める日までの間、1日につき所定単位数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⑬　食事提供体制加算の取扱いについて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この場合、例えば出前の方法や市販の弁当を購入して、利用者に提供するような方法は加算の対象とはならないものである。</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lastRenderedPageBreak/>
              <w:t>なお、利用者が施設入所支援を利用している日については、補足給付が支給されていることから、この加算は算定できないものであることに留意すること。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別表第6の10の注</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有の場合、低所得者の食費減額を確認</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08064248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6829145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2765369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12　延長支援加算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firstLineChars="100" w:firstLine="210"/>
              <w:rPr>
                <w:rFonts w:ascii="ＭＳ 明朝" w:hAnsi="ＭＳ 明朝"/>
                <w:color w:val="000000" w:themeColor="text1"/>
                <w:spacing w:val="8"/>
              </w:rPr>
            </w:pPr>
            <w:r w:rsidRPr="00AC69AA">
              <w:rPr>
                <w:rFonts w:ascii="ＭＳ 明朝" w:hAnsi="ＭＳ 明朝"/>
                <w:color w:val="000000" w:themeColor="text1"/>
              </w:rPr>
              <w:t>平成18年厚生労働省告示第551号「厚生労働大臣が定める施設基準」の二のホに適合するものとして都道府県知事に届け出た指定生活介護事業所等において、利用者（施設入所者を除く。）に対して、生活介護計画等に基づき指定生活介護等を行った場合に、当該指定生活介護等を受けた利用者に対し、当該指定生活介護等を行うのに要する標準的な延長時間で所定単位数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⑭　延長支援加算の取扱いについて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11の延長支援加算については、運営規程に定める営業時間が８時間以上であり、営業時間の前後の時間（以下「延長時間帯」という。）において、指定生活介護等を行った場合に、１日の延長支援に要した時間に応じ、算定するものであるが、以下のとおり取り扱うこととする。</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(一)　ここでいう「営業時間」には、送迎のみを実施する時間は含まれないものであること。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(二)　個々の利用者の実利用時間は問わないものであり、例えば、サービス提供時間は８時間未満であっても、営業時間を超えて支援を提供した場合には、本加算の対象となるものであること。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(三)　延長時間帯に、障害福祉サービス基準の規定により置くべき職員（直接支援業務に従事する者に限る。）を１名以上配置していること。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別表第6の11の注</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平18厚告551の二のホ</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加算有の場合</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41739545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延長１時間未満</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8308962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延長１時間以上</w:t>
            </w:r>
          </w:p>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70467607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435130888"/>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73428768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13　送迎加算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（１）平成24年厚生労働省告示第268号「厚生労働大臣が定める送迎」の1に定める送迎を実施しているものとして都道府県知事に届け出た指定生活介護事業所、共生型生活介護事業</w:t>
            </w:r>
            <w:r w:rsidRPr="00AC69AA">
              <w:rPr>
                <w:rFonts w:ascii="ＭＳ 明朝" w:hAnsi="ＭＳ 明朝"/>
                <w:color w:val="000000" w:themeColor="text1"/>
              </w:rPr>
              <w:lastRenderedPageBreak/>
              <w:t>所又は指定障害者支援施設(国又は地方公共団体が設置する指定生活介護事業所、共生型生活介護事業所又は指定障害者支援施設(地方自治法第244条の2第3項の規定に基づく公の施設の管理の委託が行われている場合を除く。)を除く。）において、利用者（施設入所者を除く。）に対して、その居宅等と指定生活介護事業所、共生型生活介護事業所又は指定障害者支援施設との間の送迎を行った場合に、片道につき所定単位数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２）（１）に定める送迎を実施しており、かつ、区分5若しくは区分6に該当する者又はこれに準ずる者が利用者の数の合計数の100分の60以上であるものとして都道府県知事に届け出た指定生活介護事業所、共生型生活介護事業所又は指定障害者支援施設において、利用者に対して、その居宅等と指定生活介護事業所、共生型生活介護事業所又は指定障害者支援施設との間の送迎を行った場合には、更に片道につき所定単位数に28単位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◎厚生労働大臣が定める送迎（平成2</w:t>
            </w:r>
            <w:r w:rsidRPr="00AC69AA">
              <w:rPr>
                <w:rFonts w:ascii="ＭＳ 明朝" w:hAnsi="ＭＳ 明朝"/>
                <w:color w:val="000000" w:themeColor="text1"/>
              </w:rPr>
              <w:t>4</w:t>
            </w:r>
            <w:r w:rsidRPr="00AC69AA">
              <w:rPr>
                <w:rFonts w:ascii="ＭＳ 明朝" w:hAnsi="ＭＳ 明朝" w:hint="eastAsia"/>
                <w:color w:val="000000" w:themeColor="text1"/>
              </w:rPr>
              <w:t>年平成2</w:t>
            </w:r>
            <w:r w:rsidRPr="00AC69AA">
              <w:rPr>
                <w:rFonts w:ascii="ＭＳ 明朝" w:hAnsi="ＭＳ 明朝"/>
                <w:color w:val="000000" w:themeColor="text1"/>
              </w:rPr>
              <w:t>4</w:t>
            </w:r>
            <w:r w:rsidRPr="00AC69AA">
              <w:rPr>
                <w:rFonts w:ascii="ＭＳ 明朝" w:hAnsi="ＭＳ 明朝" w:hint="eastAsia"/>
                <w:color w:val="000000" w:themeColor="text1"/>
              </w:rPr>
              <w:t>年厚生労働省告示第2</w:t>
            </w:r>
            <w:r w:rsidRPr="00AC69AA">
              <w:rPr>
                <w:rFonts w:ascii="ＭＳ 明朝" w:hAnsi="ＭＳ 明朝"/>
                <w:color w:val="000000" w:themeColor="text1"/>
              </w:rPr>
              <w:t>68</w:t>
            </w:r>
            <w:r w:rsidRPr="00AC69AA">
              <w:rPr>
                <w:rFonts w:ascii="ＭＳ 明朝" w:hAnsi="ＭＳ 明朝" w:hint="eastAsia"/>
                <w:color w:val="000000" w:themeColor="text1"/>
              </w:rPr>
              <w:t>号）一</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イ　送迎加算（Ⅰ）</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次に掲げる基準のいずれにも適合すること。</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（１）　指定生活介護事業所（障害者の日常生活及び社会生活を総合的に支援するための法律に基づく指定障害福祉サービスの事業等の人員、設備及び運営に関する基準（平成1</w:t>
            </w:r>
            <w:r w:rsidRPr="00AC69AA">
              <w:rPr>
                <w:rFonts w:ascii="ＭＳ 明朝" w:hAnsi="ＭＳ 明朝"/>
                <w:color w:val="000000" w:themeColor="text1"/>
              </w:rPr>
              <w:t>8</w:t>
            </w:r>
            <w:r w:rsidRPr="00AC69AA">
              <w:rPr>
                <w:rFonts w:ascii="ＭＳ 明朝" w:hAnsi="ＭＳ 明朝" w:hint="eastAsia"/>
                <w:color w:val="000000" w:themeColor="text1"/>
              </w:rPr>
              <w:t>年厚生労働省令第1</w:t>
            </w:r>
            <w:r w:rsidRPr="00AC69AA">
              <w:rPr>
                <w:rFonts w:ascii="ＭＳ 明朝" w:hAnsi="ＭＳ 明朝"/>
                <w:color w:val="000000" w:themeColor="text1"/>
              </w:rPr>
              <w:t>71</w:t>
            </w:r>
            <w:r w:rsidRPr="00AC69AA">
              <w:rPr>
                <w:rFonts w:ascii="ＭＳ 明朝" w:hAnsi="ＭＳ 明朝" w:hint="eastAsia"/>
                <w:color w:val="000000" w:themeColor="text1"/>
              </w:rPr>
              <w:t>号。以下「指定障害福祉サービス基準」という。）第7</w:t>
            </w:r>
            <w:r w:rsidRPr="00AC69AA">
              <w:rPr>
                <w:rFonts w:ascii="ＭＳ 明朝" w:hAnsi="ＭＳ 明朝"/>
                <w:color w:val="000000" w:themeColor="text1"/>
              </w:rPr>
              <w:t>8</w:t>
            </w:r>
            <w:r w:rsidRPr="00AC69AA">
              <w:rPr>
                <w:rFonts w:ascii="ＭＳ 明朝" w:hAnsi="ＭＳ 明朝" w:hint="eastAsia"/>
                <w:color w:val="000000" w:themeColor="text1"/>
              </w:rPr>
              <w:t>条第1項に規定する指定生活介護事業所をいう。以下同じ。）、指定障害福祉サービス基準第9</w:t>
            </w:r>
            <w:r w:rsidRPr="00AC69AA">
              <w:rPr>
                <w:rFonts w:ascii="ＭＳ 明朝" w:hAnsi="ＭＳ 明朝"/>
                <w:color w:val="000000" w:themeColor="text1"/>
              </w:rPr>
              <w:t>3</w:t>
            </w:r>
            <w:r w:rsidRPr="00AC69AA">
              <w:rPr>
                <w:rFonts w:ascii="ＭＳ 明朝" w:hAnsi="ＭＳ 明朝" w:hint="eastAsia"/>
                <w:color w:val="000000" w:themeColor="text1"/>
              </w:rPr>
              <w:t>条の2に規定する共生型生活介護（以下「共生型生活介護」という。）の事業を行う事業所又は指定障害者支援施設（障害者の日常生活及び社会生活を総合的に支援するための法律（平成1</w:t>
            </w:r>
            <w:r w:rsidRPr="00AC69AA">
              <w:rPr>
                <w:rFonts w:ascii="ＭＳ 明朝" w:hAnsi="ＭＳ 明朝"/>
                <w:color w:val="000000" w:themeColor="text1"/>
              </w:rPr>
              <w:t>7</w:t>
            </w:r>
            <w:r w:rsidRPr="00AC69AA">
              <w:rPr>
                <w:rFonts w:ascii="ＭＳ 明朝" w:hAnsi="ＭＳ 明朝" w:hint="eastAsia"/>
                <w:color w:val="000000" w:themeColor="text1"/>
              </w:rPr>
              <w:t>年法律第1</w:t>
            </w:r>
            <w:r w:rsidRPr="00AC69AA">
              <w:rPr>
                <w:rFonts w:ascii="ＭＳ 明朝" w:hAnsi="ＭＳ 明朝"/>
                <w:color w:val="000000" w:themeColor="text1"/>
              </w:rPr>
              <w:t>23</w:t>
            </w:r>
            <w:r w:rsidRPr="00AC69AA">
              <w:rPr>
                <w:rFonts w:ascii="ＭＳ 明朝" w:hAnsi="ＭＳ 明朝" w:hint="eastAsia"/>
                <w:color w:val="000000" w:themeColor="text1"/>
              </w:rPr>
              <w:t>号）第2</w:t>
            </w:r>
            <w:r w:rsidRPr="00AC69AA">
              <w:rPr>
                <w:rFonts w:ascii="ＭＳ 明朝" w:hAnsi="ＭＳ 明朝"/>
                <w:color w:val="000000" w:themeColor="text1"/>
              </w:rPr>
              <w:t>9</w:t>
            </w:r>
            <w:r w:rsidRPr="00AC69AA">
              <w:rPr>
                <w:rFonts w:ascii="ＭＳ 明朝" w:hAnsi="ＭＳ 明朝" w:hint="eastAsia"/>
                <w:color w:val="000000" w:themeColor="text1"/>
              </w:rPr>
              <w:t>条第1項に規定する指定障害者支援施設をいう。以下同じ。）（以下「指定生活介護事業所等」という。）が、当</w:t>
            </w:r>
            <w:r w:rsidRPr="00AC69AA">
              <w:rPr>
                <w:rFonts w:ascii="ＭＳ 明朝" w:hAnsi="ＭＳ 明朝" w:hint="eastAsia"/>
                <w:color w:val="000000" w:themeColor="text1"/>
              </w:rPr>
              <w:lastRenderedPageBreak/>
              <w:t>該指定生活介護事業所等において行われる指定生活介護（指定障害福祉サービス基準第7</w:t>
            </w:r>
            <w:r w:rsidRPr="00AC69AA">
              <w:rPr>
                <w:rFonts w:ascii="ＭＳ 明朝" w:hAnsi="ＭＳ 明朝"/>
                <w:color w:val="000000" w:themeColor="text1"/>
              </w:rPr>
              <w:t>7</w:t>
            </w:r>
            <w:r w:rsidRPr="00AC69AA">
              <w:rPr>
                <w:rFonts w:ascii="ＭＳ 明朝" w:hAnsi="ＭＳ 明朝" w:hint="eastAsia"/>
                <w:color w:val="000000" w:themeColor="text1"/>
              </w:rPr>
              <w:t>条に規定する指定生活介護をいう。）、共生型生活介護又は指定障害者支援施設が行う生活介護に係る障害福祉サービス（以下「指定生活介護等」という。）の利用につき、利用者の送迎を行った場合であること。</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 xml:space="preserve">　（２）　原則として、当該月において、1回の送迎につき、平均1</w:t>
            </w:r>
            <w:r w:rsidRPr="00AC69AA">
              <w:rPr>
                <w:rFonts w:ascii="ＭＳ 明朝" w:hAnsi="ＭＳ 明朝"/>
                <w:color w:val="000000" w:themeColor="text1"/>
              </w:rPr>
              <w:t>0</w:t>
            </w:r>
            <w:r w:rsidRPr="00AC69AA">
              <w:rPr>
                <w:rFonts w:ascii="ＭＳ 明朝" w:hAnsi="ＭＳ 明朝" w:hint="eastAsia"/>
                <w:color w:val="000000" w:themeColor="text1"/>
              </w:rPr>
              <w:t>人以上（ただし、利用定員が2</w:t>
            </w:r>
            <w:r w:rsidRPr="00AC69AA">
              <w:rPr>
                <w:rFonts w:ascii="ＭＳ 明朝" w:hAnsi="ＭＳ 明朝"/>
                <w:color w:val="000000" w:themeColor="text1"/>
              </w:rPr>
              <w:t>0</w:t>
            </w:r>
            <w:r w:rsidRPr="00AC69AA">
              <w:rPr>
                <w:rFonts w:ascii="ＭＳ 明朝" w:hAnsi="ＭＳ 明朝" w:hint="eastAsia"/>
                <w:color w:val="000000" w:themeColor="text1"/>
              </w:rPr>
              <w:t>人未満の事業所にあっては、1回の送迎につき、平均的に定員の1</w:t>
            </w:r>
            <w:r w:rsidRPr="00AC69AA">
              <w:rPr>
                <w:rFonts w:ascii="ＭＳ 明朝" w:hAnsi="ＭＳ 明朝"/>
                <w:color w:val="000000" w:themeColor="text1"/>
              </w:rPr>
              <w:t>00</w:t>
            </w:r>
            <w:r w:rsidRPr="00AC69AA">
              <w:rPr>
                <w:rFonts w:ascii="ＭＳ 明朝" w:hAnsi="ＭＳ 明朝" w:hint="eastAsia"/>
                <w:color w:val="000000" w:themeColor="text1"/>
              </w:rPr>
              <w:t>分の5</w:t>
            </w:r>
            <w:r w:rsidRPr="00AC69AA">
              <w:rPr>
                <w:rFonts w:ascii="ＭＳ 明朝" w:hAnsi="ＭＳ 明朝"/>
                <w:color w:val="000000" w:themeColor="text1"/>
              </w:rPr>
              <w:t>0</w:t>
            </w:r>
            <w:r w:rsidRPr="00AC69AA">
              <w:rPr>
                <w:rFonts w:ascii="ＭＳ 明朝" w:hAnsi="ＭＳ 明朝" w:hint="eastAsia"/>
                <w:color w:val="000000" w:themeColor="text1"/>
              </w:rPr>
              <w:t>以上）の利用者が利用していること。</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 xml:space="preserve">　（３）　原則として、当該月において、週3回以上の送迎を実施していること。</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ロ　送迎加算（Ⅱ）</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 xml:space="preserve">　　イの（１）の基準に適合し、かつ、イの（２）又は（３）に掲げる基準のいずれかに適合すること。</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⑮　送迎加算の取扱いについて</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報酬告示第６の12の送迎加算については、以下のとおり取り扱うこととする。</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(一)　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ではない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(二)　報酬告示第６の12の送迎加算のうち、送迎加算(Ⅰ)については、当該月において、次の(ア)及び(イ)のいずれにも該当する場合に算定が可能であること。</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また、送迎加算(Ⅱ)については、当該月において、次の(ア)又は(イ)のいずれかに該当する場合に算定が可能であること。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(ア)　１回の送迎につき、平均10人以上（ただし、利用定員が20人未満の事業所にあっては、１回の送迎につき、平均</w:t>
            </w:r>
            <w:r w:rsidRPr="00AC69AA">
              <w:rPr>
                <w:rFonts w:ascii="ＭＳ 明朝" w:hAnsi="ＭＳ 明朝" w:hint="eastAsia"/>
                <w:color w:val="000000" w:themeColor="text1"/>
              </w:rPr>
              <w:lastRenderedPageBreak/>
              <w:t>的に定員の100分の50以上）の利用者が利用</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(イ)　週３回以上の送迎を実施</w:t>
            </w:r>
          </w:p>
          <w:p w:rsidR="005A6E75" w:rsidRPr="00AC69AA" w:rsidRDefault="005A6E75" w:rsidP="005A6E75">
            <w:pPr>
              <w:kinsoku w:val="0"/>
              <w:autoSpaceDE w:val="0"/>
              <w:autoSpaceDN w:val="0"/>
              <w:adjustRightInd w:val="0"/>
              <w:snapToGrid w:val="0"/>
              <w:ind w:leftChars="300" w:left="630" w:firstLineChars="200" w:firstLine="420"/>
              <w:rPr>
                <w:rFonts w:ascii="ＭＳ 明朝" w:hAnsi="ＭＳ 明朝"/>
                <w:color w:val="000000" w:themeColor="text1"/>
              </w:rPr>
            </w:pPr>
            <w:r w:rsidRPr="00AC69AA">
              <w:rPr>
                <w:rFonts w:ascii="ＭＳ 明朝" w:hAnsi="ＭＳ 明朝" w:hint="eastAsia"/>
                <w:color w:val="000000" w:themeColor="text1"/>
              </w:rPr>
              <w:t>なお、居宅以外であっても、事業所の最寄り駅や集合場所との間の送迎も対象となるが、事前に利用者と合意のうえ、特定の場所を定めておく必要があることに留意すること。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(三)　指定共同生活援助事業所、日中サービス支援型指定共同生活援助事業所又は外部サービス利用型指定共同生活援助事業所（以下「指定共同生活援助事業所等」という。）と指定生活介護事業所、共生型生活介護事業所又は指定障害者支援施設との間の送迎を行った場合についても、対象とな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(四)　送迎を外部事業者へ委託する場合も対象として差し支えないが、利用者へ直接公共交通機関の利用に係る費用を給付する場合等は対象とならないこと。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(六)　「これに準ずる者」とは、区分４以下であって、第543号告示別表第2に掲げる行動関連項目の欄の区分に応じ、その行動関連項目が見られる頻度等をそれぞれ同表の0点の欄から2点の欄までに当てはめて算出した点数の合計が10点以上である者又は喀痰吸引等を必要とする者とす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別表第6の12</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の注1</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lastRenderedPageBreak/>
              <w:t>平24厚告268の一</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別表第6の12の注2</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算定有の場合</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02401599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加算（Ⅰ）</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2094206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加算（Ⅱ）</w:t>
            </w:r>
          </w:p>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6639806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6986764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62230521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ind w:left="420" w:hangingChars="200" w:hanging="42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（３）平成24年厚生労働省告示第268号「厚生労働大臣が定める送迎」の１のハに定める送迎を実施している場合は、所定単位数の100分の70に相当する単位数を算定しているか。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◎厚生労働大臣が定める送迎（平成2</w:t>
            </w:r>
            <w:r w:rsidRPr="00AC69AA">
              <w:rPr>
                <w:rFonts w:ascii="ＭＳ 明朝" w:hAnsi="ＭＳ 明朝"/>
                <w:color w:val="000000" w:themeColor="text1"/>
              </w:rPr>
              <w:t>4</w:t>
            </w:r>
            <w:r w:rsidRPr="00AC69AA">
              <w:rPr>
                <w:rFonts w:ascii="ＭＳ 明朝" w:hAnsi="ＭＳ 明朝" w:hint="eastAsia"/>
                <w:color w:val="000000" w:themeColor="text1"/>
              </w:rPr>
              <w:t>年平成2</w:t>
            </w:r>
            <w:r w:rsidRPr="00AC69AA">
              <w:rPr>
                <w:rFonts w:ascii="ＭＳ 明朝" w:hAnsi="ＭＳ 明朝"/>
                <w:color w:val="000000" w:themeColor="text1"/>
              </w:rPr>
              <w:t>4</w:t>
            </w:r>
            <w:r w:rsidRPr="00AC69AA">
              <w:rPr>
                <w:rFonts w:ascii="ＭＳ 明朝" w:hAnsi="ＭＳ 明朝" w:hint="eastAsia"/>
                <w:color w:val="000000" w:themeColor="text1"/>
              </w:rPr>
              <w:t>年厚生労働省告示第2</w:t>
            </w:r>
            <w:r w:rsidRPr="00AC69AA">
              <w:rPr>
                <w:rFonts w:ascii="ＭＳ 明朝" w:hAnsi="ＭＳ 明朝"/>
                <w:color w:val="000000" w:themeColor="text1"/>
              </w:rPr>
              <w:t>68</w:t>
            </w:r>
            <w:r w:rsidRPr="00AC69AA">
              <w:rPr>
                <w:rFonts w:ascii="ＭＳ 明朝" w:hAnsi="ＭＳ 明朝" w:hint="eastAsia"/>
                <w:color w:val="000000" w:themeColor="text1"/>
              </w:rPr>
              <w:t>号）</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ハ　介護給付費等単位数表の第６の送迎加算の注３の厚生労働大臣が定める送迎</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指定生活介護事業所等において行われる指定生活介護等の利用につき、指定生活介護事業所等の所在する建物と同一の敷地内又は隣接する敷地内の建物との間で、指定生活介護事業所等の利用者の送迎を行った場合であること。</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⑮　送迎加算の取扱いについて</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(五)　同一敷地内の他の事業所等との間の送迎を行った場合は、所定単位数の100分の70を算定する。なお、当該所定単位数は、報酬告示第６の12の注２の加算がなされる前の単位数とし、当該加算を含めた単位数の合計数ではないことに留意す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別表第6の12</w:t>
            </w: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の注3</w:t>
            </w:r>
          </w:p>
        </w:tc>
        <w:tc>
          <w:tcPr>
            <w:tcW w:w="1729" w:type="dxa"/>
          </w:tcPr>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1656921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6566567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59645627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14　障害福祉サービスの体験利用支援加算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１）障害福祉サービスの体験利用支援加算(Ⅰ)及び障害福祉サービスの体験利用支援加算(Ⅱ)については、指定障害者支援施設等において指定生活介護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加えて算定しているか。</w:t>
            </w:r>
          </w:p>
          <w:p w:rsidR="005A6E75" w:rsidRPr="00AC69AA" w:rsidRDefault="005A6E75" w:rsidP="005A6E75">
            <w:pPr>
              <w:ind w:leftChars="200" w:left="630" w:hangingChars="100" w:hanging="210"/>
              <w:rPr>
                <w:rFonts w:ascii="ＭＳ 明朝" w:hAnsi="ＭＳ 明朝"/>
                <w:color w:val="000000" w:themeColor="text1"/>
              </w:rPr>
            </w:pPr>
            <w:r w:rsidRPr="00AC69AA">
              <w:rPr>
                <w:rFonts w:ascii="ＭＳ 明朝" w:hAnsi="ＭＳ 明朝"/>
                <w:color w:val="000000" w:themeColor="text1"/>
              </w:rPr>
              <w:t>①　体験的な利用支援の利用の日において昼間の時間帯における介護等の支援を行った場合</w:t>
            </w:r>
          </w:p>
          <w:p w:rsidR="005A6E75" w:rsidRPr="00AC69AA" w:rsidRDefault="005A6E75" w:rsidP="005A6E75">
            <w:pPr>
              <w:ind w:leftChars="200" w:left="630" w:hangingChars="100" w:hanging="210"/>
              <w:rPr>
                <w:rFonts w:ascii="ＭＳ 明朝" w:hAnsi="ＭＳ 明朝"/>
                <w:color w:val="000000" w:themeColor="text1"/>
                <w:spacing w:val="8"/>
              </w:rPr>
            </w:pPr>
            <w:r w:rsidRPr="00AC69AA">
              <w:rPr>
                <w:rFonts w:ascii="ＭＳ 明朝" w:hAnsi="ＭＳ 明朝"/>
                <w:color w:val="000000" w:themeColor="text1"/>
              </w:rPr>
              <w:t>②　障害福祉サービスの体験的な利用支援に係る指定一般相談支援事業者との連絡調整その他の相談援助を行った場合</w:t>
            </w:r>
          </w:p>
          <w:p w:rsidR="005A6E75" w:rsidRPr="00AC69AA" w:rsidRDefault="005A6E75" w:rsidP="005A6E75">
            <w:pPr>
              <w:rPr>
                <w:rFonts w:ascii="ＭＳ 明朝" w:hAnsi="ＭＳ 明朝"/>
                <w:color w:val="000000" w:themeColor="text1"/>
                <w:spacing w:val="8"/>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（２）障害福祉サービスの体験利用支援加算(Ⅰ)については、体験的な利用支援の利用を開始した日から起算して5日以内の期間について算定しているか。</w:t>
            </w:r>
          </w:p>
          <w:p w:rsidR="005A6E75" w:rsidRPr="00AC69AA" w:rsidRDefault="005A6E75" w:rsidP="005A6E75">
            <w:pPr>
              <w:rPr>
                <w:rFonts w:ascii="ＭＳ 明朝" w:hAnsi="ＭＳ 明朝"/>
                <w:color w:val="000000" w:themeColor="text1"/>
                <w:spacing w:val="8"/>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（３）障害福祉サービスの体験利用支援加算(Ⅱ)については、体験的な利用支援の利用を開始した日から起算して6日以上15日以内の期間について算定しているか。</w:t>
            </w:r>
          </w:p>
          <w:p w:rsidR="005A6E75" w:rsidRPr="00AC69AA" w:rsidRDefault="005A6E75" w:rsidP="005A6E75">
            <w:pPr>
              <w:rPr>
                <w:rFonts w:ascii="ＭＳ 明朝" w:hAnsi="ＭＳ 明朝"/>
                <w:color w:val="000000" w:themeColor="text1"/>
                <w:spacing w:val="8"/>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rPr>
                <w:rFonts w:ascii="ＭＳ 明朝" w:hAnsi="ＭＳ 明朝"/>
                <w:color w:val="000000" w:themeColor="text1"/>
                <w:spacing w:val="8"/>
              </w:rPr>
            </w:pPr>
            <w:r w:rsidRPr="00AC69AA">
              <w:rPr>
                <w:rFonts w:ascii="ＭＳ 明朝" w:hAnsi="ＭＳ 明朝" w:hint="eastAsia"/>
                <w:color w:val="000000" w:themeColor="text1"/>
                <w:spacing w:val="8"/>
              </w:rPr>
              <w:t xml:space="preserve">⑯　障害福祉サービスの体験利用支援加算の取扱いについ　</w:t>
            </w:r>
            <w:r w:rsidRPr="00AC69AA">
              <w:rPr>
                <w:rFonts w:ascii="ＭＳ 明朝" w:hAnsi="ＭＳ 明朝" w:hint="eastAsia"/>
                <w:color w:val="000000" w:themeColor="text1"/>
                <w:spacing w:val="8"/>
              </w:rPr>
              <w:lastRenderedPageBreak/>
              <w:t>て</w:t>
            </w:r>
          </w:p>
          <w:p w:rsidR="005A6E75" w:rsidRPr="00AC69AA" w:rsidRDefault="005A6E75" w:rsidP="005A6E75">
            <w:pPr>
              <w:ind w:leftChars="100" w:left="662" w:hangingChars="200" w:hanging="452"/>
              <w:rPr>
                <w:rFonts w:ascii="ＭＳ 明朝" w:hAnsi="ＭＳ 明朝"/>
                <w:color w:val="000000" w:themeColor="text1"/>
                <w:spacing w:val="8"/>
              </w:rPr>
            </w:pPr>
            <w:r w:rsidRPr="00AC69AA">
              <w:rPr>
                <w:rFonts w:ascii="ＭＳ 明朝" w:hAnsi="ＭＳ 明朝" w:hint="eastAsia"/>
                <w:color w:val="000000" w:themeColor="text1"/>
                <w:spacing w:val="8"/>
              </w:rPr>
              <w:t>(一)　報酬告示第６の13の障害福祉サービスの体験利用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p>
          <w:p w:rsidR="005A6E75" w:rsidRPr="00AC69AA" w:rsidRDefault="005A6E75" w:rsidP="005A6E75">
            <w:pPr>
              <w:ind w:leftChars="200" w:left="646" w:hangingChars="100" w:hanging="226"/>
              <w:rPr>
                <w:rFonts w:ascii="ＭＳ 明朝" w:hAnsi="ＭＳ 明朝"/>
                <w:color w:val="000000" w:themeColor="text1"/>
                <w:spacing w:val="8"/>
              </w:rPr>
            </w:pPr>
            <w:r w:rsidRPr="00AC69AA">
              <w:rPr>
                <w:rFonts w:ascii="ＭＳ 明朝" w:hAnsi="ＭＳ 明朝" w:hint="eastAsia"/>
                <w:color w:val="000000" w:themeColor="text1"/>
                <w:spacing w:val="8"/>
              </w:rPr>
              <w:t>ア　体験的な利用支援の利用日に当該指定障害者支援施設等において昼間の時間帯における介護等の支援を行った場合</w:t>
            </w:r>
          </w:p>
          <w:p w:rsidR="005A6E75" w:rsidRPr="00AC69AA" w:rsidRDefault="005A6E75" w:rsidP="005A6E75">
            <w:pPr>
              <w:ind w:leftChars="200" w:left="646" w:hangingChars="100" w:hanging="226"/>
              <w:rPr>
                <w:rFonts w:ascii="ＭＳ 明朝" w:hAnsi="ＭＳ 明朝"/>
                <w:color w:val="000000" w:themeColor="text1"/>
                <w:spacing w:val="8"/>
              </w:rPr>
            </w:pPr>
            <w:r w:rsidRPr="00AC69AA">
              <w:rPr>
                <w:rFonts w:ascii="ＭＳ 明朝" w:hAnsi="ＭＳ 明朝" w:hint="eastAsia"/>
                <w:color w:val="000000" w:themeColor="text1"/>
                <w:spacing w:val="8"/>
              </w:rPr>
              <w:t>イ　以下に掲げる体験的な利用支援に係る指定地域移行支援事業者との連絡調整その他の相談援助を行った場合</w:t>
            </w:r>
          </w:p>
          <w:p w:rsidR="005A6E75" w:rsidRPr="00AC69AA" w:rsidRDefault="005A6E75" w:rsidP="005A6E75">
            <w:pPr>
              <w:ind w:leftChars="300" w:left="856" w:hangingChars="100" w:hanging="226"/>
              <w:rPr>
                <w:rFonts w:ascii="ＭＳ 明朝" w:hAnsi="ＭＳ 明朝"/>
                <w:color w:val="000000" w:themeColor="text1"/>
                <w:spacing w:val="8"/>
              </w:rPr>
            </w:pPr>
            <w:r w:rsidRPr="00AC69AA">
              <w:rPr>
                <w:rFonts w:ascii="ＭＳ 明朝" w:hAnsi="ＭＳ 明朝" w:hint="eastAsia"/>
                <w:color w:val="000000" w:themeColor="text1"/>
                <w:spacing w:val="8"/>
              </w:rPr>
              <w:t>(ⅰ)　体験的な利用支援を行うに当たっての指定地域移行支援事業者との留意点等の情報共有その他必要な連絡調整</w:t>
            </w:r>
          </w:p>
          <w:p w:rsidR="005A6E75" w:rsidRPr="00AC69AA" w:rsidRDefault="005A6E75" w:rsidP="005A6E75">
            <w:pPr>
              <w:ind w:leftChars="300" w:left="856" w:hangingChars="100" w:hanging="226"/>
              <w:rPr>
                <w:rFonts w:ascii="ＭＳ 明朝" w:hAnsi="ＭＳ 明朝"/>
                <w:color w:val="000000" w:themeColor="text1"/>
                <w:spacing w:val="8"/>
              </w:rPr>
            </w:pPr>
            <w:r w:rsidRPr="00AC69AA">
              <w:rPr>
                <w:rFonts w:ascii="ＭＳ 明朝" w:hAnsi="ＭＳ 明朝" w:hint="eastAsia"/>
                <w:color w:val="000000" w:themeColor="text1"/>
                <w:spacing w:val="8"/>
              </w:rPr>
              <w:t>(ⅱ)　体験的な利用支援を行った際の状況に係る指定地域移行支援事業者との情報共有や当該状況を踏まえた今後の支援方針の協議等</w:t>
            </w:r>
          </w:p>
          <w:p w:rsidR="005A6E75" w:rsidRPr="00AC69AA" w:rsidRDefault="005A6E75" w:rsidP="005A6E75">
            <w:pPr>
              <w:ind w:leftChars="300" w:left="856" w:hangingChars="100" w:hanging="226"/>
              <w:rPr>
                <w:rFonts w:ascii="ＭＳ 明朝" w:hAnsi="ＭＳ 明朝"/>
                <w:color w:val="000000" w:themeColor="text1"/>
                <w:spacing w:val="8"/>
              </w:rPr>
            </w:pPr>
            <w:r w:rsidRPr="00AC69AA">
              <w:rPr>
                <w:rFonts w:ascii="ＭＳ 明朝" w:hAnsi="ＭＳ 明朝" w:hint="eastAsia"/>
                <w:color w:val="000000" w:themeColor="text1"/>
                <w:spacing w:val="8"/>
              </w:rPr>
              <w:t>(ⅲ)　利用者に対する体験的な利用支援を行うに当たっての相談援助</w:t>
            </w:r>
          </w:p>
          <w:p w:rsidR="005A6E75" w:rsidRPr="00AC69AA" w:rsidRDefault="005A6E75" w:rsidP="005A6E75">
            <w:pPr>
              <w:ind w:leftChars="200" w:left="420" w:firstLineChars="100" w:firstLine="226"/>
              <w:rPr>
                <w:rFonts w:ascii="ＭＳ 明朝" w:hAnsi="ＭＳ 明朝"/>
                <w:color w:val="000000" w:themeColor="text1"/>
                <w:spacing w:val="8"/>
              </w:rPr>
            </w:pPr>
            <w:r w:rsidRPr="00AC69AA">
              <w:rPr>
                <w:rFonts w:ascii="ＭＳ 明朝" w:hAnsi="ＭＳ 明朝" w:hint="eastAsia"/>
                <w:color w:val="000000" w:themeColor="text1"/>
                <w:spacing w:val="8"/>
              </w:rPr>
              <w:t>なお、指定地域移行支援事業者が行う障害福祉サービスの体験的な利用支援の利用日については、当該加算以外の指定生活介護等に係る基本報酬等は算定できないことに留意すること。</w:t>
            </w:r>
          </w:p>
          <w:p w:rsidR="005A6E75" w:rsidRPr="00AC69AA" w:rsidRDefault="005A6E75" w:rsidP="005A6E75">
            <w:pPr>
              <w:ind w:leftChars="200" w:left="420" w:firstLineChars="100" w:firstLine="226"/>
              <w:rPr>
                <w:rFonts w:ascii="ＭＳ 明朝" w:hAnsi="ＭＳ 明朝"/>
                <w:color w:val="000000" w:themeColor="text1"/>
                <w:spacing w:val="8"/>
              </w:rPr>
            </w:pPr>
            <w:r w:rsidRPr="00AC69AA">
              <w:rPr>
                <w:rFonts w:ascii="ＭＳ 明朝" w:hAnsi="ＭＳ 明朝" w:hint="eastAsia"/>
                <w:color w:val="000000" w:themeColor="text1"/>
                <w:spacing w:val="8"/>
              </w:rPr>
              <w:t>また、当該加算は、体験利用日に算定することが原則であるが、上記イの支援を、体験利用日以前に行った場合には、利用者が実際に体験利用した日の初日に算定して差し支えない。</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平18厚告523別表第6の13の注1</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平18厚告523別表第6の13の注2</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平18厚告523別表第6の13の注3</w:t>
            </w:r>
          </w:p>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算定有の場合</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97867969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加算（Ⅰ）</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4035781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加算（Ⅱ）</w:t>
            </w:r>
          </w:p>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9106353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8887502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9334498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ind w:left="420" w:hangingChars="200" w:hanging="420"/>
              <w:rPr>
                <w:rFonts w:ascii="ＭＳ 明朝" w:hAnsi="ＭＳ 明朝"/>
                <w:color w:val="000000" w:themeColor="text1"/>
              </w:rPr>
            </w:pPr>
          </w:p>
          <w:p w:rsidR="005A6E75" w:rsidRPr="00AC69AA" w:rsidRDefault="005A6E75" w:rsidP="005A6E75">
            <w:pPr>
              <w:ind w:left="420" w:hangingChars="200" w:hanging="420"/>
              <w:rPr>
                <w:rFonts w:ascii="ＭＳ 明朝" w:hAnsi="ＭＳ 明朝"/>
                <w:color w:val="000000" w:themeColor="text1"/>
                <w:spacing w:val="8"/>
              </w:rPr>
            </w:pPr>
            <w:r w:rsidRPr="00AC69AA">
              <w:rPr>
                <w:rFonts w:ascii="ＭＳ 明朝" w:hAnsi="ＭＳ 明朝"/>
                <w:color w:val="000000" w:themeColor="text1"/>
              </w:rPr>
              <w:t>（４）障害福祉サービスの体験利用支援加算(Ⅰ)又は障害福祉サービスの体験利用支援加算(Ⅱ)が算定されている指定障害者支援施設等が、平成18年厚生労働省告示第551号「厚生労働大臣が定める施設基準」2のチに適合しているものとして都道府県知事に届け出た場合に、更に1日につき所定単位数に50単位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◎厚生労働大臣が定める施設基準（平成1</w:t>
            </w:r>
            <w:r w:rsidRPr="00AC69AA">
              <w:rPr>
                <w:rFonts w:ascii="ＭＳ 明朝" w:hAnsi="ＭＳ 明朝"/>
                <w:color w:val="000000" w:themeColor="text1"/>
              </w:rPr>
              <w:t>8</w:t>
            </w:r>
            <w:r w:rsidRPr="00AC69AA">
              <w:rPr>
                <w:rFonts w:ascii="ＭＳ 明朝" w:hAnsi="ＭＳ 明朝" w:hint="eastAsia"/>
                <w:color w:val="000000" w:themeColor="text1"/>
              </w:rPr>
              <w:t>年9月2</w:t>
            </w:r>
            <w:r w:rsidRPr="00AC69AA">
              <w:rPr>
                <w:rFonts w:ascii="ＭＳ 明朝" w:hAnsi="ＭＳ 明朝"/>
                <w:color w:val="000000" w:themeColor="text1"/>
              </w:rPr>
              <w:t>9</w:t>
            </w:r>
            <w:r w:rsidRPr="00AC69AA">
              <w:rPr>
                <w:rFonts w:ascii="ＭＳ 明朝" w:hAnsi="ＭＳ 明朝" w:hint="eastAsia"/>
                <w:color w:val="000000" w:themeColor="text1"/>
              </w:rPr>
              <w:t>日厚生労働省告示第5</w:t>
            </w:r>
            <w:r w:rsidRPr="00AC69AA">
              <w:rPr>
                <w:rFonts w:ascii="ＭＳ 明朝" w:hAnsi="ＭＳ 明朝"/>
                <w:color w:val="000000" w:themeColor="text1"/>
              </w:rPr>
              <w:t>51</w:t>
            </w:r>
            <w:r w:rsidRPr="00AC69AA">
              <w:rPr>
                <w:rFonts w:ascii="ＭＳ 明朝" w:hAnsi="ＭＳ 明朝" w:hint="eastAsia"/>
                <w:color w:val="000000" w:themeColor="text1"/>
              </w:rPr>
              <w:t>号）</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６　指定生活介護等の施設基準</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チ　介護給付費等単位数表第6の13の障害福祉サービスの体験利用支援加算の注4の加算を算定すべき指定生活介護を行う指定障害者支援施設等の施設基準</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指定障害者支援施設基準第4</w:t>
            </w:r>
            <w:r w:rsidRPr="00AC69AA">
              <w:rPr>
                <w:rFonts w:ascii="ＭＳ 明朝" w:hAnsi="ＭＳ 明朝"/>
                <w:color w:val="000000" w:themeColor="text1"/>
              </w:rPr>
              <w:t>1</w:t>
            </w:r>
            <w:r w:rsidRPr="00AC69AA">
              <w:rPr>
                <w:rFonts w:ascii="ＭＳ 明朝" w:hAnsi="ＭＳ 明朝" w:hint="eastAsia"/>
                <w:color w:val="000000" w:themeColor="text1"/>
              </w:rPr>
              <w:t>条に規定する運営規程において、当該指定障害者支援施設等が市町村により地域生活支援拠点等として位置付けられていることを定めていること。</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rPr>
                <w:rFonts w:ascii="ＭＳ 明朝" w:hAnsi="ＭＳ 明朝"/>
                <w:color w:val="000000" w:themeColor="text1"/>
                <w:spacing w:val="8"/>
              </w:rPr>
            </w:pPr>
            <w:r w:rsidRPr="00AC69AA">
              <w:rPr>
                <w:rFonts w:ascii="ＭＳ 明朝" w:hAnsi="ＭＳ 明朝" w:hint="eastAsia"/>
                <w:color w:val="000000" w:themeColor="text1"/>
                <w:spacing w:val="8"/>
              </w:rPr>
              <w:t>⑯　障害福祉サービスの体験利用支援加算の取扱いについて</w:t>
            </w:r>
          </w:p>
          <w:p w:rsidR="005A6E75" w:rsidRPr="00AC69AA" w:rsidRDefault="005A6E75" w:rsidP="005A6E75">
            <w:pPr>
              <w:kinsoku w:val="0"/>
              <w:autoSpaceDE w:val="0"/>
              <w:autoSpaceDN w:val="0"/>
              <w:adjustRightInd w:val="0"/>
              <w:snapToGrid w:val="0"/>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(二)　障害福祉サービスの体験利用支援加算については、運営規程に、地域生活支援拠点等に位置づけられていることが規定されているものとして都道府県知事に届け出た指定障害者支援施設等において、１日につき所定単位数にさらに50単位を加算す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平18厚告523別表第6の13の注4</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80214980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54096845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1995525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D33CFF">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14-2　就労移行支援体制加算</w:t>
            </w:r>
          </w:p>
          <w:p w:rsidR="005A6E75" w:rsidRPr="00AC69AA" w:rsidRDefault="005A6E75" w:rsidP="005A6E7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firstLineChars="100" w:firstLine="210"/>
              <w:rPr>
                <w:rFonts w:ascii="ＭＳ 明朝" w:hAnsi="ＭＳ 明朝"/>
                <w:color w:val="000000" w:themeColor="text1"/>
                <w:spacing w:val="8"/>
              </w:rPr>
            </w:pPr>
            <w:r w:rsidRPr="00AC69AA">
              <w:rPr>
                <w:rFonts w:ascii="ＭＳ 明朝" w:hAnsi="ＭＳ 明朝"/>
                <w:color w:val="000000" w:themeColor="text1"/>
              </w:rPr>
              <w:t>指定生活介護事業所等における指定生活介護等を受けた後就労（指定就労継続支援Ａ型事業所等への移行を除く。）し、就労を継続している期間が6月に達した者（就労定着者）が前年度において1人以上いるものとして都道府県知事又は市町村長に届け出た指定生活介護事業所等において、指定生活介護等を行った場合に、1日につき当該指定生活介護等のあった日の属する年度の利</w:t>
            </w:r>
            <w:r w:rsidRPr="00AC69AA">
              <w:rPr>
                <w:rFonts w:ascii="ＭＳ 明朝" w:hAnsi="ＭＳ 明朝"/>
                <w:color w:val="000000" w:themeColor="text1"/>
              </w:rPr>
              <w:lastRenderedPageBreak/>
              <w:t>用定員に応じた所定単位数に就労定着者の数を乗じて得た単位数を加算しているか。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⑰　就労移行支援体制加算の取扱いについて</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(一)　報酬告示第６の13の２の就労移行支援体制加算については、生活介護を経て企業等（就労継続支援Ａ型事業所は除く。）に雇用されてから、当該企業等での雇用が継続している期間が６月に達した者（以下「就労定着者」という。）が前年度においている場合、利用定員に応じた所定単位数に前年度の就労定着者の数を乗じて得た単位数を加算する。</w:t>
            </w:r>
          </w:p>
          <w:p w:rsidR="005A6E75" w:rsidRPr="00AC69AA" w:rsidRDefault="005A6E75" w:rsidP="005A6E75">
            <w:pPr>
              <w:kinsoku w:val="0"/>
              <w:autoSpaceDE w:val="0"/>
              <w:autoSpaceDN w:val="0"/>
              <w:adjustRightInd w:val="0"/>
              <w:snapToGrid w:val="0"/>
              <w:ind w:leftChars="300" w:left="630" w:firstLineChars="100" w:firstLine="210"/>
              <w:rPr>
                <w:rFonts w:ascii="ＭＳ 明朝" w:hAnsi="ＭＳ 明朝"/>
                <w:color w:val="000000" w:themeColor="text1"/>
              </w:rPr>
            </w:pPr>
            <w:r w:rsidRPr="00AC69AA">
              <w:rPr>
                <w:rFonts w:ascii="ＭＳ 明朝" w:hAnsi="ＭＳ 明朝" w:hint="eastAsia"/>
                <w:color w:val="000000" w:themeColor="text1"/>
              </w:rPr>
              <w:t>な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に達した者は就労定着者として取り扱う。</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(二)　注中「６月に達した者」とは、前年度において企業等での雇用継続期間が６月に達した者である。例えば、平成29年10月１日に就職した者は、平成30年３月31日に６月に達した者となる。</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平18厚告523別表第6の13の2の注</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11542800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75304352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3169160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4F351B">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spacing w:val="8"/>
              </w:rPr>
            </w:pPr>
            <w:r w:rsidRPr="00AC69AA">
              <w:rPr>
                <w:rFonts w:ascii="ＭＳ 明朝" w:hAnsi="ＭＳ 明朝"/>
                <w:color w:val="000000" w:themeColor="text1"/>
              </w:rPr>
              <w:t>15　福祉・介護職員処遇改善加算</w:t>
            </w:r>
          </w:p>
          <w:p w:rsidR="005A6E75" w:rsidRPr="00AC69AA" w:rsidRDefault="005A6E75" w:rsidP="005A6E75">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ind w:firstLineChars="100" w:firstLine="210"/>
              <w:rPr>
                <w:rFonts w:ascii="ＭＳ 明朝" w:hAnsi="ＭＳ 明朝"/>
                <w:color w:val="000000" w:themeColor="text1"/>
                <w:spacing w:val="8"/>
              </w:rPr>
            </w:pPr>
            <w:r w:rsidRPr="00AC69AA">
              <w:rPr>
                <w:rFonts w:ascii="ＭＳ 明朝" w:hAnsi="ＭＳ 明朝" w:hint="eastAsia"/>
                <w:color w:val="000000" w:themeColor="text1"/>
              </w:rPr>
              <w:t>別に厚生労働大臣が定める基準</w:t>
            </w:r>
            <w:r w:rsidRPr="00AC69AA">
              <w:rPr>
                <w:rFonts w:ascii="ＭＳ 明朝" w:hAnsi="ＭＳ 明朝"/>
                <w:color w:val="000000" w:themeColor="text1"/>
              </w:rPr>
              <w:t>に適合している福祉・介護職員の賃金の改善等を実施しているものとして都道府県知事</w:t>
            </w:r>
            <w:r>
              <w:rPr>
                <w:rFonts w:ascii="ＭＳ 明朝" w:hAnsi="ＭＳ 明朝" w:hint="eastAsia"/>
                <w:color w:val="000000" w:themeColor="text1"/>
              </w:rPr>
              <w:t>又は市町村長</w:t>
            </w:r>
            <w:r w:rsidRPr="00AC69AA">
              <w:rPr>
                <w:rFonts w:ascii="ＭＳ 明朝" w:hAnsi="ＭＳ 明朝"/>
                <w:color w:val="000000" w:themeColor="text1"/>
              </w:rPr>
              <w:t>に届け出た指定生活介護事業所等又は基準該当生活介護事業所(国、のぞみの園又は独立行政法人国立病院機構が行う場合を除く。16において同じ。)が、利用者に対し、指定生活介護等又は基準該当生活介護を行った場合に、当該基準に掲げる区分に従い、令和</w:t>
            </w:r>
            <w:r w:rsidRPr="00AC69AA">
              <w:rPr>
                <w:rFonts w:ascii="ＭＳ 明朝" w:hAnsi="ＭＳ 明朝" w:hint="eastAsia"/>
                <w:color w:val="000000" w:themeColor="text1"/>
              </w:rPr>
              <w:t>6</w:t>
            </w:r>
            <w:r w:rsidRPr="00AC69AA">
              <w:rPr>
                <w:rFonts w:ascii="ＭＳ 明朝" w:hAnsi="ＭＳ 明朝"/>
                <w:color w:val="000000" w:themeColor="text1"/>
              </w:rPr>
              <w:t>年3月31日までの間、次に掲げる単位数を所定単位数に加算しているか。ただし、次に掲げるいずれかの加算を算定している場合にあっては、次に掲げるその他の加算は算定していないか。</w:t>
            </w:r>
          </w:p>
          <w:p w:rsidR="005A6E75" w:rsidRPr="00AC69AA" w:rsidRDefault="005A6E75" w:rsidP="005A6E75">
            <w:pPr>
              <w:ind w:leftChars="100" w:left="420" w:hangingChars="100" w:hanging="210"/>
              <w:rPr>
                <w:rFonts w:ascii="ＭＳ 明朝" w:hAnsi="ＭＳ 明朝"/>
                <w:color w:val="000000" w:themeColor="text1"/>
              </w:rPr>
            </w:pPr>
            <w:r w:rsidRPr="00AC69AA">
              <w:rPr>
                <w:rFonts w:ascii="ＭＳ 明朝" w:hAnsi="ＭＳ 明朝"/>
                <w:color w:val="000000" w:themeColor="text1"/>
              </w:rPr>
              <w:t>①　福祉・介護職員処遇改善加算(Ⅰ)　2から14の2までに</w:t>
            </w:r>
            <w:r w:rsidRPr="00AC69AA">
              <w:rPr>
                <w:rFonts w:ascii="ＭＳ 明朝" w:hAnsi="ＭＳ 明朝"/>
                <w:color w:val="000000" w:themeColor="text1"/>
              </w:rPr>
              <w:lastRenderedPageBreak/>
              <w:t>より算定した単位数の1000分の</w:t>
            </w:r>
            <w:r w:rsidRPr="00AC69AA">
              <w:rPr>
                <w:rFonts w:ascii="ＭＳ 明朝" w:hAnsi="ＭＳ 明朝" w:hint="eastAsia"/>
                <w:color w:val="000000" w:themeColor="text1"/>
              </w:rPr>
              <w:t>4</w:t>
            </w:r>
            <w:r w:rsidRPr="00AC69AA">
              <w:rPr>
                <w:rFonts w:ascii="ＭＳ 明朝" w:hAnsi="ＭＳ 明朝"/>
                <w:color w:val="000000" w:themeColor="text1"/>
              </w:rPr>
              <w:t>4に相当する単位数(指定障害者支援施設にあっては、1000分の61に相当する単位数)</w:t>
            </w:r>
          </w:p>
          <w:p w:rsidR="005A6E75" w:rsidRPr="00AC69AA" w:rsidRDefault="005A6E75" w:rsidP="005A6E75">
            <w:pPr>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②</w:t>
            </w:r>
            <w:r w:rsidRPr="00AC69AA">
              <w:rPr>
                <w:rFonts w:ascii="ＭＳ 明朝" w:hAnsi="ＭＳ 明朝"/>
                <w:color w:val="000000" w:themeColor="text1"/>
              </w:rPr>
              <w:t xml:space="preserve">　福祉・介護職員処遇改善加算(Ⅱ)　2から14の2までにより算定した単位数の1000分の</w:t>
            </w:r>
            <w:r w:rsidRPr="00AC69AA">
              <w:rPr>
                <w:rFonts w:ascii="ＭＳ 明朝" w:hAnsi="ＭＳ 明朝" w:hint="eastAsia"/>
                <w:color w:val="000000" w:themeColor="text1"/>
              </w:rPr>
              <w:t>3</w:t>
            </w:r>
            <w:r w:rsidRPr="00AC69AA">
              <w:rPr>
                <w:rFonts w:ascii="ＭＳ 明朝" w:hAnsi="ＭＳ 明朝"/>
                <w:color w:val="000000" w:themeColor="text1"/>
              </w:rPr>
              <w:t>2に相当する単位数(指定障害者支援施設にあっては、1000分の</w:t>
            </w:r>
            <w:r w:rsidRPr="00AC69AA">
              <w:rPr>
                <w:rFonts w:ascii="ＭＳ 明朝" w:hAnsi="ＭＳ 明朝" w:hint="eastAsia"/>
                <w:color w:val="000000" w:themeColor="text1"/>
              </w:rPr>
              <w:t>4</w:t>
            </w:r>
            <w:r w:rsidRPr="00AC69AA">
              <w:rPr>
                <w:rFonts w:ascii="ＭＳ 明朝" w:hAnsi="ＭＳ 明朝"/>
                <w:color w:val="000000" w:themeColor="text1"/>
              </w:rPr>
              <w:t>4に相当する単位数)</w:t>
            </w:r>
          </w:p>
          <w:p w:rsidR="005A6E75" w:rsidRPr="00AC69AA" w:rsidRDefault="005A6E75" w:rsidP="005A6E75">
            <w:pPr>
              <w:ind w:leftChars="100" w:left="420" w:hangingChars="100" w:hanging="210"/>
              <w:rPr>
                <w:rFonts w:ascii="ＭＳ 明朝" w:hAnsi="ＭＳ 明朝"/>
                <w:color w:val="000000" w:themeColor="text1"/>
              </w:rPr>
            </w:pPr>
            <w:r w:rsidRPr="00AC69AA">
              <w:rPr>
                <w:rFonts w:ascii="ＭＳ 明朝" w:hAnsi="ＭＳ 明朝" w:hint="eastAsia"/>
                <w:color w:val="000000" w:themeColor="text1"/>
              </w:rPr>
              <w:t>③</w:t>
            </w:r>
            <w:r w:rsidRPr="00AC69AA">
              <w:rPr>
                <w:rFonts w:ascii="ＭＳ 明朝" w:hAnsi="ＭＳ 明朝"/>
                <w:color w:val="000000" w:themeColor="text1"/>
              </w:rPr>
              <w:t xml:space="preserve">　福祉・介護職員処遇改善加算(</w:t>
            </w:r>
            <w:r w:rsidRPr="00AC69AA">
              <w:rPr>
                <w:rFonts w:ascii="ＭＳ 明朝" w:hAnsi="ＭＳ 明朝" w:hint="eastAsia"/>
                <w:color w:val="000000" w:themeColor="text1"/>
              </w:rPr>
              <w:t>Ⅲ</w:t>
            </w:r>
            <w:r w:rsidRPr="00AC69AA">
              <w:rPr>
                <w:rFonts w:ascii="ＭＳ 明朝" w:hAnsi="ＭＳ 明朝"/>
                <w:color w:val="000000" w:themeColor="text1"/>
              </w:rPr>
              <w:t>)　2から14の2までにより算定した単位数の1000分の</w:t>
            </w:r>
            <w:r w:rsidRPr="00AC69AA">
              <w:rPr>
                <w:rFonts w:ascii="ＭＳ 明朝" w:hAnsi="ＭＳ 明朝" w:hint="eastAsia"/>
                <w:color w:val="000000" w:themeColor="text1"/>
              </w:rPr>
              <w:t>1</w:t>
            </w:r>
            <w:r w:rsidRPr="00AC69AA">
              <w:rPr>
                <w:rFonts w:ascii="ＭＳ 明朝" w:hAnsi="ＭＳ 明朝"/>
                <w:color w:val="000000" w:themeColor="text1"/>
              </w:rPr>
              <w:t>8に相当する単位数(指定障害者支援施設にあっては、1000分の</w:t>
            </w:r>
            <w:r w:rsidRPr="00AC69AA">
              <w:rPr>
                <w:rFonts w:ascii="ＭＳ 明朝" w:hAnsi="ＭＳ 明朝" w:hint="eastAsia"/>
                <w:color w:val="000000" w:themeColor="text1"/>
              </w:rPr>
              <w:t>2</w:t>
            </w:r>
            <w:r w:rsidRPr="00AC69AA">
              <w:rPr>
                <w:rFonts w:ascii="ＭＳ 明朝" w:hAnsi="ＭＳ 明朝"/>
                <w:color w:val="000000" w:themeColor="text1"/>
              </w:rPr>
              <w:t>5に相当する単位数)</w:t>
            </w:r>
          </w:p>
          <w:p w:rsidR="005A6E75" w:rsidRPr="00AC69AA" w:rsidRDefault="005A6E75" w:rsidP="005A6E75">
            <w:pPr>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◎厚生労働大臣が定める基準　1</w:t>
            </w:r>
            <w:r w:rsidRPr="00AC69AA">
              <w:rPr>
                <w:rFonts w:ascii="ＭＳ 明朝" w:hAnsi="ＭＳ 明朝"/>
                <w:color w:val="000000" w:themeColor="text1"/>
              </w:rPr>
              <w:t>8</w:t>
            </w:r>
          </w:p>
          <w:p w:rsidR="005A6E75" w:rsidRPr="00AC69AA" w:rsidRDefault="005A6E75" w:rsidP="005A6E75">
            <w:pPr>
              <w:ind w:firstLineChars="100" w:firstLine="210"/>
              <w:rPr>
                <w:rFonts w:ascii="ＭＳ 明朝" w:hAnsi="ＭＳ 明朝"/>
                <w:color w:val="000000" w:themeColor="text1"/>
              </w:rPr>
            </w:pPr>
            <w:r w:rsidRPr="00AC69AA">
              <w:rPr>
                <w:rFonts w:ascii="ＭＳ 明朝" w:hAnsi="ＭＳ 明朝" w:hint="eastAsia"/>
                <w:color w:val="000000" w:themeColor="text1"/>
              </w:rPr>
              <w:t>第2号の規定を準用する。</w:t>
            </w:r>
          </w:p>
          <w:p w:rsidR="005A6E75" w:rsidRPr="00AC69AA" w:rsidRDefault="005A6E75" w:rsidP="005A6E75">
            <w:pPr>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２　介護給付費等単位数表第1の5の注の厚生労働大臣が定める基準</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イ　福祉・介護職員処遇改善加算(Ⅰ)</w:t>
            </w:r>
          </w:p>
          <w:p w:rsidR="005A6E75" w:rsidRPr="00AC69AA" w:rsidRDefault="005A6E75" w:rsidP="005A6E75">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次に掲げる基準のいずれにも適合すること。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(２)　当該指定生活介護事業所等(介護給付費等単位数表第1の1の注9の2に規定する指定生活介護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AC69AA">
              <w:rPr>
                <w:rFonts w:ascii="ＭＳ 明朝" w:hAnsi="ＭＳ 明朝"/>
                <w:color w:val="000000" w:themeColor="text1"/>
              </w:rPr>
              <w:t>2</w:t>
            </w:r>
            <w:r w:rsidRPr="00AC69AA">
              <w:rPr>
                <w:rFonts w:ascii="ＭＳ 明朝" w:hAnsi="ＭＳ 明朝" w:hint="eastAsia"/>
                <w:color w:val="000000" w:themeColor="text1"/>
              </w:rPr>
              <w:t>年法律第6</w:t>
            </w:r>
            <w:r w:rsidRPr="00AC69AA">
              <w:rPr>
                <w:rFonts w:ascii="ＭＳ 明朝" w:hAnsi="ＭＳ 明朝"/>
                <w:color w:val="000000" w:themeColor="text1"/>
              </w:rPr>
              <w:t>7</w:t>
            </w:r>
            <w:r w:rsidRPr="00AC69AA">
              <w:rPr>
                <w:rFonts w:ascii="ＭＳ 明朝" w:hAnsi="ＭＳ 明朝" w:hint="eastAsia"/>
                <w:color w:val="000000" w:themeColor="text1"/>
              </w:rPr>
              <w:t>号)第2</w:t>
            </w:r>
            <w:r w:rsidRPr="00AC69AA">
              <w:rPr>
                <w:rFonts w:ascii="ＭＳ 明朝" w:hAnsi="ＭＳ 明朝"/>
                <w:color w:val="000000" w:themeColor="text1"/>
              </w:rPr>
              <w:t>52</w:t>
            </w:r>
            <w:r w:rsidRPr="00AC69AA">
              <w:rPr>
                <w:rFonts w:ascii="ＭＳ 明朝" w:hAnsi="ＭＳ 明朝" w:hint="eastAsia"/>
                <w:color w:val="000000" w:themeColor="text1"/>
              </w:rPr>
              <w:t>条の1</w:t>
            </w:r>
            <w:r w:rsidRPr="00AC69AA">
              <w:rPr>
                <w:rFonts w:ascii="ＭＳ 明朝" w:hAnsi="ＭＳ 明朝"/>
                <w:color w:val="000000" w:themeColor="text1"/>
              </w:rPr>
              <w:t>9</w:t>
            </w:r>
            <w:r w:rsidRPr="00AC69AA">
              <w:rPr>
                <w:rFonts w:ascii="ＭＳ 明朝" w:hAnsi="ＭＳ 明朝" w:hint="eastAsia"/>
                <w:color w:val="000000" w:themeColor="text1"/>
              </w:rPr>
              <w:t>第1項の指定都市(以下「指定都市」という。)及び同法第2</w:t>
            </w:r>
            <w:r w:rsidRPr="00AC69AA">
              <w:rPr>
                <w:rFonts w:ascii="ＭＳ 明朝" w:hAnsi="ＭＳ 明朝"/>
                <w:color w:val="000000" w:themeColor="text1"/>
              </w:rPr>
              <w:t>52</w:t>
            </w:r>
            <w:r w:rsidRPr="00AC69AA">
              <w:rPr>
                <w:rFonts w:ascii="ＭＳ 明朝" w:hAnsi="ＭＳ 明朝" w:hint="eastAsia"/>
                <w:color w:val="000000" w:themeColor="text1"/>
              </w:rPr>
              <w:t>条の2</w:t>
            </w:r>
            <w:r w:rsidRPr="00AC69AA">
              <w:rPr>
                <w:rFonts w:ascii="ＭＳ 明朝" w:hAnsi="ＭＳ 明朝"/>
                <w:color w:val="000000" w:themeColor="text1"/>
              </w:rPr>
              <w:t>2</w:t>
            </w:r>
            <w:r w:rsidRPr="00AC69AA">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w:t>
            </w:r>
            <w:r w:rsidRPr="00AC69AA">
              <w:rPr>
                <w:rFonts w:ascii="ＭＳ 明朝" w:hAnsi="ＭＳ 明朝" w:hint="eastAsia"/>
                <w:color w:val="000000" w:themeColor="text1"/>
              </w:rPr>
              <w:lastRenderedPageBreak/>
              <w:t>届け出ていること。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(４)　当該指定生活介護事業所等において、事業年度ごとに福祉・介護職員の処遇改善に関する実績を都道府県知事に報告すること。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(５)　算定日が属する月の前1</w:t>
            </w:r>
            <w:r w:rsidRPr="00AC69AA">
              <w:rPr>
                <w:rFonts w:ascii="ＭＳ 明朝" w:hAnsi="ＭＳ 明朝"/>
                <w:color w:val="000000" w:themeColor="text1"/>
              </w:rPr>
              <w:t>2</w:t>
            </w:r>
            <w:r w:rsidRPr="00AC69AA">
              <w:rPr>
                <w:rFonts w:ascii="ＭＳ 明朝" w:hAnsi="ＭＳ 明朝" w:hint="eastAsia"/>
                <w:color w:val="000000" w:themeColor="text1"/>
              </w:rPr>
              <w:t>月間において、労働基準法(昭和2</w:t>
            </w:r>
            <w:r w:rsidRPr="00AC69AA">
              <w:rPr>
                <w:rFonts w:ascii="ＭＳ 明朝" w:hAnsi="ＭＳ 明朝"/>
                <w:color w:val="000000" w:themeColor="text1"/>
              </w:rPr>
              <w:t>2</w:t>
            </w:r>
            <w:r w:rsidRPr="00AC69AA">
              <w:rPr>
                <w:rFonts w:ascii="ＭＳ 明朝" w:hAnsi="ＭＳ 明朝" w:hint="eastAsia"/>
                <w:color w:val="000000" w:themeColor="text1"/>
              </w:rPr>
              <w:t>年法律第4</w:t>
            </w:r>
            <w:r w:rsidRPr="00AC69AA">
              <w:rPr>
                <w:rFonts w:ascii="ＭＳ 明朝" w:hAnsi="ＭＳ 明朝"/>
                <w:color w:val="000000" w:themeColor="text1"/>
              </w:rPr>
              <w:t>9</w:t>
            </w:r>
            <w:r w:rsidRPr="00AC69AA">
              <w:rPr>
                <w:rFonts w:ascii="ＭＳ 明朝" w:hAnsi="ＭＳ 明朝" w:hint="eastAsia"/>
                <w:color w:val="000000" w:themeColor="text1"/>
              </w:rPr>
              <w:t>号)、労働者災害補償保険法(昭和2</w:t>
            </w:r>
            <w:r w:rsidRPr="00AC69AA">
              <w:rPr>
                <w:rFonts w:ascii="ＭＳ 明朝" w:hAnsi="ＭＳ 明朝"/>
                <w:color w:val="000000" w:themeColor="text1"/>
              </w:rPr>
              <w:t>2</w:t>
            </w:r>
            <w:r w:rsidRPr="00AC69AA">
              <w:rPr>
                <w:rFonts w:ascii="ＭＳ 明朝" w:hAnsi="ＭＳ 明朝" w:hint="eastAsia"/>
                <w:color w:val="000000" w:themeColor="text1"/>
              </w:rPr>
              <w:t>年法律第5</w:t>
            </w:r>
            <w:r w:rsidRPr="00AC69AA">
              <w:rPr>
                <w:rFonts w:ascii="ＭＳ 明朝" w:hAnsi="ＭＳ 明朝"/>
                <w:color w:val="000000" w:themeColor="text1"/>
              </w:rPr>
              <w:t>0</w:t>
            </w:r>
            <w:r w:rsidRPr="00AC69AA">
              <w:rPr>
                <w:rFonts w:ascii="ＭＳ 明朝" w:hAnsi="ＭＳ 明朝" w:hint="eastAsia"/>
                <w:color w:val="000000" w:themeColor="text1"/>
              </w:rPr>
              <w:t>号)、最低賃金法(昭和3</w:t>
            </w:r>
            <w:r w:rsidRPr="00AC69AA">
              <w:rPr>
                <w:rFonts w:ascii="ＭＳ 明朝" w:hAnsi="ＭＳ 明朝"/>
                <w:color w:val="000000" w:themeColor="text1"/>
              </w:rPr>
              <w:t>4</w:t>
            </w:r>
            <w:r w:rsidRPr="00AC69AA">
              <w:rPr>
                <w:rFonts w:ascii="ＭＳ 明朝" w:hAnsi="ＭＳ 明朝" w:hint="eastAsia"/>
                <w:color w:val="000000" w:themeColor="text1"/>
              </w:rPr>
              <w:t>年法律第1</w:t>
            </w:r>
            <w:r w:rsidRPr="00AC69AA">
              <w:rPr>
                <w:rFonts w:ascii="ＭＳ 明朝" w:hAnsi="ＭＳ 明朝"/>
                <w:color w:val="000000" w:themeColor="text1"/>
              </w:rPr>
              <w:t>37</w:t>
            </w:r>
            <w:r w:rsidRPr="00AC69AA">
              <w:rPr>
                <w:rFonts w:ascii="ＭＳ 明朝" w:hAnsi="ＭＳ 明朝" w:hint="eastAsia"/>
                <w:color w:val="000000" w:themeColor="text1"/>
              </w:rPr>
              <w:t>号)、労働安全衛生法(昭和4</w:t>
            </w:r>
            <w:r w:rsidRPr="00AC69AA">
              <w:rPr>
                <w:rFonts w:ascii="ＭＳ 明朝" w:hAnsi="ＭＳ 明朝"/>
                <w:color w:val="000000" w:themeColor="text1"/>
              </w:rPr>
              <w:t>7</w:t>
            </w:r>
            <w:r w:rsidRPr="00AC69AA">
              <w:rPr>
                <w:rFonts w:ascii="ＭＳ 明朝" w:hAnsi="ＭＳ 明朝" w:hint="eastAsia"/>
                <w:color w:val="000000" w:themeColor="text1"/>
              </w:rPr>
              <w:t>年法律第5</w:t>
            </w:r>
            <w:r w:rsidRPr="00AC69AA">
              <w:rPr>
                <w:rFonts w:ascii="ＭＳ 明朝" w:hAnsi="ＭＳ 明朝"/>
                <w:color w:val="000000" w:themeColor="text1"/>
              </w:rPr>
              <w:t>7</w:t>
            </w:r>
            <w:r w:rsidRPr="00AC69AA">
              <w:rPr>
                <w:rFonts w:ascii="ＭＳ 明朝" w:hAnsi="ＭＳ 明朝" w:hint="eastAsia"/>
                <w:color w:val="000000" w:themeColor="text1"/>
              </w:rPr>
              <w:t>号)、雇用保険法(昭和4</w:t>
            </w:r>
            <w:r w:rsidRPr="00AC69AA">
              <w:rPr>
                <w:rFonts w:ascii="ＭＳ 明朝" w:hAnsi="ＭＳ 明朝"/>
                <w:color w:val="000000" w:themeColor="text1"/>
              </w:rPr>
              <w:t>9</w:t>
            </w:r>
            <w:r w:rsidRPr="00AC69AA">
              <w:rPr>
                <w:rFonts w:ascii="ＭＳ 明朝" w:hAnsi="ＭＳ 明朝" w:hint="eastAsia"/>
                <w:color w:val="000000" w:themeColor="text1"/>
              </w:rPr>
              <w:t>年法律第1</w:t>
            </w:r>
            <w:r w:rsidRPr="00AC69AA">
              <w:rPr>
                <w:rFonts w:ascii="ＭＳ 明朝" w:hAnsi="ＭＳ 明朝"/>
                <w:color w:val="000000" w:themeColor="text1"/>
              </w:rPr>
              <w:t>16</w:t>
            </w:r>
            <w:r w:rsidRPr="00AC69AA">
              <w:rPr>
                <w:rFonts w:ascii="ＭＳ 明朝" w:hAnsi="ＭＳ 明朝" w:hint="eastAsia"/>
                <w:color w:val="000000" w:themeColor="text1"/>
              </w:rPr>
              <w:t>号)その他の労働に関する法令に違反し、罰金以上の刑に処せられていないこと。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(６)　当該指定生活介護事業所等において、労働保険料(労働保険の保険料の徴収等に関する法律(昭和4</w:t>
            </w:r>
            <w:r w:rsidRPr="00AC69AA">
              <w:rPr>
                <w:rFonts w:ascii="ＭＳ 明朝" w:hAnsi="ＭＳ 明朝"/>
                <w:color w:val="000000" w:themeColor="text1"/>
              </w:rPr>
              <w:t>4</w:t>
            </w:r>
            <w:r w:rsidRPr="00AC69AA">
              <w:rPr>
                <w:rFonts w:ascii="ＭＳ 明朝" w:hAnsi="ＭＳ 明朝" w:hint="eastAsia"/>
                <w:color w:val="000000" w:themeColor="text1"/>
              </w:rPr>
              <w:t>年法律第8</w:t>
            </w:r>
            <w:r w:rsidRPr="00AC69AA">
              <w:rPr>
                <w:rFonts w:ascii="ＭＳ 明朝" w:hAnsi="ＭＳ 明朝"/>
                <w:color w:val="000000" w:themeColor="text1"/>
              </w:rPr>
              <w:t>4</w:t>
            </w:r>
            <w:r w:rsidRPr="00AC69AA">
              <w:rPr>
                <w:rFonts w:ascii="ＭＳ 明朝" w:hAnsi="ＭＳ 明朝" w:hint="eastAsia"/>
                <w:color w:val="000000" w:themeColor="text1"/>
              </w:rPr>
              <w:t>号)第1</w:t>
            </w:r>
            <w:r w:rsidRPr="00AC69AA">
              <w:rPr>
                <w:rFonts w:ascii="ＭＳ 明朝" w:hAnsi="ＭＳ 明朝"/>
                <w:color w:val="000000" w:themeColor="text1"/>
              </w:rPr>
              <w:t>0</w:t>
            </w:r>
            <w:r w:rsidRPr="00AC69AA">
              <w:rPr>
                <w:rFonts w:ascii="ＭＳ 明朝" w:hAnsi="ＭＳ 明朝" w:hint="eastAsia"/>
                <w:color w:val="000000" w:themeColor="text1"/>
              </w:rPr>
              <w:t>条第2項に規定する労働保険料をいう。以下同じ。)の納付が適正に行われていること。</w:t>
            </w:r>
          </w:p>
          <w:p w:rsidR="005A6E75" w:rsidRPr="00AC69AA" w:rsidRDefault="005A6E75" w:rsidP="005A6E75">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(７)　次に掲げる基準のいずれにも適合すること。</w:t>
            </w:r>
          </w:p>
          <w:p w:rsidR="005A6E75" w:rsidRPr="00AC69AA" w:rsidRDefault="005A6E75" w:rsidP="005A6E75">
            <w:pPr>
              <w:kinsoku w:val="0"/>
              <w:autoSpaceDE w:val="0"/>
              <w:autoSpaceDN w:val="0"/>
              <w:adjustRightInd w:val="0"/>
              <w:snapToGrid w:val="0"/>
              <w:ind w:leftChars="200" w:left="840" w:hangingChars="200" w:hanging="420"/>
              <w:rPr>
                <w:rFonts w:ascii="ＭＳ 明朝" w:hAnsi="ＭＳ 明朝"/>
                <w:color w:val="000000" w:themeColor="text1"/>
              </w:rPr>
            </w:pPr>
            <w:r w:rsidRPr="00AC69AA">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5A6E75" w:rsidRPr="00AC69AA" w:rsidRDefault="005A6E75" w:rsidP="005A6E75">
            <w:pPr>
              <w:kinsoku w:val="0"/>
              <w:autoSpaceDE w:val="0"/>
              <w:autoSpaceDN w:val="0"/>
              <w:adjustRightInd w:val="0"/>
              <w:snapToGrid w:val="0"/>
              <w:ind w:leftChars="200" w:left="840" w:hangingChars="200" w:hanging="420"/>
              <w:rPr>
                <w:rFonts w:ascii="ＭＳ 明朝" w:hAnsi="ＭＳ 明朝"/>
                <w:color w:val="000000" w:themeColor="text1"/>
              </w:rPr>
            </w:pPr>
            <w:r w:rsidRPr="00AC69AA">
              <w:rPr>
                <w:rFonts w:ascii="ＭＳ 明朝" w:hAnsi="ＭＳ 明朝" w:hint="eastAsia"/>
                <w:color w:val="000000" w:themeColor="text1"/>
              </w:rPr>
              <w:t>(二)　(一)の要件について書面をもって作成し、全ての福祉・介護職員に周知していること。</w:t>
            </w:r>
          </w:p>
          <w:p w:rsidR="005A6E75" w:rsidRPr="00AC69AA" w:rsidRDefault="005A6E75" w:rsidP="005A6E75">
            <w:pPr>
              <w:kinsoku w:val="0"/>
              <w:autoSpaceDE w:val="0"/>
              <w:autoSpaceDN w:val="0"/>
              <w:adjustRightInd w:val="0"/>
              <w:snapToGrid w:val="0"/>
              <w:ind w:leftChars="200" w:left="840" w:hangingChars="200" w:hanging="420"/>
              <w:rPr>
                <w:rFonts w:ascii="ＭＳ 明朝" w:hAnsi="ＭＳ 明朝"/>
                <w:color w:val="000000" w:themeColor="text1"/>
              </w:rPr>
            </w:pPr>
            <w:r w:rsidRPr="00AC69AA">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5A6E75" w:rsidRPr="00AC69AA" w:rsidRDefault="005A6E75" w:rsidP="005A6E75">
            <w:pPr>
              <w:kinsoku w:val="0"/>
              <w:autoSpaceDE w:val="0"/>
              <w:autoSpaceDN w:val="0"/>
              <w:adjustRightInd w:val="0"/>
              <w:snapToGrid w:val="0"/>
              <w:ind w:leftChars="200" w:left="840" w:hangingChars="200" w:hanging="420"/>
              <w:rPr>
                <w:rFonts w:ascii="ＭＳ 明朝" w:hAnsi="ＭＳ 明朝"/>
                <w:color w:val="000000" w:themeColor="text1"/>
              </w:rPr>
            </w:pPr>
            <w:r w:rsidRPr="00AC69AA">
              <w:rPr>
                <w:rFonts w:ascii="ＭＳ 明朝" w:hAnsi="ＭＳ 明朝" w:hint="eastAsia"/>
                <w:color w:val="000000" w:themeColor="text1"/>
              </w:rPr>
              <w:t>(四)　(三)について、全ての福祉・介護職員に周知していること。</w:t>
            </w:r>
          </w:p>
          <w:p w:rsidR="005A6E75" w:rsidRPr="00AC69AA" w:rsidRDefault="005A6E75" w:rsidP="005A6E75">
            <w:pPr>
              <w:kinsoku w:val="0"/>
              <w:autoSpaceDE w:val="0"/>
              <w:autoSpaceDN w:val="0"/>
              <w:adjustRightInd w:val="0"/>
              <w:snapToGrid w:val="0"/>
              <w:ind w:leftChars="200" w:left="840" w:hangingChars="200" w:hanging="420"/>
              <w:rPr>
                <w:rFonts w:ascii="ＭＳ 明朝" w:hAnsi="ＭＳ 明朝"/>
                <w:color w:val="000000" w:themeColor="text1"/>
              </w:rPr>
            </w:pPr>
            <w:r w:rsidRPr="00AC69AA">
              <w:rPr>
                <w:rFonts w:ascii="ＭＳ 明朝" w:hAnsi="ＭＳ 明朝" w:hint="eastAsia"/>
                <w:color w:val="000000" w:themeColor="text1"/>
              </w:rPr>
              <w:t>(五)　福祉・介護職員の経験若しくは資格等に応じて昇給する仕組み又は一定の基準に基づき定期に昇給を判定す</w:t>
            </w:r>
            <w:r w:rsidRPr="00AC69AA">
              <w:rPr>
                <w:rFonts w:ascii="ＭＳ 明朝" w:hAnsi="ＭＳ 明朝" w:hint="eastAsia"/>
                <w:color w:val="000000" w:themeColor="text1"/>
              </w:rPr>
              <w:lastRenderedPageBreak/>
              <w:t>る仕組みを設けていること。</w:t>
            </w:r>
          </w:p>
          <w:p w:rsidR="005A6E75" w:rsidRPr="00AC69AA" w:rsidRDefault="005A6E75" w:rsidP="005A6E75">
            <w:pPr>
              <w:kinsoku w:val="0"/>
              <w:autoSpaceDE w:val="0"/>
              <w:autoSpaceDN w:val="0"/>
              <w:adjustRightInd w:val="0"/>
              <w:snapToGrid w:val="0"/>
              <w:ind w:leftChars="200" w:left="840" w:hangingChars="200" w:hanging="420"/>
              <w:rPr>
                <w:rFonts w:ascii="ＭＳ 明朝" w:hAnsi="ＭＳ 明朝"/>
                <w:color w:val="000000" w:themeColor="text1"/>
              </w:rPr>
            </w:pPr>
            <w:r w:rsidRPr="00AC69AA">
              <w:rPr>
                <w:rFonts w:ascii="ＭＳ 明朝" w:hAnsi="ＭＳ 明朝" w:hint="eastAsia"/>
                <w:color w:val="000000" w:themeColor="text1"/>
              </w:rPr>
              <w:t>(六)　(五)の要件について書面をもって作成し、全ての福祉・介護職員に周知していること。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ロ　福祉・介護職員処遇改善加算(Ⅱ)</w:t>
            </w:r>
          </w:p>
          <w:p w:rsidR="005A6E75" w:rsidRPr="00AC69AA" w:rsidRDefault="005A6E75" w:rsidP="005A6E75">
            <w:pPr>
              <w:kinsoku w:val="0"/>
              <w:autoSpaceDE w:val="0"/>
              <w:autoSpaceDN w:val="0"/>
              <w:adjustRightInd w:val="0"/>
              <w:snapToGrid w:val="0"/>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イの(1)から(6)まで、(7)の(一)から(四)まで及び(8)に掲げる基準のいずれにも適合すること。</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ハ　福祉・介護職員処遇改善加算(Ⅲ)</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次に掲げる基準のいずれにも適合すること。</w:t>
            </w:r>
          </w:p>
          <w:p w:rsidR="005A6E75" w:rsidRPr="00AC69AA" w:rsidRDefault="005A6E75" w:rsidP="005A6E75">
            <w:pPr>
              <w:kinsoku w:val="0"/>
              <w:autoSpaceDE w:val="0"/>
              <w:autoSpaceDN w:val="0"/>
              <w:adjustRightInd w:val="0"/>
              <w:snapToGrid w:val="0"/>
              <w:ind w:leftChars="100" w:left="630" w:hangingChars="200" w:hanging="420"/>
              <w:rPr>
                <w:rFonts w:ascii="ＭＳ 明朝" w:hAnsi="ＭＳ 明朝"/>
                <w:color w:val="000000" w:themeColor="text1"/>
              </w:rPr>
            </w:pPr>
            <w:r w:rsidRPr="00AC69AA">
              <w:rPr>
                <w:rFonts w:ascii="ＭＳ 明朝" w:hAnsi="ＭＳ 明朝" w:hint="eastAsia"/>
                <w:color w:val="000000" w:themeColor="text1"/>
              </w:rPr>
              <w:t>(１)　イの(1)から(6)まで及び(8)に掲げる基準に適合すること。</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(２)　次に掲げる基準のいずれかに適合すること。</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(一)　次に掲げる要件の全てに適合すること。</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b　aの要件について書面をもって作成し、全ての福祉・介護職員に周知していること。</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(二)　次に掲げる要件の全てに適合すること。</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5A6E75" w:rsidRPr="00AC69AA" w:rsidRDefault="005A6E75" w:rsidP="005A6E75">
            <w:pPr>
              <w:kinsoku w:val="0"/>
              <w:autoSpaceDE w:val="0"/>
              <w:autoSpaceDN w:val="0"/>
              <w:adjustRightInd w:val="0"/>
              <w:snapToGrid w:val="0"/>
              <w:ind w:firstLineChars="300" w:firstLine="630"/>
              <w:rPr>
                <w:rFonts w:ascii="ＭＳ 明朝" w:hAnsi="ＭＳ 明朝"/>
                <w:color w:val="000000" w:themeColor="text1"/>
              </w:rPr>
            </w:pPr>
            <w:r w:rsidRPr="00AC69AA">
              <w:rPr>
                <w:rFonts w:ascii="ＭＳ 明朝" w:hAnsi="ＭＳ 明朝" w:hint="eastAsia"/>
                <w:color w:val="000000" w:themeColor="text1"/>
              </w:rPr>
              <w:t>b　aについて、全ての福祉・介護職員に周知していること</w:t>
            </w:r>
          </w:p>
          <w:p w:rsidR="005A6E75" w:rsidRPr="00AC69AA" w:rsidRDefault="005A6E75" w:rsidP="005A6E75">
            <w:pPr>
              <w:kinsoku w:val="0"/>
              <w:autoSpaceDE w:val="0"/>
              <w:autoSpaceDN w:val="0"/>
              <w:adjustRightInd w:val="0"/>
              <w:snapToGrid w:val="0"/>
              <w:ind w:firstLineChars="300" w:firstLine="630"/>
              <w:rPr>
                <w:rFonts w:ascii="ＭＳ 明朝" w:hAnsi="ＭＳ 明朝"/>
                <w:color w:val="000000" w:themeColor="text1"/>
              </w:rPr>
            </w:pPr>
            <w:r w:rsidRPr="00AC69AA">
              <w:rPr>
                <w:rFonts w:ascii="ＭＳ 明朝" w:hAnsi="ＭＳ 明朝" w:hint="eastAsia"/>
                <w:color w:val="000000" w:themeColor="text1"/>
              </w:rPr>
              <w:t xml:space="preserve">　。</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◎留意事項通知第２の２の（６）</w:t>
            </w:r>
          </w:p>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t>⑱　福祉・介護職員処遇改善加算及び福祉・介護職員等特定処遇改善加算の取扱いについて</w:t>
            </w:r>
          </w:p>
          <w:p w:rsidR="005A6E75" w:rsidRPr="00AC69AA" w:rsidRDefault="005A6E75" w:rsidP="005A6E75">
            <w:pPr>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lastRenderedPageBreak/>
              <w:t>報酬告示第６の14及び15の福祉・介護職員処遇改善加算及び福祉・介護職員等特定処遇改善加算については、２の</w:t>
            </w:r>
            <w:r w:rsidRPr="00AC69AA">
              <w:rPr>
                <w:rFonts w:ascii="ＭＳ 明朝" w:hAnsi="ＭＳ 明朝"/>
                <w:color w:val="000000" w:themeColor="text1"/>
              </w:rPr>
              <w:t>(</w:t>
            </w:r>
            <w:r w:rsidRPr="00AC69AA">
              <w:rPr>
                <w:rFonts w:ascii="ＭＳ 明朝" w:hAnsi="ＭＳ 明朝" w:hint="eastAsia"/>
                <w:color w:val="000000" w:themeColor="text1"/>
              </w:rPr>
              <w:t>１</w:t>
            </w:r>
            <w:r w:rsidRPr="00AC69AA">
              <w:rPr>
                <w:rFonts w:ascii="ＭＳ 明朝" w:hAnsi="ＭＳ 明朝"/>
                <w:color w:val="000000" w:themeColor="text1"/>
              </w:rPr>
              <w:t>)</w:t>
            </w:r>
            <w:r w:rsidRPr="00AC69AA">
              <w:rPr>
                <w:rFonts w:ascii="ＭＳ 明朝" w:hAnsi="ＭＳ 明朝" w:hint="eastAsia"/>
                <w:color w:val="000000" w:themeColor="text1"/>
              </w:rPr>
              <w:t>の㉑の規定を準用する。</w:t>
            </w:r>
          </w:p>
          <w:p w:rsidR="005A6E75" w:rsidRPr="00AC69AA" w:rsidRDefault="005A6E75" w:rsidP="005A6E75">
            <w:pPr>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◎留意事項通知第２の２の（１）</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㉑　福祉・介護職員処遇改善加算及び福祉・介護職員等特定処遇改善加算の取扱いについて</w:t>
            </w:r>
          </w:p>
          <w:p w:rsidR="005A6E75" w:rsidRPr="00AC69AA" w:rsidRDefault="005A6E75" w:rsidP="005A6E75">
            <w:pPr>
              <w:ind w:leftChars="100" w:left="210" w:firstLineChars="100" w:firstLine="210"/>
              <w:rPr>
                <w:rFonts w:ascii="ＭＳ 明朝" w:hAnsi="ＭＳ 明朝"/>
                <w:color w:val="000000" w:themeColor="text1"/>
              </w:rPr>
            </w:pPr>
            <w:r w:rsidRPr="00AC69AA">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平18厚告523別表第6の14の注</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平18厚告543の十八（同二準用）</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加算の届出</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1679982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（Ⅰ）</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97234806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（Ⅱ）</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83566184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（Ⅲ）</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08699840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42614095"/>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04320947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2060549360"/>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814956">
        <w:trPr>
          <w:trHeight w:val="989"/>
        </w:trPr>
        <w:tc>
          <w:tcPr>
            <w:tcW w:w="1814" w:type="dxa"/>
            <w:tcBorders>
              <w:top w:val="nil"/>
              <w:left w:val="single" w:sz="4" w:space="0" w:color="auto"/>
              <w:bottom w:val="nil"/>
              <w:right w:val="single" w:sz="4" w:space="0" w:color="auto"/>
            </w:tcBorders>
          </w:tcPr>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1</w:t>
            </w:r>
            <w:r w:rsidRPr="00AC69AA">
              <w:rPr>
                <w:rFonts w:ascii="ＭＳ 明朝" w:hAnsi="ＭＳ 明朝"/>
                <w:color w:val="000000" w:themeColor="text1"/>
              </w:rPr>
              <w:t>6</w:t>
            </w:r>
            <w:r w:rsidRPr="00AC69AA">
              <w:rPr>
                <w:rFonts w:ascii="ＭＳ 明朝" w:hAnsi="ＭＳ 明朝" w:hint="eastAsia"/>
                <w:color w:val="000000" w:themeColor="text1"/>
              </w:rPr>
              <w:t xml:space="preserve">　福祉介護職員等特定処遇改善加算</w:t>
            </w:r>
          </w:p>
          <w:p w:rsidR="005A6E75" w:rsidRPr="00AC69AA" w:rsidRDefault="005A6E75" w:rsidP="005A6E75">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w:t>
            </w:r>
            <w:r>
              <w:rPr>
                <w:rFonts w:ascii="ＭＳ 明朝" w:hAnsi="ＭＳ 明朝" w:hint="eastAsia"/>
                <w:color w:val="000000" w:themeColor="text1"/>
              </w:rPr>
              <w:t>又は市町村長</w:t>
            </w:r>
            <w:r w:rsidRPr="00AC69AA">
              <w:rPr>
                <w:rFonts w:ascii="ＭＳ 明朝" w:hAnsi="ＭＳ 明朝" w:hint="eastAsia"/>
                <w:color w:val="000000" w:themeColor="text1"/>
              </w:rPr>
              <w:t>に届け出た指定生活介護事業所</w:t>
            </w:r>
            <w:r w:rsidRPr="00AC69AA">
              <w:rPr>
                <w:rFonts w:ascii="ＭＳ 明朝" w:hAnsi="ＭＳ 明朝"/>
                <w:color w:val="000000" w:themeColor="text1"/>
              </w:rPr>
              <w:t>等又は基準該当生活介護事業所</w:t>
            </w:r>
            <w:r w:rsidRPr="00AC69AA">
              <w:rPr>
                <w:rFonts w:ascii="ＭＳ 明朝" w:hAnsi="ＭＳ 明朝" w:hint="eastAsia"/>
                <w:color w:val="000000" w:themeColor="text1"/>
              </w:rPr>
              <w:t>が、利用者に対し、指定生活介護</w:t>
            </w:r>
            <w:r w:rsidRPr="00AC69AA">
              <w:rPr>
                <w:rFonts w:ascii="ＭＳ 明朝" w:hAnsi="ＭＳ 明朝"/>
                <w:color w:val="000000" w:themeColor="text1"/>
              </w:rPr>
              <w:t>等又は基準該当生活介護</w:t>
            </w:r>
            <w:r w:rsidRPr="00AC69AA">
              <w:rPr>
                <w:rFonts w:ascii="ＭＳ 明朝" w:hAnsi="ＭＳ 明朝" w:hint="eastAsia"/>
                <w:color w:val="000000" w:themeColor="text1"/>
              </w:rPr>
              <w:t>を行った場合に、当該基準に掲げる区分に従い、次に掲げる単位数を所定単位数に加算する。ただし、次に掲げる一方の加算を算定している場合にあっては、次に掲げる他方の加算は算定しない。</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イ　福祉・介護職員等特定処遇改善加算(Ⅰ)　２から1</w:t>
            </w:r>
            <w:r w:rsidRPr="00AC69AA">
              <w:rPr>
                <w:rFonts w:ascii="ＭＳ 明朝" w:hAnsi="ＭＳ 明朝"/>
                <w:color w:val="000000" w:themeColor="text1"/>
              </w:rPr>
              <w:t>4</w:t>
            </w:r>
            <w:r w:rsidRPr="00AC69AA">
              <w:rPr>
                <w:rFonts w:ascii="ＭＳ 明朝" w:hAnsi="ＭＳ 明朝" w:hint="eastAsia"/>
                <w:color w:val="000000" w:themeColor="text1"/>
              </w:rPr>
              <w:t>の2までにより算定した単位数の1000分の1</w:t>
            </w:r>
            <w:r w:rsidRPr="00AC69AA">
              <w:rPr>
                <w:rFonts w:ascii="ＭＳ 明朝" w:hAnsi="ＭＳ 明朝"/>
                <w:color w:val="000000" w:themeColor="text1"/>
              </w:rPr>
              <w:t>4</w:t>
            </w:r>
            <w:r w:rsidRPr="00AC69AA">
              <w:rPr>
                <w:rFonts w:ascii="ＭＳ 明朝" w:hAnsi="ＭＳ 明朝" w:hint="eastAsia"/>
                <w:color w:val="000000" w:themeColor="text1"/>
              </w:rPr>
              <w:t>に相当する単位数</w:t>
            </w:r>
            <w:r w:rsidRPr="00AC69AA">
              <w:rPr>
                <w:rFonts w:ascii="ＭＳ 明朝" w:hAnsi="ＭＳ 明朝"/>
                <w:color w:val="000000" w:themeColor="text1"/>
              </w:rPr>
              <w:t>(指定障害者支援施設にあっては、1000分の17に相当する単位数)</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ロ　福祉・介護職員等特定処遇改善加算(Ⅱ)　２から1</w:t>
            </w:r>
            <w:r w:rsidRPr="00AC69AA">
              <w:rPr>
                <w:rFonts w:ascii="ＭＳ 明朝" w:hAnsi="ＭＳ 明朝"/>
                <w:color w:val="000000" w:themeColor="text1"/>
              </w:rPr>
              <w:t>4</w:t>
            </w:r>
            <w:r w:rsidRPr="00AC69AA">
              <w:rPr>
                <w:rFonts w:ascii="ＭＳ 明朝" w:hAnsi="ＭＳ 明朝" w:hint="eastAsia"/>
                <w:color w:val="000000" w:themeColor="text1"/>
              </w:rPr>
              <w:t>の</w:t>
            </w:r>
            <w:r w:rsidRPr="00AC69AA">
              <w:rPr>
                <w:rFonts w:ascii="ＭＳ 明朝" w:hAnsi="ＭＳ 明朝"/>
                <w:color w:val="000000" w:themeColor="text1"/>
              </w:rPr>
              <w:t>2</w:t>
            </w:r>
            <w:r w:rsidRPr="00AC69AA">
              <w:rPr>
                <w:rFonts w:ascii="ＭＳ 明朝" w:hAnsi="ＭＳ 明朝" w:hint="eastAsia"/>
                <w:color w:val="000000" w:themeColor="text1"/>
              </w:rPr>
              <w:t>までにより算定した単位数の1000分の1</w:t>
            </w:r>
            <w:r w:rsidRPr="00AC69AA">
              <w:rPr>
                <w:rFonts w:ascii="ＭＳ 明朝" w:hAnsi="ＭＳ 明朝"/>
                <w:color w:val="000000" w:themeColor="text1"/>
              </w:rPr>
              <w:t>4</w:t>
            </w:r>
            <w:r w:rsidRPr="00AC69AA">
              <w:rPr>
                <w:rFonts w:ascii="ＭＳ 明朝" w:hAnsi="ＭＳ 明朝" w:hint="eastAsia"/>
                <w:color w:val="000000" w:themeColor="text1"/>
              </w:rPr>
              <w:t>に相当する単位数</w:t>
            </w:r>
            <w:r w:rsidRPr="00AC69AA">
              <w:rPr>
                <w:rFonts w:ascii="ＭＳ 明朝" w:hAnsi="ＭＳ 明朝"/>
                <w:color w:val="000000" w:themeColor="text1"/>
              </w:rPr>
              <w:t>(指定障害者支援施設にあっては、1000分の17に相当する単位数)</w:t>
            </w: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◎厚生労働大臣が定める基準</w:t>
            </w: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lastRenderedPageBreak/>
              <w:t>1</w:t>
            </w:r>
            <w:r w:rsidRPr="00AC69AA">
              <w:rPr>
                <w:rFonts w:ascii="ＭＳ 明朝" w:hAnsi="ＭＳ 明朝"/>
                <w:color w:val="000000" w:themeColor="text1"/>
              </w:rPr>
              <w:t>9</w:t>
            </w:r>
            <w:r w:rsidRPr="00AC69AA">
              <w:rPr>
                <w:rFonts w:ascii="ＭＳ 明朝" w:hAnsi="ＭＳ 明朝" w:hint="eastAsia"/>
                <w:color w:val="000000" w:themeColor="text1"/>
              </w:rPr>
              <w:t xml:space="preserve">　介護給付費等単位数表第6の15の注の厚生労働大臣が定める基準</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第1</w:t>
            </w:r>
            <w:r w:rsidRPr="00AC69AA">
              <w:rPr>
                <w:rFonts w:ascii="ＭＳ 明朝" w:hAnsi="ＭＳ 明朝"/>
                <w:color w:val="000000" w:themeColor="text1"/>
              </w:rPr>
              <w:t>7</w:t>
            </w:r>
            <w:r w:rsidRPr="00AC69AA">
              <w:rPr>
                <w:rFonts w:ascii="ＭＳ 明朝" w:hAnsi="ＭＳ 明朝" w:hint="eastAsia"/>
                <w:color w:val="000000" w:themeColor="text1"/>
              </w:rPr>
              <w:t>号の規定を準用する。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420" w:hangingChars="200" w:hanging="420"/>
              <w:rPr>
                <w:rFonts w:ascii="ＭＳ 明朝" w:hAnsi="ＭＳ 明朝"/>
                <w:color w:val="000000" w:themeColor="text1"/>
              </w:rPr>
            </w:pPr>
            <w:r w:rsidRPr="00AC69AA">
              <w:rPr>
                <w:rFonts w:ascii="ＭＳ 明朝" w:hAnsi="ＭＳ 明朝" w:hint="eastAsia"/>
                <w:color w:val="000000" w:themeColor="text1"/>
              </w:rPr>
              <w:t>1</w:t>
            </w:r>
            <w:r w:rsidRPr="00AC69AA">
              <w:rPr>
                <w:rFonts w:ascii="ＭＳ 明朝" w:hAnsi="ＭＳ 明朝"/>
                <w:color w:val="000000" w:themeColor="text1"/>
              </w:rPr>
              <w:t>7</w:t>
            </w:r>
            <w:r w:rsidRPr="00AC69AA">
              <w:rPr>
                <w:rFonts w:ascii="ＭＳ 明朝" w:hAnsi="ＭＳ 明朝" w:hint="eastAsia"/>
                <w:color w:val="000000" w:themeColor="text1"/>
              </w:rPr>
              <w:t xml:space="preserve">　介護給付費等単位数表第5の7の注の厚生労働大臣が定める基準</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イ　福祉・介護職員等特定処遇改善加算(Ⅰ)</w:t>
            </w:r>
          </w:p>
          <w:p w:rsidR="005A6E75" w:rsidRPr="00AC69AA" w:rsidRDefault="005A6E75" w:rsidP="005A6E75">
            <w:pPr>
              <w:kinsoku w:val="0"/>
              <w:autoSpaceDE w:val="0"/>
              <w:autoSpaceDN w:val="0"/>
              <w:adjustRightInd w:val="0"/>
              <w:snapToGrid w:val="0"/>
              <w:ind w:firstLineChars="200" w:firstLine="420"/>
              <w:rPr>
                <w:rFonts w:ascii="ＭＳ 明朝" w:hAnsi="ＭＳ 明朝"/>
                <w:color w:val="000000" w:themeColor="text1"/>
              </w:rPr>
            </w:pPr>
            <w:r w:rsidRPr="00AC69AA">
              <w:rPr>
                <w:rFonts w:ascii="ＭＳ 明朝" w:hAnsi="ＭＳ 明朝" w:hint="eastAsia"/>
                <w:color w:val="000000" w:themeColor="text1"/>
              </w:rPr>
              <w:t>次に掲げる基準のいずれにも適合すること。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(一)　経験・技能のある障害福祉人材のうち一人は、賃金改善に要する費用の見込額が月額8万円以上となる、又は改善後の賃金(退職手当を除く。)の見込額が年額4</w:t>
            </w:r>
            <w:r w:rsidRPr="00AC69AA">
              <w:rPr>
                <w:rFonts w:ascii="ＭＳ 明朝" w:hAnsi="ＭＳ 明朝"/>
                <w:color w:val="000000" w:themeColor="text1"/>
              </w:rPr>
              <w:t>40</w:t>
            </w:r>
            <w:r w:rsidRPr="00AC69AA">
              <w:rPr>
                <w:rFonts w:ascii="ＭＳ 明朝" w:hAnsi="ＭＳ 明朝" w:hint="eastAsia"/>
                <w:color w:val="000000" w:themeColor="text1"/>
              </w:rPr>
              <w:t>万円以上となること。ただし、福祉・介護職員等特定処遇改善加算の算定見込額が少額であることその他の理由により、当該賃金改善が困難である場合はその限りではないこと。</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(二)　当該指定生活介護事業所(介護給付費等単位数表第5の1の注1に規定する指定生活介護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w:t>
            </w:r>
            <w:r w:rsidRPr="00AC69AA">
              <w:rPr>
                <w:rFonts w:ascii="ＭＳ 明朝" w:hAnsi="ＭＳ 明朝" w:hint="eastAsia"/>
                <w:color w:val="000000" w:themeColor="text1"/>
              </w:rPr>
              <w:lastRenderedPageBreak/>
              <w:t>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5A6E75" w:rsidRPr="00AC69AA" w:rsidRDefault="005A6E75" w:rsidP="005A6E75">
            <w:pPr>
              <w:kinsoku w:val="0"/>
              <w:autoSpaceDE w:val="0"/>
              <w:autoSpaceDN w:val="0"/>
              <w:adjustRightInd w:val="0"/>
              <w:snapToGrid w:val="0"/>
              <w:ind w:leftChars="300" w:left="840" w:hangingChars="100" w:hanging="210"/>
              <w:rPr>
                <w:rFonts w:ascii="ＭＳ 明朝" w:hAnsi="ＭＳ 明朝"/>
                <w:color w:val="000000" w:themeColor="text1"/>
              </w:rPr>
            </w:pPr>
            <w:r w:rsidRPr="00AC69AA">
              <w:rPr>
                <w:rFonts w:ascii="ＭＳ 明朝" w:hAnsi="ＭＳ 明朝" w:hint="eastAsia"/>
                <w:color w:val="000000" w:themeColor="text1"/>
              </w:rPr>
              <w:t>(四)　障害福祉人材以外の職員(専門的な技能を有すると認められるものを除く。)の改善後の賃金(退職手当を除く。)の見込額が年額4</w:t>
            </w:r>
            <w:r w:rsidRPr="00AC69AA">
              <w:rPr>
                <w:rFonts w:ascii="ＭＳ 明朝" w:hAnsi="ＭＳ 明朝"/>
                <w:color w:val="000000" w:themeColor="text1"/>
              </w:rPr>
              <w:t>40</w:t>
            </w:r>
            <w:r w:rsidRPr="00AC69AA">
              <w:rPr>
                <w:rFonts w:ascii="ＭＳ 明朝" w:hAnsi="ＭＳ 明朝" w:hint="eastAsia"/>
                <w:color w:val="000000" w:themeColor="text1"/>
              </w:rPr>
              <w:t>万円を上回らないこと。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(２)　当該指定生活介護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(４)　当該指定生活介護事業所において、事業年度ごとに障害福祉人材等の処遇改善に関する実績を都道府県知事に報告すること。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(５)　生活介護サービス費における福祉専門職員配置等加算(Ⅰ)から(Ⅲ)までのいずれかを届け出ていること。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(６)　生活介護サービス費における福祉・介護職員処遇改善加算(Ⅰ)から(Ⅲ)までのいずれかを算定していること。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(８)　(7)の処遇改善の内容等について、インターネットの</w:t>
            </w:r>
            <w:r w:rsidRPr="00AC69AA">
              <w:rPr>
                <w:rFonts w:ascii="ＭＳ 明朝" w:hAnsi="ＭＳ 明朝" w:hint="eastAsia"/>
                <w:color w:val="000000" w:themeColor="text1"/>
              </w:rPr>
              <w:lastRenderedPageBreak/>
              <w:t>利用その他の適切な方法により公表していること。</w:t>
            </w:r>
          </w:p>
          <w:p w:rsidR="005A6E75" w:rsidRPr="00AC69AA" w:rsidRDefault="005A6E75" w:rsidP="005A6E75">
            <w:pPr>
              <w:kinsoku w:val="0"/>
              <w:autoSpaceDE w:val="0"/>
              <w:autoSpaceDN w:val="0"/>
              <w:adjustRightInd w:val="0"/>
              <w:snapToGrid w:val="0"/>
              <w:ind w:leftChars="100" w:left="210"/>
              <w:rPr>
                <w:rFonts w:ascii="ＭＳ 明朝" w:hAnsi="ＭＳ 明朝"/>
                <w:color w:val="000000" w:themeColor="text1"/>
              </w:rPr>
            </w:pPr>
            <w:r w:rsidRPr="00AC69AA">
              <w:rPr>
                <w:rFonts w:ascii="ＭＳ 明朝" w:hAnsi="ＭＳ 明朝" w:hint="eastAsia"/>
                <w:color w:val="000000" w:themeColor="text1"/>
              </w:rPr>
              <w:t>ロ　福祉・介護職員等特定処遇改善加算(Ⅱ)</w:t>
            </w: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平18厚告523別表第6の15の注</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平18厚告543の十</w:t>
            </w:r>
            <w:r w:rsidRPr="00AC69AA">
              <w:rPr>
                <w:rFonts w:ascii="ＭＳ 明朝" w:hAnsi="ＭＳ 明朝" w:hint="eastAsia"/>
                <w:color w:val="000000" w:themeColor="text1"/>
              </w:rPr>
              <w:t>九</w:t>
            </w:r>
            <w:r w:rsidRPr="00AC69AA">
              <w:rPr>
                <w:rFonts w:ascii="ＭＳ 明朝" w:hAnsi="ＭＳ 明朝"/>
                <w:color w:val="000000" w:themeColor="text1"/>
              </w:rPr>
              <w:t>（同</w:t>
            </w:r>
            <w:r w:rsidRPr="00AC69AA">
              <w:rPr>
                <w:rFonts w:ascii="ＭＳ 明朝" w:hAnsi="ＭＳ 明朝" w:hint="eastAsia"/>
                <w:color w:val="000000" w:themeColor="text1"/>
              </w:rPr>
              <w:t>十七</w:t>
            </w:r>
            <w:r w:rsidRPr="00AC69AA">
              <w:rPr>
                <w:rFonts w:ascii="ＭＳ 明朝" w:hAnsi="ＭＳ 明朝"/>
                <w:color w:val="000000" w:themeColor="text1"/>
              </w:rPr>
              <w:t>準用）</w:t>
            </w:r>
          </w:p>
          <w:p w:rsidR="005A6E75" w:rsidRPr="00AC69AA" w:rsidRDefault="005A6E75" w:rsidP="005A6E75">
            <w:pPr>
              <w:rPr>
                <w:rFonts w:ascii="ＭＳ 明朝" w:hAnsi="ＭＳ 明朝"/>
                <w:color w:val="000000" w:themeColor="text1"/>
              </w:rPr>
            </w:pP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加算の届出</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（Ⅰ）</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（Ⅱ）</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4145523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942137686"/>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225104282"/>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r w:rsidR="005A6E75" w:rsidRPr="00AC69AA" w:rsidTr="004F351B">
        <w:trPr>
          <w:trHeight w:val="989"/>
        </w:trPr>
        <w:tc>
          <w:tcPr>
            <w:tcW w:w="1814" w:type="dxa"/>
            <w:tcBorders>
              <w:top w:val="nil"/>
              <w:left w:val="single" w:sz="4" w:space="0" w:color="auto"/>
              <w:bottom w:val="single" w:sz="4" w:space="0" w:color="auto"/>
              <w:right w:val="single" w:sz="4" w:space="0" w:color="auto"/>
            </w:tcBorders>
          </w:tcPr>
          <w:p w:rsidR="005A6E75" w:rsidRPr="00AC69AA" w:rsidRDefault="005A6E75" w:rsidP="005A6E75">
            <w:pPr>
              <w:ind w:left="210" w:hangingChars="100" w:hanging="210"/>
              <w:rPr>
                <w:rFonts w:ascii="ＭＳ 明朝" w:hAnsi="ＭＳ 明朝"/>
                <w:color w:val="000000" w:themeColor="text1"/>
              </w:rPr>
            </w:pPr>
            <w:r w:rsidRPr="00AC69AA">
              <w:rPr>
                <w:rFonts w:ascii="ＭＳ 明朝" w:hAnsi="ＭＳ 明朝" w:hint="eastAsia"/>
                <w:color w:val="000000" w:themeColor="text1"/>
              </w:rPr>
              <w:lastRenderedPageBreak/>
              <w:t>1</w:t>
            </w:r>
            <w:r w:rsidRPr="00AC69AA">
              <w:rPr>
                <w:rFonts w:ascii="ＭＳ 明朝" w:hAnsi="ＭＳ 明朝"/>
                <w:color w:val="000000" w:themeColor="text1"/>
              </w:rPr>
              <w:t>7</w:t>
            </w:r>
            <w:r w:rsidRPr="00AC69AA">
              <w:rPr>
                <w:rFonts w:ascii="ＭＳ 明朝" w:hAnsi="ＭＳ 明朝" w:hint="eastAsia"/>
                <w:color w:val="000000" w:themeColor="text1"/>
              </w:rPr>
              <w:t xml:space="preserve">　福祉・介護職員等ベースアップ等支援加算</w:t>
            </w:r>
          </w:p>
          <w:p w:rsidR="005A6E75" w:rsidRPr="00AC69AA" w:rsidRDefault="005A6E75" w:rsidP="005A6E75">
            <w:pPr>
              <w:ind w:left="180" w:hangingChars="100" w:hanging="180"/>
              <w:rPr>
                <w:rFonts w:ascii="ＭＳ 明朝" w:hAnsi="ＭＳ 明朝"/>
                <w:color w:val="000000" w:themeColor="text1"/>
              </w:rPr>
            </w:pPr>
            <w:r w:rsidRPr="00AC69A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rPr>
                <w:rFonts w:ascii="ＭＳ 明朝" w:hAnsi="ＭＳ 明朝"/>
                <w:color w:val="000000" w:themeColor="text1"/>
              </w:rPr>
            </w:pPr>
            <w:r w:rsidRPr="00AC69AA">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w:t>
            </w:r>
            <w:r>
              <w:rPr>
                <w:rFonts w:ascii="ＭＳ 明朝" w:hAnsi="ＭＳ 明朝" w:hint="eastAsia"/>
                <w:color w:val="000000" w:themeColor="text1"/>
              </w:rPr>
              <w:t>又は市町村長</w:t>
            </w:r>
            <w:r w:rsidRPr="00AC69AA">
              <w:rPr>
                <w:rFonts w:ascii="ＭＳ 明朝" w:hAnsi="ＭＳ 明朝" w:hint="eastAsia"/>
                <w:color w:val="000000" w:themeColor="text1"/>
              </w:rPr>
              <w:t>に届け出た指定生活介護事業所等又は基準該当生活介護事業所が、利用者に対し、指定生活介護等又は基準該当生活介護を行った場合に、２から1</w:t>
            </w:r>
            <w:r w:rsidRPr="00AC69AA">
              <w:rPr>
                <w:rFonts w:ascii="ＭＳ 明朝" w:hAnsi="ＭＳ 明朝"/>
                <w:color w:val="000000" w:themeColor="text1"/>
              </w:rPr>
              <w:t>4</w:t>
            </w:r>
            <w:r w:rsidRPr="00AC69AA">
              <w:rPr>
                <w:rFonts w:ascii="ＭＳ 明朝" w:hAnsi="ＭＳ 明朝" w:hint="eastAsia"/>
                <w:color w:val="000000" w:themeColor="text1"/>
              </w:rPr>
              <w:t>の２までにより算定した単位数の1</w:t>
            </w:r>
            <w:r w:rsidRPr="00AC69AA">
              <w:rPr>
                <w:rFonts w:ascii="ＭＳ 明朝" w:hAnsi="ＭＳ 明朝"/>
                <w:color w:val="000000" w:themeColor="text1"/>
              </w:rPr>
              <w:t>000</w:t>
            </w:r>
            <w:r w:rsidRPr="00AC69AA">
              <w:rPr>
                <w:rFonts w:ascii="ＭＳ 明朝" w:hAnsi="ＭＳ 明朝" w:hint="eastAsia"/>
                <w:color w:val="000000" w:themeColor="text1"/>
              </w:rPr>
              <w:t>分の1</w:t>
            </w:r>
            <w:r w:rsidRPr="00AC69AA">
              <w:rPr>
                <w:rFonts w:ascii="ＭＳ 明朝" w:hAnsi="ＭＳ 明朝"/>
                <w:color w:val="000000" w:themeColor="text1"/>
              </w:rPr>
              <w:t>1</w:t>
            </w:r>
            <w:r w:rsidRPr="00AC69AA">
              <w:rPr>
                <w:rFonts w:ascii="ＭＳ 明朝" w:hAnsi="ＭＳ 明朝" w:hint="eastAsia"/>
                <w:color w:val="000000" w:themeColor="text1"/>
              </w:rPr>
              <w:t>に相当する単位数を所定単位数に加算しているか。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◎厚生労働大臣が定める基準　1</w:t>
            </w:r>
            <w:r w:rsidRPr="00AC69AA">
              <w:rPr>
                <w:rFonts w:ascii="ＭＳ 明朝" w:hAnsi="ＭＳ 明朝"/>
                <w:color w:val="000000" w:themeColor="text1"/>
              </w:rPr>
              <w:t>9</w:t>
            </w:r>
            <w:r w:rsidRPr="00AC69AA">
              <w:rPr>
                <w:rFonts w:ascii="ＭＳ 明朝" w:hAnsi="ＭＳ 明朝" w:hint="eastAsia"/>
                <w:color w:val="000000" w:themeColor="text1"/>
              </w:rPr>
              <w:t>の２</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第３号の２の規定を準用する。</w:t>
            </w:r>
          </w:p>
          <w:p w:rsidR="005A6E75" w:rsidRPr="00AC69AA" w:rsidRDefault="005A6E75" w:rsidP="005A6E75">
            <w:pPr>
              <w:kinsoku w:val="0"/>
              <w:autoSpaceDE w:val="0"/>
              <w:autoSpaceDN w:val="0"/>
              <w:adjustRightInd w:val="0"/>
              <w:snapToGrid w:val="0"/>
              <w:rPr>
                <w:rFonts w:ascii="ＭＳ 明朝" w:hAnsi="ＭＳ 明朝"/>
                <w:color w:val="000000" w:themeColor="text1"/>
              </w:rPr>
            </w:pPr>
          </w:p>
          <w:p w:rsidR="005A6E75" w:rsidRPr="00AC69AA" w:rsidRDefault="005A6E75" w:rsidP="005A6E75">
            <w:pPr>
              <w:kinsoku w:val="0"/>
              <w:autoSpaceDE w:val="0"/>
              <w:autoSpaceDN w:val="0"/>
              <w:adjustRightInd w:val="0"/>
              <w:snapToGrid w:val="0"/>
              <w:ind w:left="210" w:hangingChars="100" w:hanging="210"/>
              <w:rPr>
                <w:rFonts w:ascii="ＭＳ 明朝" w:hAnsi="ＭＳ 明朝"/>
                <w:color w:val="000000" w:themeColor="text1"/>
              </w:rPr>
            </w:pPr>
            <w:r w:rsidRPr="00AC69AA">
              <w:rPr>
                <w:rFonts w:ascii="ＭＳ 明朝" w:hAnsi="ＭＳ 明朝" w:hint="eastAsia"/>
                <w:color w:val="000000" w:themeColor="text1"/>
              </w:rPr>
              <w:t>◎厚生労働大臣が定める基準　３の２</w:t>
            </w:r>
          </w:p>
          <w:p w:rsidR="005A6E75" w:rsidRPr="00AC69AA" w:rsidRDefault="005A6E75" w:rsidP="005A6E75">
            <w:pPr>
              <w:kinsoku w:val="0"/>
              <w:autoSpaceDE w:val="0"/>
              <w:autoSpaceDN w:val="0"/>
              <w:adjustRightInd w:val="0"/>
              <w:snapToGrid w:val="0"/>
              <w:ind w:firstLineChars="100" w:firstLine="210"/>
              <w:rPr>
                <w:rFonts w:ascii="ＭＳ 明朝" w:hAnsi="ＭＳ 明朝"/>
                <w:color w:val="000000" w:themeColor="text1"/>
              </w:rPr>
            </w:pPr>
            <w:r w:rsidRPr="00AC69AA">
              <w:rPr>
                <w:rFonts w:ascii="ＭＳ 明朝" w:hAnsi="ＭＳ 明朝" w:hint="eastAsia"/>
                <w:color w:val="000000" w:themeColor="text1"/>
              </w:rPr>
              <w:t>次に掲げる基準のいずれにも適合すること。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w:t>
            </w:r>
            <w:r w:rsidRPr="00AC69AA">
              <w:rPr>
                <w:rFonts w:ascii="ＭＳ 明朝" w:hAnsi="ＭＳ 明朝" w:hint="eastAsia"/>
                <w:color w:val="000000" w:themeColor="text1"/>
              </w:rPr>
              <w:lastRenderedPageBreak/>
              <w:t>に障害福祉人材等の賃金水準(本加算による賃金改善分を除く。)を見直すことはやむを得ないが、その内容について都道府県知事に届け出ること。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ホ　居宅介護サービス費における福祉・介護職員処遇改善加算(Ⅰ)から(Ⅲ)までのいずれかを算定していること。</w:t>
            </w:r>
          </w:p>
          <w:p w:rsidR="005A6E75" w:rsidRPr="00AC69AA" w:rsidRDefault="005A6E75" w:rsidP="005A6E75">
            <w:pPr>
              <w:kinsoku w:val="0"/>
              <w:autoSpaceDE w:val="0"/>
              <w:autoSpaceDN w:val="0"/>
              <w:adjustRightInd w:val="0"/>
              <w:snapToGrid w:val="0"/>
              <w:ind w:leftChars="200" w:left="630" w:hangingChars="100" w:hanging="210"/>
              <w:rPr>
                <w:rFonts w:ascii="ＭＳ 明朝" w:hAnsi="ＭＳ 明朝"/>
                <w:color w:val="000000" w:themeColor="text1"/>
              </w:rPr>
            </w:pPr>
            <w:r w:rsidRPr="00AC69AA">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平18厚告523</w:t>
            </w: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rPr>
              <w:t>別表第</w:t>
            </w:r>
            <w:r>
              <w:rPr>
                <w:rFonts w:ascii="ＭＳ 明朝" w:hAnsi="ＭＳ 明朝" w:hint="eastAsia"/>
                <w:color w:val="000000" w:themeColor="text1"/>
              </w:rPr>
              <w:t>６の</w:t>
            </w:r>
            <w:r w:rsidRPr="00AC69AA">
              <w:rPr>
                <w:rFonts w:ascii="ＭＳ 明朝" w:hAnsi="ＭＳ 明朝" w:hint="eastAsia"/>
                <w:color w:val="000000" w:themeColor="text1"/>
              </w:rPr>
              <w:t>1</w:t>
            </w:r>
            <w:r w:rsidRPr="00AC69AA">
              <w:rPr>
                <w:rFonts w:ascii="ＭＳ 明朝" w:hAnsi="ＭＳ 明朝"/>
                <w:color w:val="000000" w:themeColor="text1"/>
              </w:rPr>
              <w:t>6の注</w:t>
            </w:r>
          </w:p>
          <w:p w:rsidR="005A6E75" w:rsidRPr="00AC69AA" w:rsidRDefault="005A6E75" w:rsidP="005A6E75">
            <w:pPr>
              <w:rPr>
                <w:rFonts w:ascii="ＭＳ 明朝" w:hAnsi="ＭＳ 明朝"/>
                <w:color w:val="000000" w:themeColor="text1"/>
              </w:rPr>
            </w:pPr>
            <w:r w:rsidRPr="00AC69AA">
              <w:rPr>
                <w:rFonts w:ascii="ＭＳ 明朝" w:hAnsi="ＭＳ 明朝"/>
                <w:color w:val="000000" w:themeColor="text1"/>
              </w:rPr>
              <w:t>平18厚告543の</w:t>
            </w:r>
            <w:r w:rsidRPr="00AC69AA">
              <w:rPr>
                <w:rFonts w:ascii="ＭＳ 明朝" w:hAnsi="ＭＳ 明朝" w:hint="eastAsia"/>
                <w:color w:val="000000" w:themeColor="text1"/>
              </w:rPr>
              <w:t>1</w:t>
            </w:r>
            <w:r w:rsidRPr="00AC69AA">
              <w:rPr>
                <w:rFonts w:ascii="ＭＳ 明朝" w:hAnsi="ＭＳ 明朝"/>
                <w:color w:val="000000" w:themeColor="text1"/>
              </w:rPr>
              <w:t>9</w:t>
            </w:r>
            <w:r w:rsidRPr="00AC69AA">
              <w:rPr>
                <w:rFonts w:ascii="ＭＳ 明朝" w:hAnsi="ＭＳ 明朝" w:hint="eastAsia"/>
                <w:color w:val="000000" w:themeColor="text1"/>
              </w:rPr>
              <w:t>号の２</w:t>
            </w:r>
          </w:p>
        </w:tc>
        <w:tc>
          <w:tcPr>
            <w:tcW w:w="1729" w:type="dxa"/>
          </w:tcPr>
          <w:p w:rsidR="005A6E75" w:rsidRPr="00AC69AA" w:rsidRDefault="005A6E75" w:rsidP="005A6E75">
            <w:pPr>
              <w:rPr>
                <w:rFonts w:ascii="ＭＳ 明朝" w:hAnsi="ＭＳ 明朝"/>
                <w:color w:val="000000" w:themeColor="text1"/>
                <w:spacing w:val="8"/>
              </w:rPr>
            </w:pPr>
          </w:p>
          <w:p w:rsidR="005A6E75" w:rsidRPr="00AC69AA" w:rsidRDefault="005A6E75" w:rsidP="005A6E75">
            <w:pPr>
              <w:rPr>
                <w:rFonts w:ascii="ＭＳ 明朝" w:hAnsi="ＭＳ 明朝"/>
                <w:color w:val="000000" w:themeColor="text1"/>
                <w:spacing w:val="8"/>
              </w:rPr>
            </w:pPr>
            <w:r w:rsidRPr="00AC69AA">
              <w:rPr>
                <w:rFonts w:ascii="ＭＳ 明朝" w:hAnsi="ＭＳ 明朝"/>
                <w:color w:val="000000" w:themeColor="text1"/>
                <w:spacing w:val="8"/>
              </w:rPr>
              <w:t>適宜必要と認める報酬関係資料</w:t>
            </w:r>
          </w:p>
          <w:p w:rsidR="005A6E75" w:rsidRPr="00AC69AA" w:rsidRDefault="005A6E75" w:rsidP="005A6E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5A6E75" w:rsidP="005A6E75">
            <w:pPr>
              <w:rPr>
                <w:rFonts w:ascii="ＭＳ 明朝" w:hAnsi="ＭＳ 明朝"/>
                <w:color w:val="000000" w:themeColor="text1"/>
              </w:rPr>
            </w:pPr>
            <w:r w:rsidRPr="00AC69AA">
              <w:rPr>
                <w:rFonts w:ascii="ＭＳ 明朝" w:hAnsi="ＭＳ 明朝" w:hint="eastAsia"/>
                <w:color w:val="000000" w:themeColor="text1"/>
              </w:rPr>
              <w:t>加算の届出</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有り</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5A6E75" w:rsidRPr="00AC69AA" w:rsidRDefault="005A6E75" w:rsidP="005A6E75">
            <w:pPr>
              <w:rPr>
                <w:rFonts w:ascii="ＭＳ 明朝" w:hAnsi="ＭＳ 明朝"/>
                <w:color w:val="000000" w:themeColor="text1"/>
              </w:rPr>
            </w:pP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適</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否</w:t>
            </w:r>
          </w:p>
          <w:p w:rsidR="005A6E75" w:rsidRPr="00AC69AA" w:rsidRDefault="00662ADB" w:rsidP="005A6E75">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5A6E75" w:rsidRPr="00AC69AA">
                  <w:rPr>
                    <w:rFonts w:ascii="ＭＳ 明朝" w:hAnsi="ＭＳ 明朝" w:hint="eastAsia"/>
                    <w:color w:val="000000" w:themeColor="text1"/>
                  </w:rPr>
                  <w:t>☐</w:t>
                </w:r>
              </w:sdtContent>
            </w:sdt>
            <w:r w:rsidR="005A6E75" w:rsidRPr="00AC69AA">
              <w:rPr>
                <w:rFonts w:ascii="ＭＳ 明朝" w:hAnsi="ＭＳ 明朝" w:hint="eastAsia"/>
                <w:color w:val="000000" w:themeColor="text1"/>
              </w:rPr>
              <w:t>該当なし</w:t>
            </w:r>
          </w:p>
        </w:tc>
      </w:tr>
    </w:tbl>
    <w:p w:rsidR="0026606B" w:rsidRPr="00F12C1C" w:rsidRDefault="0026606B" w:rsidP="00BD2150">
      <w:pPr>
        <w:rPr>
          <w:rFonts w:ascii="ＭＳ 明朝" w:hAnsi="ＭＳ 明朝"/>
        </w:rPr>
      </w:pPr>
    </w:p>
    <w:sectPr w:rsidR="0026606B" w:rsidRPr="00F12C1C" w:rsidSect="003B73FE">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D27" w:rsidRDefault="00857D27" w:rsidP="00BD2150">
      <w:r>
        <w:separator/>
      </w:r>
    </w:p>
  </w:endnote>
  <w:endnote w:type="continuationSeparator" w:id="0">
    <w:p w:rsidR="00857D27" w:rsidRDefault="00857D27"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752348"/>
      <w:docPartObj>
        <w:docPartGallery w:val="Page Numbers (Bottom of Page)"/>
        <w:docPartUnique/>
      </w:docPartObj>
    </w:sdtPr>
    <w:sdtContent>
      <w:p w:rsidR="00662ADB" w:rsidRDefault="00662ADB">
        <w:pPr>
          <w:pStyle w:val="a5"/>
          <w:jc w:val="center"/>
        </w:pPr>
        <w:r>
          <w:t xml:space="preserve">- </w:t>
        </w:r>
        <w:r>
          <w:rPr>
            <w:rFonts w:hint="eastAsia"/>
          </w:rPr>
          <w:t>生活介護</w:t>
        </w:r>
        <w:r>
          <w:t xml:space="preserve"> -</w:t>
        </w:r>
      </w:p>
      <w:p w:rsidR="00662ADB" w:rsidRDefault="00662ADB">
        <w:pPr>
          <w:pStyle w:val="a5"/>
          <w:jc w:val="center"/>
        </w:pPr>
        <w:r>
          <w:fldChar w:fldCharType="begin"/>
        </w:r>
        <w:r>
          <w:instrText>PAGE   \* MERGEFORMAT</w:instrText>
        </w:r>
        <w:r>
          <w:fldChar w:fldCharType="separate"/>
        </w:r>
        <w:r>
          <w:rPr>
            <w:lang w:val="ja-JP"/>
          </w:rPr>
          <w:t>2</w:t>
        </w:r>
        <w:r>
          <w:fldChar w:fldCharType="end"/>
        </w:r>
      </w:p>
    </w:sdtContent>
  </w:sdt>
  <w:p w:rsidR="00662ADB" w:rsidRDefault="00662A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D27" w:rsidRDefault="00857D27" w:rsidP="00BD2150">
      <w:r>
        <w:separator/>
      </w:r>
    </w:p>
  </w:footnote>
  <w:footnote w:type="continuationSeparator" w:id="0">
    <w:p w:rsidR="00857D27" w:rsidRDefault="00857D27"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274D9"/>
    <w:rsid w:val="00040BCD"/>
    <w:rsid w:val="00057E63"/>
    <w:rsid w:val="0006114A"/>
    <w:rsid w:val="00065B11"/>
    <w:rsid w:val="0009188B"/>
    <w:rsid w:val="000A629D"/>
    <w:rsid w:val="000B1862"/>
    <w:rsid w:val="000C2969"/>
    <w:rsid w:val="000C2A6C"/>
    <w:rsid w:val="000C7E38"/>
    <w:rsid w:val="000D2788"/>
    <w:rsid w:val="000D37E5"/>
    <w:rsid w:val="000D3818"/>
    <w:rsid w:val="000D57E8"/>
    <w:rsid w:val="000D7EC2"/>
    <w:rsid w:val="000F0325"/>
    <w:rsid w:val="000F36B7"/>
    <w:rsid w:val="0010375A"/>
    <w:rsid w:val="001151D5"/>
    <w:rsid w:val="001214FB"/>
    <w:rsid w:val="00123324"/>
    <w:rsid w:val="00131144"/>
    <w:rsid w:val="001326B8"/>
    <w:rsid w:val="00160694"/>
    <w:rsid w:val="0016479A"/>
    <w:rsid w:val="00173433"/>
    <w:rsid w:val="00174350"/>
    <w:rsid w:val="00175432"/>
    <w:rsid w:val="00176C2E"/>
    <w:rsid w:val="00182BCC"/>
    <w:rsid w:val="00184533"/>
    <w:rsid w:val="00185BD5"/>
    <w:rsid w:val="00190BBD"/>
    <w:rsid w:val="001974AF"/>
    <w:rsid w:val="001A4950"/>
    <w:rsid w:val="001A540B"/>
    <w:rsid w:val="001B14C9"/>
    <w:rsid w:val="001B163C"/>
    <w:rsid w:val="001C0901"/>
    <w:rsid w:val="001E72EF"/>
    <w:rsid w:val="001F07B5"/>
    <w:rsid w:val="001F2996"/>
    <w:rsid w:val="00204ABE"/>
    <w:rsid w:val="00207255"/>
    <w:rsid w:val="002226D1"/>
    <w:rsid w:val="002246A2"/>
    <w:rsid w:val="002351C5"/>
    <w:rsid w:val="00236A3A"/>
    <w:rsid w:val="00243ED7"/>
    <w:rsid w:val="00250A87"/>
    <w:rsid w:val="0026116A"/>
    <w:rsid w:val="0026606B"/>
    <w:rsid w:val="002840C9"/>
    <w:rsid w:val="002843F5"/>
    <w:rsid w:val="0028491C"/>
    <w:rsid w:val="002A2103"/>
    <w:rsid w:val="002A7F95"/>
    <w:rsid w:val="002B2BF7"/>
    <w:rsid w:val="002B3E52"/>
    <w:rsid w:val="002F1D8A"/>
    <w:rsid w:val="002F4A81"/>
    <w:rsid w:val="002F4ABD"/>
    <w:rsid w:val="00302E9A"/>
    <w:rsid w:val="00320CC6"/>
    <w:rsid w:val="00321D47"/>
    <w:rsid w:val="003259E3"/>
    <w:rsid w:val="00330BDB"/>
    <w:rsid w:val="0034235C"/>
    <w:rsid w:val="00345CD7"/>
    <w:rsid w:val="00346558"/>
    <w:rsid w:val="00360D3B"/>
    <w:rsid w:val="00363E4E"/>
    <w:rsid w:val="0037223F"/>
    <w:rsid w:val="00377143"/>
    <w:rsid w:val="00385370"/>
    <w:rsid w:val="003B213F"/>
    <w:rsid w:val="003B73FE"/>
    <w:rsid w:val="003C6B2C"/>
    <w:rsid w:val="003D44D9"/>
    <w:rsid w:val="003E1C5F"/>
    <w:rsid w:val="00402B8D"/>
    <w:rsid w:val="00402C70"/>
    <w:rsid w:val="00410256"/>
    <w:rsid w:val="00413CDF"/>
    <w:rsid w:val="00421DEC"/>
    <w:rsid w:val="00434418"/>
    <w:rsid w:val="00455C1A"/>
    <w:rsid w:val="00462C99"/>
    <w:rsid w:val="004640C1"/>
    <w:rsid w:val="00467B77"/>
    <w:rsid w:val="0047116D"/>
    <w:rsid w:val="00480CD4"/>
    <w:rsid w:val="00481C72"/>
    <w:rsid w:val="00483C79"/>
    <w:rsid w:val="00497EA9"/>
    <w:rsid w:val="004A371E"/>
    <w:rsid w:val="004A5BB0"/>
    <w:rsid w:val="004B7959"/>
    <w:rsid w:val="004C0394"/>
    <w:rsid w:val="004C2667"/>
    <w:rsid w:val="004C52C2"/>
    <w:rsid w:val="004D29D6"/>
    <w:rsid w:val="004D59D3"/>
    <w:rsid w:val="004E45DC"/>
    <w:rsid w:val="004F351B"/>
    <w:rsid w:val="00502861"/>
    <w:rsid w:val="00503875"/>
    <w:rsid w:val="00511DF4"/>
    <w:rsid w:val="00515892"/>
    <w:rsid w:val="00520A12"/>
    <w:rsid w:val="00521BD1"/>
    <w:rsid w:val="005236F3"/>
    <w:rsid w:val="00525112"/>
    <w:rsid w:val="00532D23"/>
    <w:rsid w:val="0053607D"/>
    <w:rsid w:val="00557545"/>
    <w:rsid w:val="0056533A"/>
    <w:rsid w:val="00575F0F"/>
    <w:rsid w:val="00580DC0"/>
    <w:rsid w:val="0058441E"/>
    <w:rsid w:val="0058535B"/>
    <w:rsid w:val="0058761E"/>
    <w:rsid w:val="005A6E75"/>
    <w:rsid w:val="005B175A"/>
    <w:rsid w:val="005B3E35"/>
    <w:rsid w:val="005B47DB"/>
    <w:rsid w:val="005D290D"/>
    <w:rsid w:val="005E3C8D"/>
    <w:rsid w:val="005E6FAB"/>
    <w:rsid w:val="006017BD"/>
    <w:rsid w:val="006055AA"/>
    <w:rsid w:val="00610F85"/>
    <w:rsid w:val="006204FB"/>
    <w:rsid w:val="00632A1A"/>
    <w:rsid w:val="0065159A"/>
    <w:rsid w:val="00660E5D"/>
    <w:rsid w:val="006629C8"/>
    <w:rsid w:val="00662ADB"/>
    <w:rsid w:val="00696AA1"/>
    <w:rsid w:val="006A5043"/>
    <w:rsid w:val="006B0667"/>
    <w:rsid w:val="006B2182"/>
    <w:rsid w:val="006B2F58"/>
    <w:rsid w:val="006B7485"/>
    <w:rsid w:val="006C1C80"/>
    <w:rsid w:val="006C468E"/>
    <w:rsid w:val="006D4C47"/>
    <w:rsid w:val="006E0ACA"/>
    <w:rsid w:val="006E1614"/>
    <w:rsid w:val="00707B18"/>
    <w:rsid w:val="00707E22"/>
    <w:rsid w:val="00711670"/>
    <w:rsid w:val="007145A8"/>
    <w:rsid w:val="007175A6"/>
    <w:rsid w:val="007242E1"/>
    <w:rsid w:val="0073232C"/>
    <w:rsid w:val="007410B2"/>
    <w:rsid w:val="0074128C"/>
    <w:rsid w:val="00751F38"/>
    <w:rsid w:val="00760A85"/>
    <w:rsid w:val="00765FCF"/>
    <w:rsid w:val="007712C2"/>
    <w:rsid w:val="007927C6"/>
    <w:rsid w:val="00794187"/>
    <w:rsid w:val="0079644D"/>
    <w:rsid w:val="007A02DB"/>
    <w:rsid w:val="007A1395"/>
    <w:rsid w:val="007A594E"/>
    <w:rsid w:val="007A7154"/>
    <w:rsid w:val="007B4A44"/>
    <w:rsid w:val="007C38AC"/>
    <w:rsid w:val="007C4D80"/>
    <w:rsid w:val="007C504B"/>
    <w:rsid w:val="007D10FF"/>
    <w:rsid w:val="007D244E"/>
    <w:rsid w:val="007E1262"/>
    <w:rsid w:val="007F2082"/>
    <w:rsid w:val="007F3FF7"/>
    <w:rsid w:val="007F73DC"/>
    <w:rsid w:val="00811359"/>
    <w:rsid w:val="0081263D"/>
    <w:rsid w:val="008144C1"/>
    <w:rsid w:val="00814956"/>
    <w:rsid w:val="00821F90"/>
    <w:rsid w:val="008225E2"/>
    <w:rsid w:val="00824ACA"/>
    <w:rsid w:val="008271DB"/>
    <w:rsid w:val="00830226"/>
    <w:rsid w:val="008314C0"/>
    <w:rsid w:val="008320F7"/>
    <w:rsid w:val="00832D26"/>
    <w:rsid w:val="008361B8"/>
    <w:rsid w:val="00852868"/>
    <w:rsid w:val="00856E95"/>
    <w:rsid w:val="00857D27"/>
    <w:rsid w:val="00877B6D"/>
    <w:rsid w:val="00883C57"/>
    <w:rsid w:val="00892CF1"/>
    <w:rsid w:val="00895ACF"/>
    <w:rsid w:val="008A25F6"/>
    <w:rsid w:val="008A55CE"/>
    <w:rsid w:val="008A71BF"/>
    <w:rsid w:val="008B60DF"/>
    <w:rsid w:val="008C03D4"/>
    <w:rsid w:val="008D1BEA"/>
    <w:rsid w:val="008D3FA5"/>
    <w:rsid w:val="008D4693"/>
    <w:rsid w:val="008E5824"/>
    <w:rsid w:val="008F3337"/>
    <w:rsid w:val="008F77AB"/>
    <w:rsid w:val="0090117C"/>
    <w:rsid w:val="0090481C"/>
    <w:rsid w:val="00921A69"/>
    <w:rsid w:val="00921DAD"/>
    <w:rsid w:val="0093042F"/>
    <w:rsid w:val="0096477C"/>
    <w:rsid w:val="00964869"/>
    <w:rsid w:val="00975142"/>
    <w:rsid w:val="00977141"/>
    <w:rsid w:val="00981FDF"/>
    <w:rsid w:val="009835BB"/>
    <w:rsid w:val="009842A6"/>
    <w:rsid w:val="00984CD4"/>
    <w:rsid w:val="0099636E"/>
    <w:rsid w:val="009B55C2"/>
    <w:rsid w:val="009C0F63"/>
    <w:rsid w:val="009C2F54"/>
    <w:rsid w:val="009D1F7C"/>
    <w:rsid w:val="009D7CD8"/>
    <w:rsid w:val="009E0FE0"/>
    <w:rsid w:val="009F5537"/>
    <w:rsid w:val="00A0227A"/>
    <w:rsid w:val="00A06B3D"/>
    <w:rsid w:val="00A15193"/>
    <w:rsid w:val="00A15ED8"/>
    <w:rsid w:val="00A1755C"/>
    <w:rsid w:val="00A23AD5"/>
    <w:rsid w:val="00A32700"/>
    <w:rsid w:val="00A3387A"/>
    <w:rsid w:val="00A541E4"/>
    <w:rsid w:val="00A63113"/>
    <w:rsid w:val="00A84EAA"/>
    <w:rsid w:val="00A8722A"/>
    <w:rsid w:val="00A907FA"/>
    <w:rsid w:val="00AB3B35"/>
    <w:rsid w:val="00AC0F6C"/>
    <w:rsid w:val="00AC69AA"/>
    <w:rsid w:val="00AD1CD2"/>
    <w:rsid w:val="00AE228C"/>
    <w:rsid w:val="00AF4645"/>
    <w:rsid w:val="00AF701A"/>
    <w:rsid w:val="00B1064F"/>
    <w:rsid w:val="00B10A1A"/>
    <w:rsid w:val="00B11451"/>
    <w:rsid w:val="00B201E2"/>
    <w:rsid w:val="00B344EE"/>
    <w:rsid w:val="00B37832"/>
    <w:rsid w:val="00B4048A"/>
    <w:rsid w:val="00B43109"/>
    <w:rsid w:val="00B45493"/>
    <w:rsid w:val="00B5024D"/>
    <w:rsid w:val="00B77D7D"/>
    <w:rsid w:val="00BC62B5"/>
    <w:rsid w:val="00BD2150"/>
    <w:rsid w:val="00BD483D"/>
    <w:rsid w:val="00BE0CBC"/>
    <w:rsid w:val="00C055CC"/>
    <w:rsid w:val="00C11318"/>
    <w:rsid w:val="00C11481"/>
    <w:rsid w:val="00C14325"/>
    <w:rsid w:val="00C210A2"/>
    <w:rsid w:val="00C439BB"/>
    <w:rsid w:val="00C45ACE"/>
    <w:rsid w:val="00C64D8B"/>
    <w:rsid w:val="00C675E2"/>
    <w:rsid w:val="00C80047"/>
    <w:rsid w:val="00C83501"/>
    <w:rsid w:val="00C856CD"/>
    <w:rsid w:val="00C928F4"/>
    <w:rsid w:val="00C92A21"/>
    <w:rsid w:val="00C9477C"/>
    <w:rsid w:val="00C9656A"/>
    <w:rsid w:val="00CA076C"/>
    <w:rsid w:val="00CA0880"/>
    <w:rsid w:val="00CA3B92"/>
    <w:rsid w:val="00CA6843"/>
    <w:rsid w:val="00CB3DFF"/>
    <w:rsid w:val="00CC49A2"/>
    <w:rsid w:val="00CC54E7"/>
    <w:rsid w:val="00CD404D"/>
    <w:rsid w:val="00CD43EB"/>
    <w:rsid w:val="00CE583F"/>
    <w:rsid w:val="00CF2B62"/>
    <w:rsid w:val="00CF6E36"/>
    <w:rsid w:val="00CF7CB6"/>
    <w:rsid w:val="00CF7EBF"/>
    <w:rsid w:val="00D074CE"/>
    <w:rsid w:val="00D07EED"/>
    <w:rsid w:val="00D115A5"/>
    <w:rsid w:val="00D21090"/>
    <w:rsid w:val="00D309DC"/>
    <w:rsid w:val="00D30C52"/>
    <w:rsid w:val="00D33CFF"/>
    <w:rsid w:val="00D376DD"/>
    <w:rsid w:val="00D42CCB"/>
    <w:rsid w:val="00D51932"/>
    <w:rsid w:val="00D519F6"/>
    <w:rsid w:val="00D52869"/>
    <w:rsid w:val="00D60A22"/>
    <w:rsid w:val="00D71C15"/>
    <w:rsid w:val="00D71F27"/>
    <w:rsid w:val="00D73E97"/>
    <w:rsid w:val="00D75D94"/>
    <w:rsid w:val="00DB42BE"/>
    <w:rsid w:val="00DC33E4"/>
    <w:rsid w:val="00DD4417"/>
    <w:rsid w:val="00DD4563"/>
    <w:rsid w:val="00DE2394"/>
    <w:rsid w:val="00DF17A5"/>
    <w:rsid w:val="00DF5E6B"/>
    <w:rsid w:val="00DF7745"/>
    <w:rsid w:val="00E00D92"/>
    <w:rsid w:val="00E01190"/>
    <w:rsid w:val="00E04DBD"/>
    <w:rsid w:val="00E07B31"/>
    <w:rsid w:val="00E153E0"/>
    <w:rsid w:val="00E17C19"/>
    <w:rsid w:val="00E25DE1"/>
    <w:rsid w:val="00E52CB2"/>
    <w:rsid w:val="00E5490B"/>
    <w:rsid w:val="00E56DC7"/>
    <w:rsid w:val="00E60F0C"/>
    <w:rsid w:val="00E61E9D"/>
    <w:rsid w:val="00E67211"/>
    <w:rsid w:val="00E71349"/>
    <w:rsid w:val="00E7564C"/>
    <w:rsid w:val="00E81AB2"/>
    <w:rsid w:val="00E918F7"/>
    <w:rsid w:val="00E91F8F"/>
    <w:rsid w:val="00EA4838"/>
    <w:rsid w:val="00EA7433"/>
    <w:rsid w:val="00EC7BF7"/>
    <w:rsid w:val="00ED0711"/>
    <w:rsid w:val="00ED4D37"/>
    <w:rsid w:val="00ED61B9"/>
    <w:rsid w:val="00EE02B4"/>
    <w:rsid w:val="00EE2797"/>
    <w:rsid w:val="00EE7A9E"/>
    <w:rsid w:val="00EE7F26"/>
    <w:rsid w:val="00EF0525"/>
    <w:rsid w:val="00F11397"/>
    <w:rsid w:val="00F12C1C"/>
    <w:rsid w:val="00F1665B"/>
    <w:rsid w:val="00F26122"/>
    <w:rsid w:val="00F31585"/>
    <w:rsid w:val="00F334F2"/>
    <w:rsid w:val="00F51192"/>
    <w:rsid w:val="00F51DD4"/>
    <w:rsid w:val="00F85369"/>
    <w:rsid w:val="00F908AE"/>
    <w:rsid w:val="00F9582B"/>
    <w:rsid w:val="00FA4964"/>
    <w:rsid w:val="00FC3199"/>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44BE402"/>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D2C58-16F8-41E2-BACC-A1121AAF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3183</TotalTime>
  <Pages>119</Pages>
  <Words>14456</Words>
  <Characters>82405</Characters>
  <Application>Microsoft Office Word</Application>
  <DocSecurity>0</DocSecurity>
  <Lines>686</Lines>
  <Paragraphs>193</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96668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103</cp:revision>
  <cp:lastPrinted>2023-03-20T10:55:00Z</cp:lastPrinted>
  <dcterms:created xsi:type="dcterms:W3CDTF">2021-08-11T04:41:00Z</dcterms:created>
  <dcterms:modified xsi:type="dcterms:W3CDTF">2023-03-20T10:56:00Z</dcterms:modified>
</cp:coreProperties>
</file>