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FE144A">
      <w:pPr>
        <w:rPr>
          <w:rFonts w:ascii="ＭＳ ゴシック" w:eastAsia="ＭＳ ゴシック" w:hAnsi="ＭＳ ゴシック"/>
          <w:b/>
          <w:kern w:val="0"/>
          <w:sz w:val="36"/>
          <w:szCs w:val="36"/>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-34572</wp:posOffset>
                </wp:positionV>
                <wp:extent cx="1562100" cy="254643"/>
                <wp:effectExtent l="0" t="0" r="1905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4643"/>
                        </a:xfrm>
                        <a:prstGeom prst="rect">
                          <a:avLst/>
                        </a:prstGeom>
                        <a:solidFill>
                          <a:srgbClr val="FFFFFF"/>
                        </a:solidFill>
                        <a:ln w="9525">
                          <a:solidFill>
                            <a:srgbClr val="000000"/>
                          </a:solidFill>
                          <a:miter lim="800000"/>
                          <a:headEnd/>
                          <a:tailEnd/>
                        </a:ln>
                      </wps:spPr>
                      <wps:txbx>
                        <w:txbxContent>
                          <w:p w:rsidR="008B20B0" w:rsidRPr="00351FD9" w:rsidRDefault="008B20B0"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pt;margin-top:-2.7pt;width:123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">
                <v:textbox>
                  <w:txbxContent>
                    <w:p w:rsidR="008B20B0" w:rsidRPr="00351FD9" w:rsidRDefault="008B20B0"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66076C" w:rsidRPr="0033272A" w:rsidTr="0058761E">
        <w:trPr>
          <w:tblHeader/>
        </w:trPr>
        <w:tc>
          <w:tcPr>
            <w:tcW w:w="1814" w:type="dxa"/>
            <w:tcBorders>
              <w:bottom w:val="single" w:sz="4" w:space="0" w:color="auto"/>
            </w:tcBorders>
            <w:vAlign w:val="center"/>
          </w:tcPr>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主眼事項</w:t>
            </w:r>
          </w:p>
        </w:tc>
        <w:tc>
          <w:tcPr>
            <w:tcW w:w="6261" w:type="dxa"/>
            <w:vAlign w:val="center"/>
          </w:tcPr>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着眼点</w:t>
            </w:r>
          </w:p>
        </w:tc>
        <w:tc>
          <w:tcPr>
            <w:tcW w:w="1701" w:type="dxa"/>
            <w:vAlign w:val="center"/>
          </w:tcPr>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根拠法令</w:t>
            </w:r>
          </w:p>
        </w:tc>
        <w:tc>
          <w:tcPr>
            <w:tcW w:w="1729" w:type="dxa"/>
            <w:vAlign w:val="center"/>
          </w:tcPr>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確認文書</w:t>
            </w:r>
          </w:p>
        </w:tc>
        <w:tc>
          <w:tcPr>
            <w:tcW w:w="1732" w:type="dxa"/>
            <w:vAlign w:val="center"/>
          </w:tcPr>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備考・確認事項</w:t>
            </w:r>
          </w:p>
        </w:tc>
        <w:tc>
          <w:tcPr>
            <w:tcW w:w="1276" w:type="dxa"/>
            <w:vAlign w:val="center"/>
          </w:tcPr>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点検</w:t>
            </w:r>
          </w:p>
          <w:p w:rsidR="00794187" w:rsidRPr="0033272A" w:rsidRDefault="00794187" w:rsidP="00794187">
            <w:pPr>
              <w:jc w:val="center"/>
              <w:rPr>
                <w:rFonts w:ascii="ＭＳ 明朝" w:hAnsi="ＭＳ 明朝"/>
                <w:color w:val="000000" w:themeColor="text1"/>
              </w:rPr>
            </w:pPr>
            <w:r w:rsidRPr="0033272A">
              <w:rPr>
                <w:rFonts w:ascii="ＭＳ 明朝" w:hAnsi="ＭＳ 明朝" w:hint="eastAsia"/>
                <w:color w:val="000000" w:themeColor="text1"/>
              </w:rPr>
              <w:t>結果</w:t>
            </w:r>
          </w:p>
        </w:tc>
      </w:tr>
      <w:tr w:rsidR="0066076C" w:rsidRPr="0033272A" w:rsidTr="0058761E">
        <w:trPr>
          <w:trHeight w:val="1995"/>
        </w:trPr>
        <w:tc>
          <w:tcPr>
            <w:tcW w:w="1814" w:type="dxa"/>
            <w:tcBorders>
              <w:bottom w:val="nil"/>
            </w:tcBorders>
          </w:tcPr>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第１　基本方針</w:t>
            </w:r>
          </w:p>
        </w:tc>
        <w:tc>
          <w:tcPr>
            <w:tcW w:w="6261" w:type="dxa"/>
            <w:tcBorders>
              <w:bottom w:val="single" w:sz="4" w:space="0" w:color="auto"/>
            </w:tcBorders>
          </w:tcPr>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58761E">
            <w:pPr>
              <w:ind w:left="420" w:hangingChars="200" w:hanging="420"/>
              <w:rPr>
                <w:rFonts w:ascii="ＭＳ 明朝" w:hAnsi="ＭＳ 明朝"/>
                <w:color w:val="000000" w:themeColor="text1"/>
              </w:rPr>
            </w:pPr>
            <w:r w:rsidRPr="0033272A">
              <w:rPr>
                <w:rFonts w:ascii="ＭＳ 明朝" w:hAnsi="ＭＳ 明朝" w:hint="eastAsia"/>
                <w:color w:val="000000" w:themeColor="text1"/>
              </w:rPr>
              <w:t>（１）指定療養介護事業者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指定療養介護を提供しているか。</w:t>
            </w:r>
          </w:p>
        </w:tc>
        <w:tc>
          <w:tcPr>
            <w:tcW w:w="1701" w:type="dxa"/>
            <w:tcBorders>
              <w:bottom w:val="single" w:sz="4" w:space="0" w:color="auto"/>
            </w:tcBorders>
          </w:tcPr>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法第43条</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平18厚令171</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第3条第1項</w:t>
            </w:r>
          </w:p>
        </w:tc>
        <w:tc>
          <w:tcPr>
            <w:tcW w:w="1729" w:type="dxa"/>
            <w:tcBorders>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運営規程</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個別支援計画</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ケース記録</w:t>
            </w:r>
          </w:p>
        </w:tc>
        <w:tc>
          <w:tcPr>
            <w:tcW w:w="1732" w:type="dxa"/>
            <w:tcBorders>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→個別支援計画は別項目</w:t>
            </w:r>
          </w:p>
        </w:tc>
        <w:tc>
          <w:tcPr>
            <w:tcW w:w="1276" w:type="dxa"/>
            <w:tcBorders>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99769137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92482802"/>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663277364"/>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56"/>
        </w:trPr>
        <w:tc>
          <w:tcPr>
            <w:tcW w:w="1814" w:type="dxa"/>
            <w:tcBorders>
              <w:top w:val="nil"/>
              <w:bottom w:val="nil"/>
            </w:tcBorders>
          </w:tcPr>
          <w:p w:rsidR="00182BCC" w:rsidRPr="0033272A" w:rsidRDefault="00182BCC" w:rsidP="00182BCC">
            <w:pPr>
              <w:rPr>
                <w:rFonts w:ascii="ＭＳ 明朝" w:hAnsi="ＭＳ 明朝"/>
                <w:color w:val="000000" w:themeColor="text1"/>
              </w:rPr>
            </w:pPr>
          </w:p>
        </w:tc>
        <w:tc>
          <w:tcPr>
            <w:tcW w:w="6261" w:type="dxa"/>
          </w:tcPr>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58761E">
            <w:pPr>
              <w:ind w:left="420" w:hangingChars="200" w:hanging="420"/>
              <w:rPr>
                <w:rFonts w:ascii="ＭＳ 明朝" w:hAnsi="ＭＳ 明朝"/>
                <w:color w:val="000000" w:themeColor="text1"/>
              </w:rPr>
            </w:pPr>
            <w:r w:rsidRPr="0033272A">
              <w:rPr>
                <w:rFonts w:ascii="ＭＳ 明朝" w:hAnsi="ＭＳ 明朝" w:hint="eastAsia"/>
                <w:color w:val="000000" w:themeColor="text1"/>
              </w:rPr>
              <w:t>（２）指定療養介護事業者は、利用者の意思及び人格を尊重して、常に当該利用者の立場に立った指定療養介護の提供に努めているか。</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第3条第2項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運営規程</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ケース記録</w:t>
            </w: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→身体拘束の禁止は別項目</w:t>
            </w: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1451422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197474042"/>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456445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830"/>
        </w:trPr>
        <w:tc>
          <w:tcPr>
            <w:tcW w:w="1814" w:type="dxa"/>
            <w:tcBorders>
              <w:top w:val="nil"/>
              <w:bottom w:val="nil"/>
            </w:tcBorders>
          </w:tcPr>
          <w:p w:rsidR="00182BCC" w:rsidRPr="0033272A" w:rsidRDefault="00182BCC" w:rsidP="00182BCC">
            <w:pPr>
              <w:rPr>
                <w:rFonts w:ascii="ＭＳ 明朝" w:hAnsi="ＭＳ 明朝"/>
                <w:color w:val="000000" w:themeColor="text1"/>
              </w:rPr>
            </w:pPr>
          </w:p>
        </w:tc>
        <w:tc>
          <w:tcPr>
            <w:tcW w:w="6261" w:type="dxa"/>
          </w:tcPr>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182BCC">
            <w:pPr>
              <w:ind w:left="420" w:hangingChars="200" w:hanging="420"/>
              <w:rPr>
                <w:rFonts w:ascii="ＭＳ 明朝" w:hAnsi="ＭＳ 明朝"/>
                <w:color w:val="000000" w:themeColor="text1"/>
              </w:rPr>
            </w:pPr>
            <w:r w:rsidRPr="0033272A">
              <w:rPr>
                <w:rFonts w:ascii="ＭＳ 明朝" w:hAnsi="ＭＳ 明朝" w:hint="eastAsia"/>
                <w:color w:val="000000" w:themeColor="text1"/>
              </w:rPr>
              <w:t>（３）指定療養介護事業者は、利用者の人権の擁護、虐待の防止等のため、必要な体制の整備を行うとともに、その従業者に対し、研修を実施する等の措置を講じ</w:t>
            </w:r>
            <w:r w:rsidR="00774D9E" w:rsidRPr="0033272A">
              <w:rPr>
                <w:rFonts w:ascii="ＭＳ 明朝" w:hAnsi="ＭＳ 明朝" w:hint="eastAsia"/>
                <w:color w:val="000000" w:themeColor="text1"/>
              </w:rPr>
              <w:t>ているか</w:t>
            </w:r>
            <w:r w:rsidRPr="0033272A">
              <w:rPr>
                <w:rFonts w:ascii="ＭＳ 明朝" w:hAnsi="ＭＳ 明朝" w:hint="eastAsia"/>
                <w:color w:val="000000" w:themeColor="text1"/>
              </w:rPr>
              <w:t>。</w:t>
            </w:r>
          </w:p>
          <w:p w:rsidR="00182BCC" w:rsidRPr="0033272A" w:rsidRDefault="00182BCC" w:rsidP="00182BCC">
            <w:pPr>
              <w:ind w:left="420" w:hangingChars="200" w:hanging="420"/>
              <w:rPr>
                <w:rFonts w:ascii="ＭＳ 明朝" w:hAnsi="ＭＳ 明朝"/>
                <w:color w:val="000000" w:themeColor="text1"/>
              </w:rPr>
            </w:pP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第3条第3項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運営規程</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研修計画、研修実施記録</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虐待防止関係書類</w:t>
            </w: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虐待研修実施</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 xml:space="preserve">　　　　　　 有・無</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→一般研修は別項目</w:t>
            </w: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72845075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01927857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50628815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830"/>
        </w:trPr>
        <w:tc>
          <w:tcPr>
            <w:tcW w:w="1814" w:type="dxa"/>
            <w:tcBorders>
              <w:top w:val="nil"/>
              <w:bottom w:val="nil"/>
            </w:tcBorders>
          </w:tcPr>
          <w:p w:rsidR="00182BCC" w:rsidRPr="0033272A" w:rsidRDefault="00182BCC" w:rsidP="00182BCC">
            <w:pPr>
              <w:rPr>
                <w:rFonts w:ascii="ＭＳ 明朝" w:hAnsi="ＭＳ 明朝"/>
                <w:color w:val="000000" w:themeColor="text1"/>
              </w:rPr>
            </w:pPr>
          </w:p>
        </w:tc>
        <w:tc>
          <w:tcPr>
            <w:tcW w:w="6261" w:type="dxa"/>
          </w:tcPr>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182BCC">
            <w:pPr>
              <w:ind w:left="420" w:hangingChars="200" w:hanging="420"/>
              <w:rPr>
                <w:rFonts w:ascii="ＭＳ 明朝" w:hAnsi="ＭＳ 明朝"/>
                <w:color w:val="000000" w:themeColor="text1"/>
              </w:rPr>
            </w:pPr>
            <w:r w:rsidRPr="0033272A">
              <w:rPr>
                <w:rFonts w:ascii="ＭＳ 明朝" w:hAnsi="ＭＳ 明朝" w:hint="eastAsia"/>
                <w:color w:val="000000" w:themeColor="text1"/>
              </w:rPr>
              <w:t>（４）指定療養介護の事業は、利用者が自立した日常生活又は社会生活を営むことができるよう、障害者総合支援法施行規則第2条の2に規定する者に対して、当該者の身体その他の状況及びその置かれている環境に応じて、機能訓練、療養上の管理、看護、医学的管理の下における介護及び日常生活上の世話を適切かつ効果的に行っているか。</w:t>
            </w:r>
          </w:p>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182BCC">
            <w:pPr>
              <w:ind w:left="420" w:hangingChars="200" w:hanging="420"/>
              <w:rPr>
                <w:rFonts w:ascii="ＭＳ 明朝" w:hAnsi="ＭＳ 明朝"/>
                <w:color w:val="000000" w:themeColor="text1"/>
              </w:rPr>
            </w:pPr>
            <w:r w:rsidRPr="0033272A">
              <w:rPr>
                <w:rFonts w:ascii="ＭＳ 明朝" w:hAnsi="ＭＳ 明朝" w:hint="eastAsia"/>
                <w:color w:val="000000" w:themeColor="text1"/>
              </w:rPr>
              <w:t xml:space="preserve">◎障害者総合支援法施行規則第2条の2　</w:t>
            </w:r>
          </w:p>
          <w:p w:rsidR="00182BCC" w:rsidRPr="0033272A" w:rsidRDefault="00182BCC" w:rsidP="00E7564C">
            <w:pPr>
              <w:ind w:firstLineChars="100" w:firstLine="210"/>
              <w:rPr>
                <w:rFonts w:ascii="ＭＳ 明朝" w:hAnsi="ＭＳ 明朝"/>
                <w:color w:val="000000" w:themeColor="text1"/>
              </w:rPr>
            </w:pPr>
            <w:r w:rsidRPr="0033272A">
              <w:rPr>
                <w:rFonts w:ascii="ＭＳ 明朝" w:hAnsi="ＭＳ 明朝" w:hint="eastAsia"/>
                <w:color w:val="000000" w:themeColor="text1"/>
              </w:rPr>
              <w:t>法第五条第六項に規定する厚生労働省令で定める障害者は、次条に規定する施設において、機能訓練、療養上の管理、看護及び医学的管理の下における介護その他必要な医療並びに日常生活上の世話を要する障害者であって、常時介護を要するものとする。</w:t>
            </w:r>
            <w:bookmarkStart w:id="0" w:name="_GoBack"/>
            <w:bookmarkEnd w:id="0"/>
          </w:p>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◎障害者総合支援法施行規則第2条の3</w:t>
            </w:r>
          </w:p>
          <w:p w:rsidR="00182BCC" w:rsidRPr="0033272A" w:rsidRDefault="00182BCC" w:rsidP="00E7564C">
            <w:pPr>
              <w:ind w:firstLineChars="100" w:firstLine="210"/>
              <w:rPr>
                <w:rFonts w:ascii="ＭＳ 明朝" w:hAnsi="ＭＳ 明朝"/>
                <w:color w:val="000000" w:themeColor="text1"/>
              </w:rPr>
            </w:pPr>
            <w:r w:rsidRPr="0033272A">
              <w:rPr>
                <w:rFonts w:ascii="ＭＳ 明朝" w:hAnsi="ＭＳ 明朝" w:hint="eastAsia"/>
                <w:color w:val="000000" w:themeColor="text1"/>
              </w:rPr>
              <w:t>法第五条第六項に規定する厚生労働省令で定める施設は、病院とする。</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第49条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平18厚令19</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第2条の2</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運営規程</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ケース記録</w:t>
            </w:r>
          </w:p>
        </w:tc>
        <w:tc>
          <w:tcPr>
            <w:tcW w:w="1732" w:type="dxa"/>
          </w:tcPr>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37062578"/>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20997837"/>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793134958"/>
                <w14:checkbox>
                  <w14:checked w14:val="0"/>
                  <w14:checkedState w14:val="2611" w14:font="ＭＳ 明朝"/>
                  <w14:uncheckedState w14:val="2610" w14:font="ＭＳ ゴシック"/>
                </w14:checkbox>
              </w:sdtPr>
              <w:sdtEndPr/>
              <w:sdtContent>
                <w:r w:rsidR="005236F3"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1767"/>
        </w:trPr>
        <w:tc>
          <w:tcPr>
            <w:tcW w:w="1814" w:type="dxa"/>
            <w:tcBorders>
              <w:top w:val="single" w:sz="4" w:space="0" w:color="auto"/>
              <w:bottom w:val="nil"/>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第２　人員に関する基準</w:t>
            </w:r>
          </w:p>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１　指定療養介護事業所の従業者の員数</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（１）医師</w:t>
            </w:r>
          </w:p>
          <w:p w:rsidR="00182BCC" w:rsidRPr="0033272A" w:rsidRDefault="00182BCC" w:rsidP="00182BCC">
            <w:pPr>
              <w:rPr>
                <w:rFonts w:ascii="ＭＳ 明朝" w:hAnsi="ＭＳ 明朝"/>
                <w:color w:val="000000" w:themeColor="text1"/>
              </w:rPr>
            </w:pPr>
          </w:p>
        </w:tc>
        <w:tc>
          <w:tcPr>
            <w:tcW w:w="6261"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ind w:firstLineChars="100" w:firstLine="210"/>
              <w:rPr>
                <w:rFonts w:ascii="ＭＳ 明朝" w:hAnsi="ＭＳ 明朝"/>
                <w:color w:val="000000" w:themeColor="text1"/>
                <w:spacing w:val="8"/>
              </w:rPr>
            </w:pPr>
            <w:r w:rsidRPr="0033272A">
              <w:rPr>
                <w:rFonts w:ascii="ＭＳ 明朝" w:hAnsi="ＭＳ 明朝"/>
                <w:color w:val="000000" w:themeColor="text1"/>
              </w:rPr>
              <w:t>指定療養介護事業所に置くべき従業者及びその員数は、次のとおりになっているか。</w:t>
            </w:r>
          </w:p>
          <w:p w:rsidR="00182BCC" w:rsidRPr="0033272A" w:rsidRDefault="00182BCC" w:rsidP="00182BCC">
            <w:pPr>
              <w:rPr>
                <w:rFonts w:ascii="ＭＳ 明朝" w:hAnsi="ＭＳ 明朝"/>
                <w:color w:val="000000" w:themeColor="text1"/>
                <w:spacing w:val="8"/>
              </w:rPr>
            </w:pPr>
          </w:p>
          <w:p w:rsidR="00182BCC" w:rsidRPr="0033272A" w:rsidRDefault="00182BCC" w:rsidP="00182BCC">
            <w:pPr>
              <w:rPr>
                <w:rFonts w:ascii="ＭＳ 明朝" w:hAnsi="ＭＳ 明朝"/>
                <w:color w:val="000000" w:themeColor="text1"/>
                <w:spacing w:val="8"/>
              </w:rPr>
            </w:pPr>
            <w:r w:rsidRPr="0033272A">
              <w:rPr>
                <w:rFonts w:ascii="ＭＳ 明朝" w:hAnsi="ＭＳ 明朝"/>
                <w:color w:val="000000" w:themeColor="text1"/>
              </w:rPr>
              <w:t xml:space="preserve">　健康保険法第65条第4項第1号に規定する厚生労働大臣の定める基準以上となっているか。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法第43条第1項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第50条    </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第50条第1項第1号</w:t>
            </w:r>
          </w:p>
          <w:p w:rsidR="00182BCC" w:rsidRPr="0033272A" w:rsidRDefault="00182BCC" w:rsidP="00182BCC">
            <w:pPr>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勤務実績表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出勤簿（タイムカード）</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従業員の資格証</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勤務体制一覧表</w:t>
            </w:r>
          </w:p>
          <w:p w:rsidR="00182BCC" w:rsidRPr="0033272A" w:rsidRDefault="00182BCC" w:rsidP="0058761E">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利用者数（平均利用人数）が分かる書類（実績表等）</w:t>
            </w: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医師氏名</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勤務状況</w:t>
            </w: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73833292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57102346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143465248"/>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1767"/>
        </w:trPr>
        <w:tc>
          <w:tcPr>
            <w:tcW w:w="1814" w:type="dxa"/>
            <w:tcBorders>
              <w:top w:val="nil"/>
              <w:bottom w:val="nil"/>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（２）看護職員（看護師、准看護師又は看護補助者）</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182BCC" w:rsidRPr="0033272A" w:rsidRDefault="00182BCC" w:rsidP="00182BCC">
            <w:pPr>
              <w:rPr>
                <w:rFonts w:ascii="ＭＳ 明朝" w:hAnsi="ＭＳ 明朝"/>
                <w:color w:val="000000" w:themeColor="text1"/>
              </w:rPr>
            </w:pP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指定療養介護の単位（指定療養介護であってその提供が同時に一又は複数の利用者に対して一体的に行われるもの）ごとに、常勤換算方法で、利用者の数を2で除した数以上となっているか。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(2)看護職員(基準第50条第1項第2号)</w:t>
            </w:r>
          </w:p>
          <w:p w:rsidR="00182BCC" w:rsidRPr="0033272A" w:rsidRDefault="00182BCC" w:rsidP="00521BD1">
            <w:pPr>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において置くべき看護職員（看護師、准看護師又は看護補助者をいう。）の員数については、指定療養介護の単位ごとに、常勤換算方法で、利用者の数を２で除した数以上とする。当該看護職員の員数は、原則として、療養介護を行う病棟において、障害者入院基本料等の診療報酬を算定する上で必要とされる看護職員の員数（当該病棟において、療養介護の対象とならない入院患者がいる場合には、当該入院患者を除き必要とされる看護職員の員数以上とする。）とするが、診療報酬の算定対象となる看護職員の員数では、同号の規定を満たすことができない場合には、診療報酬の算定対象とはならない看護職員を充てることにより、当該規定を満たしていれば</w:t>
            </w:r>
            <w:r w:rsidRPr="0033272A">
              <w:rPr>
                <w:rFonts w:ascii="ＭＳ 明朝" w:hAnsi="ＭＳ 明朝" w:hint="eastAsia"/>
                <w:color w:val="000000" w:themeColor="text1"/>
              </w:rPr>
              <w:lastRenderedPageBreak/>
              <w:t>足りること。</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(5)指定療養介護の単位(基準第50条第3項)</w:t>
            </w: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hint="eastAsia"/>
                <w:color w:val="000000" w:themeColor="text1"/>
              </w:rPr>
              <w:t>①サービス提供の単位（基準第50 条第３項）</w:t>
            </w:r>
          </w:p>
          <w:p w:rsidR="00182BCC" w:rsidRPr="0033272A" w:rsidRDefault="00182BCC" w:rsidP="00182BCC">
            <w:pPr>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指定療養介護の単位とは、１日を通じて、同時に、一体的に提供される指定療養介護をいうものであり、次の要件を満たす場合に限り、複数の指定療養介護の単位を設置することができる。</w:t>
            </w:r>
          </w:p>
          <w:p w:rsidR="00182BCC" w:rsidRPr="0033272A" w:rsidRDefault="00182BCC" w:rsidP="00182BCC">
            <w:pPr>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指定療養介護が階を隔てるなど、同時に、２つの場所で行われ、これらのサービスの提供が一体的に行われているとはいえないこと。</w:t>
            </w:r>
          </w:p>
          <w:p w:rsidR="00182BCC" w:rsidRPr="0033272A" w:rsidRDefault="00182BCC" w:rsidP="00182BCC">
            <w:pPr>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指定療養介護の単位ごとの利用定員が20人以上であること。</w:t>
            </w:r>
          </w:p>
          <w:p w:rsidR="00182BCC" w:rsidRPr="0033272A" w:rsidRDefault="00182BCC" w:rsidP="0058761E">
            <w:pPr>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指定療養介護の単位ごとに必要とされる従業者が確保されていること。</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第50条第1項第2号</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第50条第3項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勤務実績表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出勤簿（タイムカード）</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従業員の資格証</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勤務体制一覧表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利用者数（平均利用人数）が分かる書類（実績表等）</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①前年度平均利用者者数</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②平均障害支援区分</w:t>
            </w:r>
          </w:p>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74594164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34509446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96400180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1767"/>
        </w:trPr>
        <w:tc>
          <w:tcPr>
            <w:tcW w:w="1814" w:type="dxa"/>
            <w:tcBorders>
              <w:top w:val="nil"/>
              <w:bottom w:val="nil"/>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（３）生活支援員</w:t>
            </w:r>
          </w:p>
        </w:tc>
        <w:tc>
          <w:tcPr>
            <w:tcW w:w="6261"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 xml:space="preserve">　指定療養介護の単位ごとに、常勤換算方法で、利用者の数を4で除した数以上いるか。ただし、看護職員が、常勤換算方法で、利用者の数を2で除した数以上置かれている指定療養介護の単位については、置かれている看護職員の数から利用者数を2で除した数を控除した数を生活支援員の数に含めることができる。</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 xml:space="preserve">　また、1人以上は常勤となっているか。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(5)指定療養介護の単位(基準第50条第3項)</w:t>
            </w:r>
          </w:p>
          <w:p w:rsidR="00182BCC" w:rsidRPr="0033272A" w:rsidRDefault="00182BCC" w:rsidP="00182BCC">
            <w:pPr>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②サービス提供単位ごとの従業者の配置(基準第50条第4項)</w:t>
            </w:r>
          </w:p>
          <w:p w:rsidR="00182BCC" w:rsidRPr="0033272A" w:rsidRDefault="00182BCC" w:rsidP="0058761E">
            <w:pPr>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の単位ごとに専ら当該指定療養介護の提供に当たる者を確保するとは、指定療養介護の単位ごとに生活支援員について、当該指定療養介護の提供時間帯に当該職種の従業者が常に確保され、必要な配置を行うよう定めたものである（例えば専従する生活支援員の場合、その員数は１人となるが提供時間帯の２分の１ずつの時間専従する生活支援員の場合</w:t>
            </w:r>
            <w:r w:rsidRPr="0033272A">
              <w:rPr>
                <w:rFonts w:ascii="ＭＳ 明朝" w:hAnsi="ＭＳ 明朝" w:hint="eastAsia"/>
                <w:color w:val="000000" w:themeColor="text1"/>
              </w:rPr>
              <w:lastRenderedPageBreak/>
              <w:t>は、その員数としては２人が必要となる）。</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第50条第1項第3号</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第50条第5項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勤務実績表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出勤簿（タイムカード）</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従業員の資格証</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勤務体制一覧表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利用者数（平均利用人数）が分かる書類（実績表等）</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Pr>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5016716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19097945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47863931"/>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1767"/>
        </w:trPr>
        <w:tc>
          <w:tcPr>
            <w:tcW w:w="1814" w:type="dxa"/>
            <w:tcBorders>
              <w:top w:val="nil"/>
              <w:bottom w:val="nil"/>
            </w:tcBorders>
          </w:tcPr>
          <w:p w:rsidR="00182BCC" w:rsidRPr="0033272A" w:rsidRDefault="00182BCC" w:rsidP="00182BCC">
            <w:pPr>
              <w:ind w:left="420" w:hangingChars="200" w:hanging="420"/>
              <w:rPr>
                <w:rFonts w:ascii="ＭＳ 明朝" w:hAnsi="ＭＳ 明朝"/>
                <w:color w:val="000000" w:themeColor="text1"/>
                <w:spacing w:val="8"/>
              </w:rPr>
            </w:pPr>
            <w:r w:rsidRPr="0033272A">
              <w:rPr>
                <w:rFonts w:ascii="ＭＳ 明朝" w:hAnsi="ＭＳ 明朝"/>
                <w:color w:val="000000" w:themeColor="text1"/>
              </w:rPr>
              <w:t>（４）サービス管理責任者</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182BCC" w:rsidRPr="0033272A" w:rsidRDefault="00182BCC" w:rsidP="00182BCC">
            <w:pPr>
              <w:rPr>
                <w:rFonts w:ascii="ＭＳ 明朝" w:hAnsi="ＭＳ 明朝"/>
                <w:color w:val="000000" w:themeColor="text1"/>
              </w:rPr>
            </w:pP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指定療養介護事業所ごとに、①又は②に掲げる利用者の数の区分に応じ、それぞれ①又は②に掲げる数となっているか。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  ①　利用者の数が60以下</w:t>
            </w:r>
            <w:r w:rsidRPr="0033272A">
              <w:rPr>
                <w:rFonts w:ascii="ＭＳ 明朝" w:hAnsi="ＭＳ 明朝" w:hint="eastAsia"/>
                <w:color w:val="000000" w:themeColor="text1"/>
              </w:rPr>
              <w:t xml:space="preserve">　</w:t>
            </w:r>
            <w:r w:rsidRPr="0033272A">
              <w:rPr>
                <w:rFonts w:ascii="ＭＳ 明朝" w:hAnsi="ＭＳ 明朝"/>
                <w:color w:val="000000" w:themeColor="text1"/>
              </w:rPr>
              <w:t>1以上</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 xml:space="preserve">　②　利用者の数が61以上　1に利用者の数が60を超えて40又はその端数を増すごとに1を加えて得た数以上</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　また、1人以上は常勤となっているか。</w:t>
            </w:r>
          </w:p>
          <w:p w:rsidR="00182BCC" w:rsidRPr="0033272A" w:rsidRDefault="00182BCC" w:rsidP="00182BCC">
            <w:pPr>
              <w:rPr>
                <w:rFonts w:ascii="ＭＳ 明朝" w:hAnsi="ＭＳ 明朝"/>
                <w:color w:val="000000" w:themeColor="text1"/>
              </w:rPr>
            </w:pPr>
          </w:p>
          <w:p w:rsidR="00AD0BB3" w:rsidRPr="0033272A" w:rsidRDefault="00AD0BB3" w:rsidP="00AD0BB3">
            <w:pPr>
              <w:rPr>
                <w:rFonts w:ascii="ＭＳ 明朝" w:hAnsi="ＭＳ 明朝"/>
                <w:color w:val="000000" w:themeColor="text1"/>
              </w:rPr>
            </w:pPr>
            <w:r w:rsidRPr="0033272A">
              <w:rPr>
                <w:rFonts w:ascii="ＭＳ 明朝" w:hAnsi="ＭＳ 明朝" w:hint="eastAsia"/>
                <w:color w:val="000000" w:themeColor="text1"/>
              </w:rPr>
              <w:t>◎解釈通知第４の１</w:t>
            </w:r>
          </w:p>
          <w:p w:rsidR="00AD0BB3" w:rsidRPr="0033272A" w:rsidRDefault="00AD0BB3" w:rsidP="00AD0BB3">
            <w:pPr>
              <w:rPr>
                <w:rFonts w:ascii="ＭＳ 明朝" w:hAnsi="ＭＳ 明朝"/>
                <w:color w:val="000000" w:themeColor="text1"/>
              </w:rPr>
            </w:pPr>
            <w:r w:rsidRPr="0033272A">
              <w:rPr>
                <w:rFonts w:ascii="ＭＳ 明朝" w:hAnsi="ＭＳ 明朝" w:hint="eastAsia"/>
                <w:color w:val="000000" w:themeColor="text1"/>
              </w:rPr>
              <w:t>（４）サービス管理責任者（基準第50 条第１項第４号）</w:t>
            </w:r>
          </w:p>
          <w:p w:rsidR="00AD0BB3" w:rsidRPr="0033272A" w:rsidRDefault="00AD0BB3" w:rsidP="00AD0BB3">
            <w:pPr>
              <w:ind w:firstLineChars="100" w:firstLine="210"/>
              <w:rPr>
                <w:rFonts w:ascii="ＭＳ 明朝" w:hAnsi="ＭＳ 明朝"/>
                <w:color w:val="000000" w:themeColor="text1"/>
              </w:rPr>
            </w:pPr>
            <w:r w:rsidRPr="0033272A">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第50条第1項第4号</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第50条第6項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勤務実績表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出勤簿（タイムカード）</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従業員の資格証</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勤務体制一覧表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利用者数（平均利用人数）が分かる書類（実績表等）</w:t>
            </w: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サービス管理責任者名</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勤務形態</w:t>
            </w:r>
          </w:p>
          <w:p w:rsidR="00521BD1" w:rsidRPr="0033272A" w:rsidRDefault="00A96DF0" w:rsidP="00521BD1">
            <w:pPr>
              <w:rPr>
                <w:rFonts w:ascii="ＭＳ 明朝" w:hAnsi="ＭＳ 明朝"/>
                <w:color w:val="000000" w:themeColor="text1"/>
              </w:rPr>
            </w:pPr>
            <w:sdt>
              <w:sdtPr>
                <w:rPr>
                  <w:rFonts w:ascii="ＭＳ 明朝" w:hAnsi="ＭＳ 明朝"/>
                  <w:color w:val="000000" w:themeColor="text1"/>
                </w:rPr>
                <w:id w:val="582645373"/>
                <w14:checkbox>
                  <w14:checked w14:val="0"/>
                  <w14:checkedState w14:val="2611" w14:font="ＭＳ 明朝"/>
                  <w14:uncheckedState w14:val="2610" w14:font="ＭＳ ゴシック"/>
                </w14:checkbox>
              </w:sdtPr>
              <w:sdtEndPr/>
              <w:sdtContent>
                <w:r w:rsidR="00521BD1" w:rsidRPr="0033272A">
                  <w:rPr>
                    <w:rFonts w:ascii="ＭＳ 明朝" w:hAnsi="ＭＳ 明朝" w:hint="eastAsia"/>
                    <w:color w:val="000000" w:themeColor="text1"/>
                  </w:rPr>
                  <w:t>☐</w:t>
                </w:r>
              </w:sdtContent>
            </w:sdt>
            <w:r w:rsidR="00521BD1" w:rsidRPr="0033272A">
              <w:rPr>
                <w:rFonts w:ascii="ＭＳ 明朝" w:hAnsi="ＭＳ 明朝" w:hint="eastAsia"/>
                <w:color w:val="000000" w:themeColor="text1"/>
              </w:rPr>
              <w:t>常勤</w:t>
            </w:r>
          </w:p>
          <w:p w:rsidR="00521BD1" w:rsidRPr="0033272A" w:rsidRDefault="00A96DF0" w:rsidP="00521BD1">
            <w:pPr>
              <w:rPr>
                <w:rFonts w:ascii="ＭＳ 明朝" w:hAnsi="ＭＳ 明朝"/>
                <w:color w:val="000000" w:themeColor="text1"/>
              </w:rPr>
            </w:pPr>
            <w:sdt>
              <w:sdtPr>
                <w:rPr>
                  <w:rFonts w:ascii="ＭＳ 明朝" w:hAnsi="ＭＳ 明朝"/>
                  <w:color w:val="000000" w:themeColor="text1"/>
                </w:rPr>
                <w:id w:val="-126781556"/>
                <w14:checkbox>
                  <w14:checked w14:val="0"/>
                  <w14:checkedState w14:val="2611" w14:font="ＭＳ 明朝"/>
                  <w14:uncheckedState w14:val="2610" w14:font="ＭＳ ゴシック"/>
                </w14:checkbox>
              </w:sdtPr>
              <w:sdtEndPr/>
              <w:sdtContent>
                <w:r w:rsidR="00521BD1" w:rsidRPr="0033272A">
                  <w:rPr>
                    <w:rFonts w:ascii="ＭＳ 明朝" w:hAnsi="ＭＳ 明朝" w:hint="eastAsia"/>
                    <w:color w:val="000000" w:themeColor="text1"/>
                  </w:rPr>
                  <w:t>☐</w:t>
                </w:r>
              </w:sdtContent>
            </w:sdt>
            <w:r w:rsidR="00521BD1" w:rsidRPr="0033272A">
              <w:rPr>
                <w:rFonts w:ascii="ＭＳ 明朝" w:hAnsi="ＭＳ 明朝" w:hint="eastAsia"/>
                <w:color w:val="000000" w:themeColor="text1"/>
              </w:rPr>
              <w:t>非常勤</w:t>
            </w:r>
          </w:p>
          <w:p w:rsidR="00182BCC" w:rsidRPr="0033272A" w:rsidRDefault="00182BCC" w:rsidP="00521BD1">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50347012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64011262"/>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214499437"/>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bottom w:val="nil"/>
            </w:tcBorders>
          </w:tcPr>
          <w:p w:rsidR="00182BCC" w:rsidRPr="0033272A" w:rsidRDefault="00182BCC" w:rsidP="00182BCC">
            <w:pPr>
              <w:ind w:left="420" w:hangingChars="200" w:hanging="420"/>
              <w:rPr>
                <w:rFonts w:ascii="ＭＳ 明朝" w:hAnsi="ＭＳ 明朝"/>
                <w:color w:val="000000" w:themeColor="text1"/>
              </w:rPr>
            </w:pPr>
            <w:r w:rsidRPr="0033272A">
              <w:rPr>
                <w:rFonts w:ascii="ＭＳ 明朝" w:hAnsi="ＭＳ 明朝"/>
                <w:color w:val="000000" w:themeColor="text1"/>
              </w:rPr>
              <w:t>（５）利用者数の算定</w:t>
            </w:r>
          </w:p>
          <w:p w:rsidR="00182BCC" w:rsidRPr="0033272A" w:rsidRDefault="00182BCC" w:rsidP="00182BCC">
            <w:pPr>
              <w:ind w:left="420" w:hangingChars="200" w:hanging="420"/>
              <w:rPr>
                <w:rFonts w:ascii="ＭＳ 明朝" w:hAnsi="ＭＳ 明朝"/>
                <w:color w:val="000000" w:themeColor="text1"/>
              </w:rPr>
            </w:pPr>
          </w:p>
        </w:tc>
        <w:tc>
          <w:tcPr>
            <w:tcW w:w="6261" w:type="dxa"/>
          </w:tcPr>
          <w:p w:rsidR="00182BCC" w:rsidRPr="0033272A" w:rsidRDefault="00182BCC" w:rsidP="00182BCC">
            <w:pPr>
              <w:rPr>
                <w:rFonts w:ascii="ＭＳ 明朝" w:hAnsi="ＭＳ 明朝"/>
                <w:color w:val="000000" w:themeColor="text1"/>
              </w:rPr>
            </w:pP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color w:val="000000" w:themeColor="text1"/>
              </w:rPr>
              <w:t>(2）から(4)の利用者の数は、前年度の平均値となっているか。ただし新規に指定を受ける場合は、適切な推定数により算定されているか。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(5)指定療養介護の単位(基準第50条第3項)</w:t>
            </w: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hint="eastAsia"/>
                <w:color w:val="000000" w:themeColor="text1"/>
              </w:rPr>
              <w:t>③常勤の従業員の配置(基準第50条第5項)</w:t>
            </w:r>
          </w:p>
          <w:p w:rsidR="00182BCC" w:rsidRPr="0033272A" w:rsidRDefault="00182BCC" w:rsidP="00182BCC">
            <w:pPr>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同一事業所で複数の指定療養介護の単位を設置する場合には、同時に行われる単位の数の常勤の従業者（サービス管理責任者を除く。）が必要となるものである。</w:t>
            </w:r>
          </w:p>
          <w:p w:rsidR="00182BCC" w:rsidRPr="0033272A" w:rsidRDefault="00182BCC" w:rsidP="00182BCC">
            <w:pPr>
              <w:rPr>
                <w:rFonts w:ascii="ＭＳ 明朝" w:hAnsi="ＭＳ 明朝"/>
                <w:color w:val="000000" w:themeColor="text1"/>
              </w:rPr>
            </w:pP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第50条第2項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利用者数（平均利用人数）が分かる書類（利用者名簿等）</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Pr>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14355387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120520957"/>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5155447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bottom w:val="nil"/>
            </w:tcBorders>
          </w:tcPr>
          <w:p w:rsidR="00182BCC" w:rsidRPr="0033272A" w:rsidRDefault="00182BCC" w:rsidP="00182BCC">
            <w:pPr>
              <w:rPr>
                <w:rFonts w:ascii="ＭＳ 明朝" w:hAnsi="ＭＳ 明朝"/>
                <w:color w:val="000000" w:themeColor="text1"/>
                <w:spacing w:val="8"/>
              </w:rPr>
            </w:pPr>
            <w:r w:rsidRPr="0033272A">
              <w:rPr>
                <w:rFonts w:ascii="ＭＳ 明朝" w:hAnsi="ＭＳ 明朝"/>
                <w:color w:val="000000" w:themeColor="text1"/>
              </w:rPr>
              <w:t>（６）職務の専従</w:t>
            </w:r>
          </w:p>
          <w:p w:rsidR="00182BCC" w:rsidRPr="0033272A" w:rsidRDefault="00182BCC" w:rsidP="00182BCC">
            <w:pPr>
              <w:ind w:left="420" w:hangingChars="200" w:hanging="420"/>
              <w:rPr>
                <w:rFonts w:ascii="ＭＳ 明朝" w:hAnsi="ＭＳ 明朝"/>
                <w:color w:val="000000" w:themeColor="text1"/>
              </w:rPr>
            </w:pPr>
          </w:p>
        </w:tc>
        <w:tc>
          <w:tcPr>
            <w:tcW w:w="6261" w:type="dxa"/>
          </w:tcPr>
          <w:p w:rsidR="00182BCC" w:rsidRPr="0033272A" w:rsidRDefault="00182BCC" w:rsidP="00182BCC">
            <w:pPr>
              <w:rPr>
                <w:rFonts w:ascii="ＭＳ 明朝" w:hAnsi="ＭＳ 明朝"/>
                <w:color w:val="000000" w:themeColor="text1"/>
              </w:rPr>
            </w:pP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color w:val="000000" w:themeColor="text1"/>
              </w:rPr>
              <w:t>(3)及び(4)に規定する指定療養介護事業所の従業者は､専ら当該指定療養介護事業所の職務に従事する者又は指定療養介護の単位ごとに専ら当該指定療養介護の提供に当たる者となっているか。ただし、利用者の支援に支障がない場合はこの限りでない。</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ind w:left="210" w:hangingChars="100" w:hanging="210"/>
              <w:rPr>
                <w:rFonts w:ascii="ＭＳ 明朝" w:hAnsi="ＭＳ 明朝"/>
                <w:color w:val="000000" w:themeColor="text1"/>
              </w:rPr>
            </w:pPr>
            <w:r w:rsidRPr="0033272A">
              <w:rPr>
                <w:rFonts w:ascii="ＭＳ 明朝" w:hAnsi="ＭＳ 明朝" w:hint="eastAsia"/>
                <w:color w:val="000000" w:themeColor="text1"/>
              </w:rPr>
              <w:t>(6)サービス管理責任者と他の職務との兼務について(基準第50条第6項)</w:t>
            </w: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の従業者（医師及び看護職員を除く。）は、原則として専従でなければならず、職種間の兼務は認められるものではない。サービス管理責任者についても、療養介護計画の作成及び提供した指定療養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hint="eastAsia"/>
                <w:color w:val="000000" w:themeColor="text1"/>
              </w:rPr>
              <w:t>ただし、利用者に対するサービス提供に支障がない場合は、サービス管理責任者が指定療養介護事業所の他の職務に従事することができるものとする。この場合においては、兼務を行う他の職務に係る常勤換算上、当該サービス管理責任者の当該他の職務に係る勤務時間を算入することはできないものとする。</w:t>
            </w:r>
          </w:p>
          <w:p w:rsidR="00182BCC" w:rsidRPr="0033272A" w:rsidRDefault="00182BCC" w:rsidP="00182BCC">
            <w:pPr>
              <w:ind w:firstLineChars="100" w:firstLine="210"/>
              <w:rPr>
                <w:rFonts w:ascii="ＭＳ 明朝" w:hAnsi="ＭＳ 明朝"/>
                <w:color w:val="000000" w:themeColor="text1"/>
              </w:rPr>
            </w:pPr>
            <w:r w:rsidRPr="0033272A">
              <w:rPr>
                <w:rFonts w:ascii="ＭＳ 明朝" w:hAnsi="ＭＳ 明朝" w:hint="eastAsia"/>
                <w:color w:val="000000" w:themeColor="text1"/>
              </w:rPr>
              <w:t>また、１人のサービス管理責任者は、最大利用者60 人までの療養介護計画の作成等の業務を行うことができることとしていることから、この範囲で、指定療養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w:t>
            </w:r>
            <w:r w:rsidRPr="0033272A">
              <w:rPr>
                <w:rFonts w:ascii="ＭＳ 明朝" w:hAnsi="ＭＳ 明朝" w:hint="eastAsia"/>
                <w:color w:val="000000" w:themeColor="text1"/>
              </w:rPr>
              <w:lastRenderedPageBreak/>
              <w:t>加えて配置すべきサービス管理責任者を兼務することは差し支えない。</w:t>
            </w:r>
          </w:p>
          <w:p w:rsidR="00182BCC" w:rsidRPr="0033272A" w:rsidRDefault="00182BCC" w:rsidP="00182BCC">
            <w:pPr>
              <w:rPr>
                <w:rFonts w:ascii="ＭＳ 明朝" w:hAnsi="ＭＳ 明朝"/>
                <w:color w:val="000000" w:themeColor="text1"/>
              </w:rPr>
            </w:pPr>
          </w:p>
          <w:p w:rsidR="00182BCC" w:rsidRPr="0033272A" w:rsidRDefault="00182BCC" w:rsidP="0058761E">
            <w:pPr>
              <w:ind w:left="420" w:hangingChars="200" w:hanging="420"/>
              <w:rPr>
                <w:rFonts w:ascii="ＭＳ 明朝" w:hAnsi="ＭＳ 明朝"/>
                <w:color w:val="000000" w:themeColor="text1"/>
              </w:rPr>
            </w:pPr>
            <w:r w:rsidRPr="0033272A">
              <w:rPr>
                <w:rFonts w:ascii="ＭＳ 明朝" w:hAnsi="ＭＳ 明朝" w:hint="eastAsia"/>
                <w:color w:val="000000" w:themeColor="text1"/>
              </w:rPr>
              <w:t>（例）利用者の数が20 人の指定療養介護事業所におけるサービス管理責任者が、利用者の数が10 人の指定宿泊型自立訓練事業所におけるサービス管理責任者と兼務する場合</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第50条第4項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生活支援員及びサービス管理責任者の勤務実態の分かる書類</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（出勤簿等）</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Pr>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3151179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47239891"/>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719948258"/>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21BD1">
        <w:trPr>
          <w:trHeight w:val="563"/>
        </w:trPr>
        <w:tc>
          <w:tcPr>
            <w:tcW w:w="1814" w:type="dxa"/>
            <w:tcBorders>
              <w:top w:val="nil"/>
              <w:bottom w:val="nil"/>
            </w:tcBorders>
          </w:tcPr>
          <w:p w:rsidR="00182BCC" w:rsidRPr="0033272A" w:rsidRDefault="00182BCC" w:rsidP="00182BCC">
            <w:pPr>
              <w:rPr>
                <w:rFonts w:ascii="ＭＳ 明朝" w:hAnsi="ＭＳ 明朝"/>
                <w:color w:val="000000" w:themeColor="text1"/>
              </w:rPr>
            </w:pPr>
          </w:p>
        </w:tc>
        <w:tc>
          <w:tcPr>
            <w:tcW w:w="6261" w:type="dxa"/>
            <w:tcBorders>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平18厚令171第50条第</w:t>
            </w:r>
            <w:r w:rsidRPr="0033272A">
              <w:rPr>
                <w:rFonts w:ascii="ＭＳ 明朝" w:hAnsi="ＭＳ 明朝" w:hint="eastAsia"/>
                <w:color w:val="000000" w:themeColor="text1"/>
              </w:rPr>
              <w:t>7</w:t>
            </w:r>
            <w:r w:rsidRPr="0033272A">
              <w:rPr>
                <w:rFonts w:ascii="ＭＳ 明朝" w:hAnsi="ＭＳ 明朝"/>
                <w:color w:val="000000" w:themeColor="text1"/>
              </w:rPr>
              <w:t>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 xml:space="preserve">　指定療養介護事業者が、医療型障害児入所施設(児童福祉法(昭和二十二年法律第百六十四号)第四十二条第二号に規定する医療型障害児入所施設をいう。以下この項及び第五十二条第三項において同じ。)に係る指定障害児入所施設(同法第二十四条の二第一項に規定する指定障害児入所施設をいう。以下同じ。)の指定を受け、かつ、指定療養介護と指定入所支援(同項に規定する指定入所支援をいう。次項及び第五十二条第三項において同じ。)とを同一の施設において一体的に提供している場合については、児童福祉法に基づく指定障害児入所施設等の人員、設備及び運営に関する基準(平成二十四年厚生労働省令第十六号。第五十二条第三項において「指定入所施設基準」という。)第五十二条に規定する人員に関する基準を満たすことをもって、前各項に規定する基準を満たしているものとみなすことができ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平18厚令171第50条第</w:t>
            </w:r>
            <w:r w:rsidRPr="0033272A">
              <w:rPr>
                <w:rFonts w:ascii="ＭＳ 明朝" w:hAnsi="ＭＳ 明朝" w:hint="eastAsia"/>
                <w:color w:val="000000" w:themeColor="text1"/>
              </w:rPr>
              <w:t>8</w:t>
            </w:r>
            <w:r w:rsidRPr="0033272A">
              <w:rPr>
                <w:rFonts w:ascii="ＭＳ 明朝" w:hAnsi="ＭＳ 明朝"/>
                <w:color w:val="000000" w:themeColor="text1"/>
              </w:rPr>
              <w:t>項</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 xml:space="preserve">　指定療養介護事業者が、指定発達支援医療機関(児童福祉法第六条の二の二第三項に規定する指定発達支援医療機関をいう。)の設置者である場合であって、療養介護と指定入所支援とを同一の機関において一体的に提供しているときは、指定発達支援医療機関として適切な医療その他のサービスを提供するのに必要な人員を確保していることをもって、第一項から第六項までに規定する基準を満たしているものとみなすことができ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(5)指定療養介護の単位(基準第50条第3項)</w:t>
            </w:r>
          </w:p>
          <w:p w:rsidR="00182BCC" w:rsidRPr="0033272A" w:rsidRDefault="00182BCC" w:rsidP="00182BCC">
            <w:pPr>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④従業者の員数に関する特例（基準第50 条第７項及び第８項）</w:t>
            </w:r>
          </w:p>
          <w:p w:rsidR="00182BCC" w:rsidRPr="0033272A" w:rsidRDefault="00182BCC" w:rsidP="00182BCC">
            <w:pPr>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lastRenderedPageBreak/>
              <w:t>18歳以上の障害児入所施設入所者が、平成24 年４月１日以降も引き続き必要なサービスを受けることができるよう、療養介護の指定に当たっての特例として、指定療養介護事業者が、指定医療型障害児入所施設の指定を受け、指定療養介護と指定入所支援（児童福祉法第24条の２第１項に規定する指定入所支援をいう。）とを同一の施設において一体的に提供している場合については、児童福祉法に基づく指定医療型障害児入所施設等の人員、設備及び運営に関する基準（平成24年厚生労働省令第16号）第52 条に規定する人員に関する基準を満たすことをもって、療養介護の人員に関する基準を満たしているものとみなすことができるものである。</w:t>
            </w:r>
          </w:p>
          <w:p w:rsidR="00182BCC" w:rsidRPr="0033272A" w:rsidRDefault="00182BCC" w:rsidP="00521BD1">
            <w:pPr>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また、児童福祉法による指定発達支援医療機関についても、指定発達支援医療機関として適切な医療その他のサービスを提供するのに必要な人員を確保していることをもって、療養介護の人員に関する基準をみたしているものとみなすことができるものである。</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Pr>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tc>
      </w:tr>
      <w:tr w:rsidR="0066076C" w:rsidRPr="0033272A" w:rsidTr="0058761E">
        <w:trPr>
          <w:trHeight w:val="989"/>
        </w:trPr>
        <w:tc>
          <w:tcPr>
            <w:tcW w:w="1814" w:type="dxa"/>
            <w:tcBorders>
              <w:top w:val="single" w:sz="4" w:space="0" w:color="auto"/>
              <w:bottom w:val="nil"/>
            </w:tcBorders>
          </w:tcPr>
          <w:p w:rsidR="00182BCC" w:rsidRPr="0033272A" w:rsidRDefault="00182BCC" w:rsidP="00182BCC">
            <w:pPr>
              <w:rPr>
                <w:rFonts w:ascii="ＭＳ 明朝" w:hAnsi="ＭＳ 明朝"/>
                <w:color w:val="000000" w:themeColor="text1"/>
                <w:spacing w:val="8"/>
              </w:rPr>
            </w:pPr>
            <w:r w:rsidRPr="0033272A">
              <w:rPr>
                <w:rFonts w:ascii="ＭＳ 明朝" w:hAnsi="ＭＳ 明朝"/>
                <w:color w:val="000000" w:themeColor="text1"/>
              </w:rPr>
              <w:t>（７）管理者</w:t>
            </w:r>
          </w:p>
          <w:p w:rsidR="00182BCC" w:rsidRPr="0033272A" w:rsidRDefault="00182BCC" w:rsidP="00182BCC">
            <w:pPr>
              <w:rPr>
                <w:rFonts w:ascii="ＭＳ 明朝" w:hAnsi="ＭＳ 明朝"/>
                <w:color w:val="000000" w:themeColor="text1"/>
              </w:rPr>
            </w:pPr>
          </w:p>
        </w:tc>
        <w:tc>
          <w:tcPr>
            <w:tcW w:w="6261" w:type="dxa"/>
            <w:tcBorders>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所ごとに専らその職務に従事する管理者を置いているか。ただし、指定療養介護事業所の管理上支障がない場合は、当該指定療養介護事業所の他の職務に従事させ、又は当該指定療養介護事業所以外の事業所、施設等の職務に従事させることができ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◎解釈通知第４の１</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7)</w:t>
            </w:r>
            <w:r w:rsidRPr="0033272A">
              <w:rPr>
                <w:rFonts w:ascii="ＭＳ 明朝" w:hAnsi="ＭＳ 明朝" w:hint="eastAsia"/>
                <w:color w:val="000000" w:themeColor="text1"/>
              </w:rPr>
              <w:t>管理者（基準第51 条）</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①管理者の専従</w:t>
            </w:r>
          </w:p>
          <w:p w:rsidR="00182BCC" w:rsidRPr="0033272A" w:rsidRDefault="00182BCC" w:rsidP="00182BCC">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182BCC" w:rsidRPr="0033272A" w:rsidRDefault="00182BCC" w:rsidP="00182BCC">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ア 当該指定療養介護事業所のサービス管理責任者又は従業者としての職務に従事する場合</w:t>
            </w:r>
          </w:p>
          <w:p w:rsidR="00182BCC" w:rsidRPr="0033272A" w:rsidRDefault="00182BCC" w:rsidP="00182BCC">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イ 当該指定療養介護事業所以外の他の指定障害福祉サービ</w:t>
            </w:r>
            <w:r w:rsidRPr="0033272A">
              <w:rPr>
                <w:rFonts w:ascii="ＭＳ 明朝" w:hAnsi="ＭＳ 明朝" w:hint="eastAsia"/>
                <w:color w:val="000000" w:themeColor="text1"/>
              </w:rPr>
              <w:lastRenderedPageBreak/>
              <w:t>ス事業所又は指定障害者支援施設等の管理者又はサービス管理責任者若しくは従業者としての職務に従事する場合であって、特に当該指定療養介護事業所の管理業務に支障がないと認められる場合</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②管理者の資格要件</w:t>
            </w:r>
          </w:p>
          <w:p w:rsidR="00182BCC" w:rsidRPr="0033272A" w:rsidRDefault="00182BCC" w:rsidP="0058761E">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指定療養介護事業所は病院であることから、指定療養介護事業所の管理者は医師でなければならない。</w:t>
            </w: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第51条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管理者の雇用形態が分かる書類</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勤務実績表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出勤簿（タイムカード）</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従業者の資格証</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勤務体制一覧表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氏名：</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兼務内容</w:t>
            </w: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410829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8380833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7348580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single" w:sz="4" w:space="0" w:color="auto"/>
              <w:bottom w:val="single" w:sz="4" w:space="0" w:color="auto"/>
            </w:tcBorders>
          </w:tcPr>
          <w:p w:rsidR="00182BCC" w:rsidRPr="0033272A" w:rsidRDefault="00182BCC" w:rsidP="00182BCC">
            <w:pPr>
              <w:ind w:left="420" w:hangingChars="200" w:hanging="420"/>
              <w:rPr>
                <w:rFonts w:ascii="ＭＳ 明朝" w:hAnsi="ＭＳ 明朝"/>
                <w:color w:val="000000" w:themeColor="text1"/>
                <w:spacing w:val="8"/>
              </w:rPr>
            </w:pPr>
            <w:r w:rsidRPr="0033272A">
              <w:rPr>
                <w:rFonts w:ascii="ＭＳ 明朝" w:hAnsi="ＭＳ 明朝"/>
                <w:color w:val="000000" w:themeColor="text1"/>
              </w:rPr>
              <w:t>第３　設備に関する基準</w:t>
            </w:r>
          </w:p>
          <w:p w:rsidR="00182BCC" w:rsidRPr="0033272A" w:rsidRDefault="00182BCC" w:rsidP="00182BCC">
            <w:pPr>
              <w:rPr>
                <w:rFonts w:ascii="ＭＳ 明朝" w:hAnsi="ＭＳ 明朝"/>
                <w:color w:val="000000" w:themeColor="text1"/>
                <w:spacing w:val="8"/>
              </w:rPr>
            </w:pPr>
            <w:r w:rsidRPr="0033272A">
              <w:rPr>
                <w:rFonts w:ascii="ＭＳ 明朝" w:hAnsi="ＭＳ 明朝"/>
                <w:color w:val="000000" w:themeColor="text1"/>
              </w:rPr>
              <w:t>１　設備</w:t>
            </w:r>
          </w:p>
          <w:p w:rsidR="00182BCC" w:rsidRPr="0033272A" w:rsidRDefault="00182BCC" w:rsidP="00182BCC">
            <w:pPr>
              <w:rPr>
                <w:rFonts w:ascii="ＭＳ 明朝" w:hAnsi="ＭＳ 明朝"/>
                <w:color w:val="000000" w:themeColor="text1"/>
              </w:rPr>
            </w:pPr>
          </w:p>
        </w:tc>
        <w:tc>
          <w:tcPr>
            <w:tcW w:w="626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（１）医療法に規定する病院として必要とされる設備及び多目的室その他運営上必要な設備を備えているか。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w:t>
            </w:r>
            <w:r w:rsidRPr="0033272A">
              <w:rPr>
                <w:rFonts w:ascii="ＭＳ 明朝" w:hAnsi="ＭＳ 明朝" w:hint="eastAsia"/>
                <w:color w:val="000000" w:themeColor="text1"/>
              </w:rPr>
              <w:t>１</w:t>
            </w:r>
            <w:r w:rsidRPr="0033272A">
              <w:rPr>
                <w:rFonts w:ascii="ＭＳ 明朝" w:hAnsi="ＭＳ 明朝"/>
                <w:color w:val="000000" w:themeColor="text1"/>
              </w:rPr>
              <w:t>)に規定する設備は、専ら当該指定療養介護事業所の用に供するものとなっているか。ただし、利用者の支援に支障がない場合は、この限りでない。</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01"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法第43条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 xml:space="preserve">第2項 </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第52条第1項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第52条第2項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平面図</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設備・備品等一覧表</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【目視】</w:t>
            </w: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指定内容と変更ないか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玄関、入口、通路等が整理整頓され、通行時の安全に問題はないか。</w:t>
            </w: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3390748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05623125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897044791"/>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single" w:sz="4" w:space="0" w:color="auto"/>
              <w:bottom w:val="nil"/>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第４　運営に関する基準</w:t>
            </w:r>
          </w:p>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１　内容及び手続きの説明及び同意</w:t>
            </w:r>
          </w:p>
          <w:p w:rsidR="00182BCC" w:rsidRPr="0033272A" w:rsidRDefault="00182BCC" w:rsidP="00182BCC">
            <w:pPr>
              <w:ind w:left="420" w:hangingChars="200" w:hanging="420"/>
              <w:rPr>
                <w:rFonts w:ascii="ＭＳ 明朝" w:hAnsi="ＭＳ 明朝"/>
                <w:color w:val="000000" w:themeColor="text1"/>
              </w:rPr>
            </w:pPr>
          </w:p>
          <w:p w:rsidR="00182BCC" w:rsidRPr="0033272A" w:rsidRDefault="00182BCC" w:rsidP="00182BCC">
            <w:pPr>
              <w:ind w:left="360" w:hangingChars="200" w:hanging="36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支給決定障害者等が指定療養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療養介護の提供の開始について当該利用申込者の同意を得ているか。</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1)</w:t>
            </w:r>
            <w:r w:rsidRPr="0033272A">
              <w:rPr>
                <w:rFonts w:ascii="ＭＳ 明朝" w:hAnsi="ＭＳ 明朝" w:hint="eastAsia"/>
                <w:color w:val="000000" w:themeColor="text1"/>
              </w:rPr>
              <w:t>内容及び手続の説明及び同意（基準第９条）</w:t>
            </w:r>
          </w:p>
          <w:p w:rsidR="00182BCC" w:rsidRPr="0033272A" w:rsidRDefault="00182BCC" w:rsidP="00521BD1">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指定療養介護事業者は、利用者に対し適切な指定療養介護を提供するため、その提供の開始に際し、あらかじめ、利用申込者に対し、当該指定療養介護事業所の運営規程の概要、従業者の勤務</w:t>
            </w:r>
            <w:r w:rsidRPr="0033272A">
              <w:rPr>
                <w:rFonts w:ascii="ＭＳ 明朝" w:hAnsi="ＭＳ 明朝" w:hint="eastAsia"/>
                <w:color w:val="000000" w:themeColor="text1"/>
              </w:rPr>
              <w:lastRenderedPageBreak/>
              <w:t>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法第43条第2項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準用（第9条第1項）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重要事項説明書</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利用契約書</w:t>
            </w:r>
          </w:p>
        </w:tc>
        <w:tc>
          <w:tcPr>
            <w:tcW w:w="1732" w:type="dxa"/>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最新の重要事項説明書の確認</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実際使用されている物について確認</w:t>
            </w:r>
          </w:p>
          <w:p w:rsidR="00182BCC" w:rsidRPr="0033272A" w:rsidRDefault="00182BCC" w:rsidP="00182BCC">
            <w:pPr>
              <w:rPr>
                <w:rFonts w:ascii="ＭＳ 明朝" w:hAnsi="ＭＳ 明朝"/>
                <w:color w:val="000000" w:themeColor="text1"/>
              </w:rPr>
            </w:pPr>
          </w:p>
          <w:p w:rsidR="00182BCC" w:rsidRPr="0033272A" w:rsidRDefault="00CC174D" w:rsidP="00182BCC">
            <w:pPr>
              <w:rPr>
                <w:rFonts w:ascii="ＭＳ 明朝" w:hAnsi="ＭＳ 明朝"/>
                <w:color w:val="000000" w:themeColor="text1"/>
              </w:rPr>
            </w:pPr>
            <w:r w:rsidRPr="0033272A">
              <w:rPr>
                <w:rFonts w:ascii="ＭＳ 明朝" w:hAnsi="ＭＳ 明朝" w:hint="eastAsia"/>
                <w:color w:val="000000" w:themeColor="text1"/>
              </w:rPr>
              <w:t>重要事項記載事項</w:t>
            </w:r>
          </w:p>
          <w:p w:rsidR="00CC174D" w:rsidRPr="0033272A" w:rsidRDefault="00A96DF0" w:rsidP="00CC174D">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CC174D" w:rsidRPr="0033272A">
                  <w:rPr>
                    <w:rFonts w:ascii="ＭＳ 明朝" w:hAnsi="ＭＳ 明朝" w:hint="eastAsia"/>
                    <w:color w:val="000000" w:themeColor="text1"/>
                  </w:rPr>
                  <w:t>☐</w:t>
                </w:r>
              </w:sdtContent>
            </w:sdt>
            <w:r w:rsidR="00CC174D" w:rsidRPr="0033272A">
              <w:rPr>
                <w:rFonts w:ascii="ＭＳ 明朝" w:hAnsi="ＭＳ 明朝" w:hint="eastAsia"/>
                <w:color w:val="000000" w:themeColor="text1"/>
              </w:rPr>
              <w:t>運営規程の概要</w:t>
            </w:r>
          </w:p>
          <w:p w:rsidR="00CC174D" w:rsidRPr="0033272A" w:rsidRDefault="00A96DF0" w:rsidP="00CC174D">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CC174D" w:rsidRPr="0033272A">
                  <w:rPr>
                    <w:rFonts w:ascii="ＭＳ 明朝" w:hAnsi="ＭＳ 明朝" w:hint="eastAsia"/>
                    <w:color w:val="000000" w:themeColor="text1"/>
                  </w:rPr>
                  <w:t>☐</w:t>
                </w:r>
              </w:sdtContent>
            </w:sdt>
            <w:r w:rsidR="00CC174D" w:rsidRPr="0033272A">
              <w:rPr>
                <w:rFonts w:ascii="ＭＳ 明朝" w:hAnsi="ＭＳ 明朝" w:hint="eastAsia"/>
                <w:color w:val="000000" w:themeColor="text1"/>
              </w:rPr>
              <w:t>従業者の勤務体制</w:t>
            </w:r>
          </w:p>
          <w:p w:rsidR="00CC174D" w:rsidRPr="0033272A" w:rsidRDefault="00A96DF0" w:rsidP="00CC174D">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CC174D" w:rsidRPr="0033272A">
                  <w:rPr>
                    <w:rFonts w:ascii="ＭＳ 明朝" w:hAnsi="ＭＳ 明朝" w:hint="eastAsia"/>
                    <w:color w:val="000000" w:themeColor="text1"/>
                  </w:rPr>
                  <w:t>☐</w:t>
                </w:r>
              </w:sdtContent>
            </w:sdt>
            <w:r w:rsidR="00CC174D" w:rsidRPr="0033272A">
              <w:rPr>
                <w:rFonts w:ascii="ＭＳ 明朝" w:hAnsi="ＭＳ 明朝" w:hint="eastAsia"/>
                <w:color w:val="000000" w:themeColor="text1"/>
              </w:rPr>
              <w:t>事故発生時の対応</w:t>
            </w:r>
          </w:p>
          <w:p w:rsidR="00CC174D" w:rsidRPr="0033272A" w:rsidRDefault="00A96DF0" w:rsidP="00CC174D">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CC174D" w:rsidRPr="0033272A">
                  <w:rPr>
                    <w:rFonts w:ascii="ＭＳ 明朝" w:hAnsi="ＭＳ 明朝" w:hint="eastAsia"/>
                    <w:color w:val="000000" w:themeColor="text1"/>
                  </w:rPr>
                  <w:t>☐</w:t>
                </w:r>
              </w:sdtContent>
            </w:sdt>
            <w:r w:rsidR="00CC174D" w:rsidRPr="0033272A">
              <w:rPr>
                <w:rFonts w:ascii="ＭＳ 明朝" w:hAnsi="ＭＳ 明朝" w:hint="eastAsia"/>
                <w:color w:val="000000" w:themeColor="text1"/>
              </w:rPr>
              <w:t>苦情処理の体制</w:t>
            </w:r>
          </w:p>
          <w:p w:rsidR="00CC174D" w:rsidRPr="0033272A" w:rsidRDefault="00A96DF0" w:rsidP="00CC174D">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CC174D" w:rsidRPr="0033272A">
                  <w:rPr>
                    <w:rFonts w:ascii="ＭＳ 明朝" w:hAnsi="ＭＳ 明朝" w:hint="eastAsia"/>
                    <w:color w:val="000000" w:themeColor="text1"/>
                  </w:rPr>
                  <w:t>☐</w:t>
                </w:r>
              </w:sdtContent>
            </w:sdt>
            <w:r w:rsidR="00315D13" w:rsidRPr="0033272A">
              <w:rPr>
                <w:rFonts w:ascii="ＭＳ 明朝" w:hAnsi="ＭＳ 明朝" w:hint="eastAsia"/>
                <w:color w:val="000000" w:themeColor="text1"/>
              </w:rPr>
              <w:t>第三者評価の実施状況</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内容が運営規程と整合しているか</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※送迎加算を算定する場合は重要事項説明書に記載が必要</w:t>
            </w:r>
          </w:p>
          <w:p w:rsidR="00182BCC" w:rsidRPr="0033272A" w:rsidRDefault="00182BCC" w:rsidP="00182BCC">
            <w:pPr>
              <w:rPr>
                <w:rFonts w:ascii="ＭＳ 明朝" w:hAnsi="ＭＳ 明朝"/>
                <w:color w:val="000000" w:themeColor="text1"/>
              </w:rPr>
            </w:pPr>
          </w:p>
        </w:tc>
        <w:tc>
          <w:tcPr>
            <w:tcW w:w="1276" w:type="dxa"/>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13322277"/>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74268584"/>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226065022"/>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（２）指定療養介護事業者は、社会福祉法第77条の規定に基づき書面の交付を行う場合は、利用者の障害の特性に応じた適切な配慮をしているか。</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1)</w:t>
            </w:r>
            <w:r w:rsidRPr="0033272A">
              <w:rPr>
                <w:rFonts w:ascii="ＭＳ 明朝" w:hAnsi="ＭＳ 明朝" w:hint="eastAsia"/>
                <w:color w:val="000000" w:themeColor="text1"/>
              </w:rPr>
              <w:t>内容及び手続の説明及び同意（基準第９条）</w:t>
            </w:r>
          </w:p>
          <w:p w:rsidR="00182BCC" w:rsidRPr="0033272A" w:rsidRDefault="00182BCC" w:rsidP="00521BD1">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 xml:space="preserve">　なお、利用者及び指定</w:t>
            </w:r>
            <w:r w:rsidR="00696AEC"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介護事業所双方の保護の立場から書面によって確認することが望ましいものである。</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また、利用者との間で当該指定</w:t>
            </w:r>
            <w:r w:rsidR="00696AEC" w:rsidRPr="0033272A">
              <w:rPr>
                <w:rFonts w:ascii="ＭＳ 明朝" w:hAnsi="ＭＳ 明朝" w:hint="eastAsia"/>
                <w:color w:val="000000" w:themeColor="text1"/>
              </w:rPr>
              <w:t>療養</w:t>
            </w:r>
            <w:r w:rsidRPr="0033272A">
              <w:rPr>
                <w:rFonts w:ascii="ＭＳ 明朝" w:hAnsi="ＭＳ 明朝" w:hint="eastAsia"/>
                <w:color w:val="000000" w:themeColor="text1"/>
              </w:rPr>
              <w:t>介護の提供に係る契約が成立したときは、利用者の障害の特性に応じた適切な配慮をもって、社会福祉法（昭和26 年法律第45 号）第77 条第１項の規定に基づき、</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①当該事業の経営者の名称及び主たる事務所の所在地</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②当該事業の経営者が提供する指定居宅介護の内容</w:t>
            </w:r>
          </w:p>
          <w:p w:rsidR="00182BCC" w:rsidRPr="0033272A" w:rsidRDefault="00182BCC" w:rsidP="00521BD1">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③当該指定居宅介護の提供につき利用者が支払うべき額に関する事項</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④指定居宅介護の提供開始年月日</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lastRenderedPageBreak/>
              <w:t xml:space="preserve">⑤指定居宅介護に係る苦情を受け付けるための窓口 </w:t>
            </w:r>
          </w:p>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を記載した書面を交付すること。</w:t>
            </w:r>
          </w:p>
          <w:p w:rsidR="00182BCC" w:rsidRPr="0033272A" w:rsidRDefault="00182BCC" w:rsidP="00521BD1">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準用（第9条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第2項）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重要事項説明書</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利用契約書</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その他利用者に交付した書面</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nil"/>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70940318"/>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7801804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50618069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21BD1">
        <w:trPr>
          <w:trHeight w:val="564"/>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２　契約支給量の報告等</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（１）指定療養介護事業者は、入所又は退所に際しては、入所又は退所の年月日その他の必要な事項（受給者証記載事項）を支給決定障害者の受給者証に記載しているか。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1)</w:t>
            </w:r>
            <w:r w:rsidRPr="0033272A">
              <w:rPr>
                <w:rFonts w:ascii="ＭＳ 明朝" w:hAnsi="ＭＳ 明朝" w:hint="eastAsia"/>
                <w:color w:val="000000" w:themeColor="text1"/>
              </w:rPr>
              <w:t>契約支給量の報告等（基準第53 条）</w:t>
            </w:r>
          </w:p>
          <w:p w:rsidR="00182BCC" w:rsidRPr="0033272A" w:rsidRDefault="00182BCC" w:rsidP="0058761E">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指定療養介護事業者は、入院又は退院に際しては、支給決定障害者の受給者証に当該事業者及びその事業所の名称、指定療養介護の内容、当該指定療養介護事業者が当該支給決定障害者に提供する月当たりの指定療養介護の提供日数（契約支給量）、契約日等の必要な事項を記載すること。なお、当該契約に係る指定療養介護の提供が終了した場合にはその年月日を、月途中で終了した場合には当該月で既に提供した指定療養介護の日数を記載することとしたものである。</w:t>
            </w:r>
          </w:p>
        </w:tc>
        <w:tc>
          <w:tcPr>
            <w:tcW w:w="1701" w:type="dxa"/>
            <w:tcBorders>
              <w:top w:val="single" w:sz="4" w:space="0" w:color="auto"/>
              <w:bottom w:val="single" w:sz="4" w:space="0" w:color="auto"/>
            </w:tcBorders>
          </w:tcPr>
          <w:p w:rsidR="00521BD1" w:rsidRPr="0033272A" w:rsidRDefault="00521BD1"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第53条第1項</w:t>
            </w:r>
          </w:p>
        </w:tc>
        <w:tc>
          <w:tcPr>
            <w:tcW w:w="1729" w:type="dxa"/>
          </w:tcPr>
          <w:p w:rsidR="00521BD1" w:rsidRPr="0033272A" w:rsidRDefault="00521BD1"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受給者証の写し</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563"/>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（２）指定療養介護事業者は、指定療養介護の利用に係る契約をしたときは受給者証記載事項その他の必要な事項を市町村に対し遅滞なく報告しているか。</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1)</w:t>
            </w:r>
            <w:r w:rsidRPr="0033272A">
              <w:rPr>
                <w:rFonts w:ascii="ＭＳ 明朝" w:hAnsi="ＭＳ 明朝" w:hint="eastAsia"/>
                <w:color w:val="000000" w:themeColor="text1"/>
              </w:rPr>
              <w:t>契約支給量の報告等（基準第53 条）</w:t>
            </w:r>
          </w:p>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②基準第53 条第２項は、指定療養介護事業者は、①の規定による記載をした場合には、遅滞なく市町村に対して、当該記載事項を報告することとしたものである。</w:t>
            </w:r>
          </w:p>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第53条第2項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契約内容報告書</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05543208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337045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20051950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182BCC" w:rsidP="00521BD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（３）指定療養介護事業者は、受給者証記載事項に変更があった場合に、(1)及び(2)に準じて取り扱っているか。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第53条第3項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受給者証の写し</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契約内容報告書</w:t>
            </w: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577202554"/>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83116551"/>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00149393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３　提供拒否の禁止</w:t>
            </w:r>
          </w:p>
          <w:p w:rsidR="00182BCC" w:rsidRPr="0033272A" w:rsidRDefault="00182BCC" w:rsidP="00182BCC">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指定療養介護事業者は、正当な理由がなく、指定療養</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介護の提供を拒んでいないか。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3)</w:t>
            </w:r>
            <w:r w:rsidRPr="0033272A">
              <w:rPr>
                <w:rFonts w:ascii="ＭＳ 明朝" w:hAnsi="ＭＳ 明朝" w:hint="eastAsia"/>
                <w:color w:val="000000" w:themeColor="text1"/>
              </w:rPr>
              <w:t>提供拒否の禁止（基準第11 条）</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指定療養介護事業者は、原則として、利用申込みに対して応じなければならないことを規定したものであり、特に、障害支援区分や所得の多寡を理由にサービスの提供を拒否することを禁止するものである。</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提供を拒むことのできる正当な理由がある場合とは、</w:t>
            </w:r>
          </w:p>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①当該事業所の現員からは利用申込みに応じきれない場合</w:t>
            </w:r>
          </w:p>
          <w:p w:rsidR="00182BCC" w:rsidRPr="0033272A" w:rsidRDefault="00182BCC" w:rsidP="00182BCC">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③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④入院治療が必要な場合</w:t>
            </w:r>
          </w:p>
          <w:p w:rsidR="00182BCC" w:rsidRPr="0033272A" w:rsidRDefault="00182BCC" w:rsidP="00D51932">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準用（第11条）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提供拒否事例の有無</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□有</w:t>
            </w: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□無</w:t>
            </w:r>
          </w:p>
          <w:p w:rsidR="00182BCC" w:rsidRPr="0033272A" w:rsidRDefault="00182BCC" w:rsidP="00182BCC">
            <w:pPr>
              <w:rPr>
                <w:rFonts w:ascii="ＭＳ 明朝" w:hAnsi="ＭＳ 明朝"/>
                <w:color w:val="000000" w:themeColor="text1"/>
              </w:rPr>
            </w:pPr>
          </w:p>
          <w:p w:rsidR="00182BCC" w:rsidRPr="0033272A" w:rsidRDefault="00182BCC" w:rsidP="00182BCC">
            <w:pPr>
              <w:rPr>
                <w:rFonts w:ascii="ＭＳ 明朝" w:hAnsi="ＭＳ 明朝"/>
                <w:color w:val="000000" w:themeColor="text1"/>
              </w:rPr>
            </w:pPr>
            <w:r w:rsidRPr="0033272A">
              <w:rPr>
                <w:rFonts w:ascii="ＭＳ 明朝" w:hAnsi="ＭＳ 明朝" w:hint="eastAsia"/>
                <w:color w:val="000000" w:themeColor="text1"/>
              </w:rPr>
              <w:t>有の場合の理由</w:t>
            </w:r>
          </w:p>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43472440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57532810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306527661"/>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４　連絡調整に対する協力</w:t>
            </w:r>
          </w:p>
          <w:p w:rsidR="00182BCC" w:rsidRPr="0033272A" w:rsidRDefault="00182BCC" w:rsidP="00182BCC">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指定療養介護事業者は、指定療養介護の利用について市町村又は一般相談支援事業若しくは特定相談支援事業を行う者が行う連絡調整に、できる限り協力しているか。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4)</w:t>
            </w:r>
            <w:r w:rsidRPr="0033272A">
              <w:rPr>
                <w:rFonts w:ascii="ＭＳ 明朝" w:hAnsi="ＭＳ 明朝" w:hint="eastAsia"/>
                <w:color w:val="000000" w:themeColor="text1"/>
              </w:rPr>
              <w:t>連絡調整に対する協力（基準第12 条）</w:t>
            </w:r>
          </w:p>
          <w:p w:rsidR="00182BCC" w:rsidRPr="0033272A" w:rsidRDefault="00182BCC" w:rsidP="0058761E">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指定療養介護事業者は、市町村又は一般相談支援事業者若しくは特定相談支援事業者が行う利用者の紹介、地域におけるサービ</w:t>
            </w:r>
            <w:r w:rsidRPr="0033272A">
              <w:rPr>
                <w:rFonts w:ascii="ＭＳ 明朝" w:hAnsi="ＭＳ 明朝" w:hint="eastAsia"/>
                <w:color w:val="000000" w:themeColor="text1"/>
              </w:rPr>
              <w:lastRenderedPageBreak/>
              <w:t>ス担当者会議への出席依頼等の連絡調整等に対し、指定障害福祉サービスの円滑な利用の観点から、できる限り協力しなければならないこととしたものである。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平18厚令171 </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準用（第12条）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41751428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558565164"/>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05851887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５　受給資格の確認</w:t>
            </w:r>
          </w:p>
          <w:p w:rsidR="00182BCC" w:rsidRPr="0033272A" w:rsidRDefault="00182BCC" w:rsidP="00182BCC">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指定療養介護事業者は、指定療養介護の提供を求められた場合は、その者の提示する受給者証によって、支給決定の有無、支給決定の有効期間、支給量等を確かめているか。</w:t>
            </w: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p>
          <w:p w:rsidR="00182BCC"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6)</w:t>
            </w:r>
            <w:r w:rsidRPr="0033272A">
              <w:rPr>
                <w:rFonts w:ascii="ＭＳ 明朝" w:hAnsi="ＭＳ 明朝" w:hint="eastAsia"/>
                <w:color w:val="000000" w:themeColor="text1"/>
              </w:rPr>
              <w:t>受給資格の確認（基準第14 条）</w:t>
            </w:r>
          </w:p>
          <w:p w:rsidR="00182BCC" w:rsidRPr="0033272A" w:rsidRDefault="00182BCC" w:rsidP="0058761E">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の利用に係る介護給付費を受けることができるのは、支給決定障害者等に限られるものであることを踏まえ、指定療養介護事業者は、指定療養介護の提供の開始に際し、利用者の提示する受給者証によって、支給決定の有無、支給決定の有効期間、支給量等を確かめなければならないこととしたものであ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準用（第14条）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受給者証の写し</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13091412"/>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99090707"/>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7035984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６　介護給付費の支給の申請に係る援助</w:t>
            </w:r>
          </w:p>
          <w:p w:rsidR="00182BCC" w:rsidRPr="0033272A" w:rsidRDefault="00182BCC" w:rsidP="00182BCC">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7)</w:t>
            </w:r>
            <w:r w:rsidRPr="0033272A">
              <w:rPr>
                <w:rFonts w:ascii="ＭＳ 明朝" w:hAnsi="ＭＳ 明朝" w:hint="eastAsia"/>
                <w:color w:val="000000" w:themeColor="text1"/>
              </w:rPr>
              <w:t>介護給付費の支給の申請に係る援助（基準第15 条）</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①支給決定を受けていない利用者</w:t>
            </w:r>
          </w:p>
          <w:p w:rsidR="00182BCC" w:rsidRPr="0033272A" w:rsidRDefault="00182BCC" w:rsidP="0058761E">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基準第15条第１項は、支給決定を受けていない者から利用の申込みを受けた場合には、その者の意向を踏まえて速やかに介護給付費の支給申請に必要な援助を行うこととするものである。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準用（第15条第1項）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206809517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95699074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48747476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（２）指定療養介護事業者は、療養介護に係る支給決定に通常要すべき標準的な期間を考慮し、支給決定の有効期間の終了に伴う介護給付費の支給申請について、必要な援助を行っているか。</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7)</w:t>
            </w:r>
            <w:r w:rsidRPr="0033272A">
              <w:rPr>
                <w:rFonts w:ascii="ＭＳ 明朝" w:hAnsi="ＭＳ 明朝" w:hint="eastAsia"/>
                <w:color w:val="000000" w:themeColor="text1"/>
              </w:rPr>
              <w:t>介護給付費の支給の申請に係る援助（基準第15 条）</w:t>
            </w: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②利用継続のための援助</w:t>
            </w:r>
          </w:p>
          <w:p w:rsidR="00182BCC" w:rsidRPr="0033272A" w:rsidRDefault="00182BCC" w:rsidP="0058761E">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同条第２項は、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準用（第15条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第2項）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70988728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3970789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340389169"/>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D51932">
        <w:trPr>
          <w:trHeight w:val="422"/>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７　心身の状況等の把握</w:t>
            </w:r>
          </w:p>
          <w:p w:rsidR="00182BCC" w:rsidRPr="0033272A" w:rsidRDefault="00182BCC" w:rsidP="00182BCC">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指定療養介護事業者は、指定療養介護の提供に当たっては、利用者の心身の状況、その置かれている環境、他の保健医療サービス又は福祉サービスの利用状況等の把握に努めているか。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準用（第16条）</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アセスメント記録</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ケース記録</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36986780"/>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5027688"/>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963912593"/>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422"/>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８　指定障害福祉サービス事業者等との連携等</w:t>
            </w:r>
          </w:p>
          <w:p w:rsidR="00182BCC" w:rsidRPr="0033272A" w:rsidRDefault="00A32700" w:rsidP="00182BCC">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準用（第17条第1項）</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ケース記録</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676623967"/>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837650196"/>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109501684"/>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182BCC" w:rsidRPr="0033272A" w:rsidRDefault="00182BCC" w:rsidP="00182BC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指定療養介護の提供の終了に際しては、利用者又はその家族に対して適切な援助を行うとともに、保健医療サービス又は福祉サービスを提供する者との密接な連携に努めているか。</w:t>
            </w:r>
          </w:p>
        </w:tc>
        <w:tc>
          <w:tcPr>
            <w:tcW w:w="1701" w:type="dxa"/>
            <w:tcBorders>
              <w:top w:val="single" w:sz="4" w:space="0" w:color="auto"/>
              <w:bottom w:val="single" w:sz="4" w:space="0" w:color="auto"/>
            </w:tcBorders>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準用（第17条</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第2項）</w:t>
            </w:r>
          </w:p>
        </w:tc>
        <w:tc>
          <w:tcPr>
            <w:tcW w:w="1729" w:type="dxa"/>
          </w:tcPr>
          <w:p w:rsidR="00182BCC" w:rsidRPr="0033272A" w:rsidRDefault="00182BCC" w:rsidP="00182BCC">
            <w:pPr>
              <w:kinsoku w:val="0"/>
              <w:autoSpaceDE w:val="0"/>
              <w:autoSpaceDN w:val="0"/>
              <w:adjustRightInd w:val="0"/>
              <w:snapToGrid w:val="0"/>
              <w:rPr>
                <w:rFonts w:ascii="ＭＳ 明朝" w:hAnsi="ＭＳ 明朝"/>
                <w:color w:val="000000" w:themeColor="text1"/>
              </w:rPr>
            </w:pP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182BCC" w:rsidRPr="0033272A" w:rsidRDefault="00182BCC" w:rsidP="00182BCC">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ケース記録</w:t>
            </w:r>
          </w:p>
          <w:p w:rsidR="00182BCC" w:rsidRPr="0033272A" w:rsidRDefault="00182BCC" w:rsidP="00182BC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tc>
        <w:tc>
          <w:tcPr>
            <w:tcW w:w="1276" w:type="dxa"/>
            <w:tcBorders>
              <w:top w:val="single" w:sz="4" w:space="0" w:color="auto"/>
              <w:bottom w:val="single" w:sz="4" w:space="0" w:color="auto"/>
            </w:tcBorders>
          </w:tcPr>
          <w:p w:rsidR="00182BCC" w:rsidRPr="0033272A" w:rsidRDefault="00182BCC" w:rsidP="00182BCC">
            <w:pPr>
              <w:rPr>
                <w:rFonts w:ascii="ＭＳ 明朝" w:hAnsi="ＭＳ 明朝"/>
                <w:color w:val="000000" w:themeColor="text1"/>
              </w:rPr>
            </w:pP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76598700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適</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163813689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否</w:t>
            </w:r>
          </w:p>
          <w:p w:rsidR="00182BCC" w:rsidRPr="0033272A" w:rsidRDefault="00A96DF0" w:rsidP="00182BCC">
            <w:pPr>
              <w:rPr>
                <w:rFonts w:ascii="ＭＳ 明朝" w:hAnsi="ＭＳ 明朝"/>
                <w:color w:val="000000" w:themeColor="text1"/>
              </w:rPr>
            </w:pPr>
            <w:sdt>
              <w:sdtPr>
                <w:rPr>
                  <w:rFonts w:ascii="ＭＳ 明朝" w:hAnsi="ＭＳ 明朝"/>
                  <w:color w:val="000000" w:themeColor="text1"/>
                </w:rPr>
                <w:id w:val="-476071585"/>
                <w14:checkbox>
                  <w14:checked w14:val="0"/>
                  <w14:checkedState w14:val="2611" w14:font="ＭＳ 明朝"/>
                  <w14:uncheckedState w14:val="2610" w14:font="ＭＳ ゴシック"/>
                </w14:checkbox>
              </w:sdtPr>
              <w:sdtEndPr/>
              <w:sdtContent>
                <w:r w:rsidR="00182BCC" w:rsidRPr="0033272A">
                  <w:rPr>
                    <w:rFonts w:ascii="ＭＳ 明朝" w:hAnsi="ＭＳ 明朝" w:hint="eastAsia"/>
                    <w:color w:val="000000" w:themeColor="text1"/>
                  </w:rPr>
                  <w:t>☐</w:t>
                </w:r>
              </w:sdtContent>
            </w:sdt>
            <w:r w:rsidR="00182BCC"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DF7745" w:rsidRPr="0033272A" w:rsidRDefault="00DF7745" w:rsidP="00DF7745">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lastRenderedPageBreak/>
              <w:t>９　サービスの提供の記録</w:t>
            </w:r>
          </w:p>
          <w:p w:rsidR="00DF7745" w:rsidRPr="0033272A" w:rsidRDefault="00DF7745" w:rsidP="00DF774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7745" w:rsidRPr="0033272A" w:rsidRDefault="00DF7745" w:rsidP="00DF7745">
            <w:pPr>
              <w:kinsoku w:val="0"/>
              <w:autoSpaceDE w:val="0"/>
              <w:autoSpaceDN w:val="0"/>
              <w:adjustRightInd w:val="0"/>
              <w:snapToGrid w:val="0"/>
              <w:rPr>
                <w:rFonts w:ascii="ＭＳ 明朝" w:hAnsi="ＭＳ 明朝"/>
                <w:color w:val="000000" w:themeColor="text1"/>
              </w:rPr>
            </w:pPr>
          </w:p>
          <w:p w:rsidR="00DF7745" w:rsidRPr="0033272A" w:rsidRDefault="00DF7745" w:rsidP="00DF7745">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（１）指定療養介護事業者は、指定療養介護を提供した際は、当該指定療養介護の提供日、内容その他必要な事項を、記録しているか。</w:t>
            </w:r>
          </w:p>
          <w:p w:rsidR="00DF7745" w:rsidRPr="0033272A" w:rsidRDefault="00DF7745" w:rsidP="00DF7745">
            <w:pPr>
              <w:kinsoku w:val="0"/>
              <w:autoSpaceDE w:val="0"/>
              <w:autoSpaceDN w:val="0"/>
              <w:adjustRightInd w:val="0"/>
              <w:snapToGrid w:val="0"/>
              <w:rPr>
                <w:rFonts w:ascii="ＭＳ 明朝" w:hAnsi="ＭＳ 明朝"/>
                <w:color w:val="000000" w:themeColor="text1"/>
              </w:rPr>
            </w:pPr>
          </w:p>
          <w:p w:rsidR="00421DEC" w:rsidRPr="0033272A" w:rsidRDefault="00421DEC" w:rsidP="00421DEC">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421DEC" w:rsidRPr="0033272A" w:rsidRDefault="00421DEC" w:rsidP="00421DEC">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2)</w:t>
            </w:r>
            <w:r w:rsidRPr="0033272A">
              <w:rPr>
                <w:rFonts w:ascii="ＭＳ 明朝" w:hAnsi="ＭＳ 明朝" w:hint="eastAsia"/>
                <w:color w:val="000000" w:themeColor="text1"/>
              </w:rPr>
              <w:t>サービスの提供の記録（基準第53 条の２）</w:t>
            </w:r>
          </w:p>
          <w:p w:rsidR="007B4A44" w:rsidRPr="0033272A" w:rsidRDefault="00421DEC" w:rsidP="0058761E">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tc>
        <w:tc>
          <w:tcPr>
            <w:tcW w:w="1701" w:type="dxa"/>
            <w:tcBorders>
              <w:top w:val="single" w:sz="4" w:space="0" w:color="auto"/>
              <w:bottom w:val="single" w:sz="4" w:space="0" w:color="auto"/>
            </w:tcBorders>
          </w:tcPr>
          <w:p w:rsidR="00DF7745" w:rsidRPr="0033272A" w:rsidRDefault="00DF7745" w:rsidP="00DF7745">
            <w:pPr>
              <w:kinsoku w:val="0"/>
              <w:autoSpaceDE w:val="0"/>
              <w:autoSpaceDN w:val="0"/>
              <w:adjustRightInd w:val="0"/>
              <w:snapToGrid w:val="0"/>
              <w:rPr>
                <w:rFonts w:ascii="ＭＳ 明朝" w:hAnsi="ＭＳ 明朝"/>
                <w:color w:val="000000" w:themeColor="text1"/>
              </w:rPr>
            </w:pPr>
          </w:p>
          <w:p w:rsidR="00DF7745" w:rsidRPr="0033272A" w:rsidRDefault="00DF7745" w:rsidP="00DF774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DF7745" w:rsidRPr="0033272A" w:rsidRDefault="00DF7745" w:rsidP="00DF774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第53条の2第1項</w:t>
            </w:r>
          </w:p>
          <w:p w:rsidR="00DF7745" w:rsidRPr="0033272A" w:rsidRDefault="00DF7745" w:rsidP="00DF7745">
            <w:pPr>
              <w:kinsoku w:val="0"/>
              <w:autoSpaceDE w:val="0"/>
              <w:autoSpaceDN w:val="0"/>
              <w:adjustRightInd w:val="0"/>
              <w:snapToGrid w:val="0"/>
              <w:rPr>
                <w:rFonts w:ascii="ＭＳ 明朝" w:hAnsi="ＭＳ 明朝"/>
                <w:color w:val="000000" w:themeColor="text1"/>
              </w:rPr>
            </w:pPr>
          </w:p>
        </w:tc>
        <w:tc>
          <w:tcPr>
            <w:tcW w:w="1729" w:type="dxa"/>
          </w:tcPr>
          <w:p w:rsidR="00DF7745" w:rsidRPr="0033272A" w:rsidRDefault="00DF7745" w:rsidP="00DF7745">
            <w:pPr>
              <w:kinsoku w:val="0"/>
              <w:autoSpaceDE w:val="0"/>
              <w:autoSpaceDN w:val="0"/>
              <w:adjustRightInd w:val="0"/>
              <w:snapToGrid w:val="0"/>
              <w:rPr>
                <w:rFonts w:ascii="ＭＳ 明朝" w:hAnsi="ＭＳ 明朝"/>
                <w:color w:val="000000" w:themeColor="text1"/>
              </w:rPr>
            </w:pPr>
          </w:p>
          <w:p w:rsidR="00DF7745" w:rsidRPr="0033272A" w:rsidRDefault="00DF7745" w:rsidP="00DF774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サービス提供の記録</w:t>
            </w:r>
          </w:p>
          <w:p w:rsidR="00DF7745" w:rsidRPr="0033272A" w:rsidRDefault="00DF7745" w:rsidP="00DF774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7745" w:rsidRPr="0033272A" w:rsidRDefault="00DF7745" w:rsidP="00DF7745">
            <w:pPr>
              <w:rPr>
                <w:rFonts w:ascii="ＭＳ 明朝" w:hAnsi="ＭＳ 明朝"/>
                <w:color w:val="000000" w:themeColor="text1"/>
              </w:rPr>
            </w:pPr>
          </w:p>
        </w:tc>
        <w:tc>
          <w:tcPr>
            <w:tcW w:w="1276" w:type="dxa"/>
            <w:tcBorders>
              <w:top w:val="single" w:sz="4" w:space="0" w:color="auto"/>
              <w:bottom w:val="single" w:sz="4" w:space="0" w:color="auto"/>
            </w:tcBorders>
          </w:tcPr>
          <w:p w:rsidR="00DF7745" w:rsidRPr="0033272A" w:rsidRDefault="00DF7745" w:rsidP="00DF7745">
            <w:pPr>
              <w:rPr>
                <w:rFonts w:ascii="ＭＳ 明朝" w:hAnsi="ＭＳ 明朝"/>
                <w:color w:val="000000" w:themeColor="text1"/>
              </w:rPr>
            </w:pPr>
          </w:p>
          <w:p w:rsidR="00DF7745" w:rsidRPr="0033272A" w:rsidRDefault="00A96DF0" w:rsidP="00DF7745">
            <w:pPr>
              <w:rPr>
                <w:rFonts w:ascii="ＭＳ 明朝" w:hAnsi="ＭＳ 明朝"/>
                <w:color w:val="000000" w:themeColor="text1"/>
              </w:rPr>
            </w:pPr>
            <w:sdt>
              <w:sdtPr>
                <w:rPr>
                  <w:rFonts w:ascii="ＭＳ 明朝" w:hAnsi="ＭＳ 明朝"/>
                  <w:color w:val="000000" w:themeColor="text1"/>
                </w:rPr>
                <w:id w:val="-1266990607"/>
                <w14:checkbox>
                  <w14:checked w14:val="0"/>
                  <w14:checkedState w14:val="2611" w14:font="ＭＳ 明朝"/>
                  <w14:uncheckedState w14:val="2610" w14:font="ＭＳ ゴシック"/>
                </w14:checkbox>
              </w:sdtPr>
              <w:sdtEndPr/>
              <w:sdtContent>
                <w:r w:rsidR="00DF7745" w:rsidRPr="0033272A">
                  <w:rPr>
                    <w:rFonts w:ascii="ＭＳ 明朝" w:hAnsi="ＭＳ 明朝" w:hint="eastAsia"/>
                    <w:color w:val="000000" w:themeColor="text1"/>
                  </w:rPr>
                  <w:t>☐</w:t>
                </w:r>
              </w:sdtContent>
            </w:sdt>
            <w:r w:rsidR="00DF7745" w:rsidRPr="0033272A">
              <w:rPr>
                <w:rFonts w:ascii="ＭＳ 明朝" w:hAnsi="ＭＳ 明朝" w:hint="eastAsia"/>
                <w:color w:val="000000" w:themeColor="text1"/>
              </w:rPr>
              <w:t>適</w:t>
            </w:r>
          </w:p>
          <w:p w:rsidR="00DF7745" w:rsidRPr="0033272A" w:rsidRDefault="00A96DF0" w:rsidP="00DF7745">
            <w:pPr>
              <w:rPr>
                <w:rFonts w:ascii="ＭＳ 明朝" w:hAnsi="ＭＳ 明朝"/>
                <w:color w:val="000000" w:themeColor="text1"/>
              </w:rPr>
            </w:pPr>
            <w:sdt>
              <w:sdtPr>
                <w:rPr>
                  <w:rFonts w:ascii="ＭＳ 明朝" w:hAnsi="ＭＳ 明朝"/>
                  <w:color w:val="000000" w:themeColor="text1"/>
                </w:rPr>
                <w:id w:val="73868783"/>
                <w14:checkbox>
                  <w14:checked w14:val="0"/>
                  <w14:checkedState w14:val="2611" w14:font="ＭＳ 明朝"/>
                  <w14:uncheckedState w14:val="2610" w14:font="ＭＳ ゴシック"/>
                </w14:checkbox>
              </w:sdtPr>
              <w:sdtEndPr/>
              <w:sdtContent>
                <w:r w:rsidR="00DF7745" w:rsidRPr="0033272A">
                  <w:rPr>
                    <w:rFonts w:ascii="ＭＳ 明朝" w:hAnsi="ＭＳ 明朝" w:hint="eastAsia"/>
                    <w:color w:val="000000" w:themeColor="text1"/>
                  </w:rPr>
                  <w:t>☐</w:t>
                </w:r>
              </w:sdtContent>
            </w:sdt>
            <w:r w:rsidR="00DF7745" w:rsidRPr="0033272A">
              <w:rPr>
                <w:rFonts w:ascii="ＭＳ 明朝" w:hAnsi="ＭＳ 明朝" w:hint="eastAsia"/>
                <w:color w:val="000000" w:themeColor="text1"/>
              </w:rPr>
              <w:t>否</w:t>
            </w:r>
          </w:p>
          <w:p w:rsidR="00DF7745" w:rsidRPr="0033272A" w:rsidRDefault="00A96DF0" w:rsidP="00DF7745">
            <w:pPr>
              <w:rPr>
                <w:rFonts w:ascii="ＭＳ 明朝" w:hAnsi="ＭＳ 明朝"/>
                <w:color w:val="000000" w:themeColor="text1"/>
              </w:rPr>
            </w:pPr>
            <w:sdt>
              <w:sdtPr>
                <w:rPr>
                  <w:rFonts w:ascii="ＭＳ 明朝" w:hAnsi="ＭＳ 明朝"/>
                  <w:color w:val="000000" w:themeColor="text1"/>
                </w:rPr>
                <w:id w:val="-1616978139"/>
                <w14:checkbox>
                  <w14:checked w14:val="0"/>
                  <w14:checkedState w14:val="2611" w14:font="ＭＳ 明朝"/>
                  <w14:uncheckedState w14:val="2610" w14:font="ＭＳ ゴシック"/>
                </w14:checkbox>
              </w:sdtPr>
              <w:sdtEndPr/>
              <w:sdtContent>
                <w:r w:rsidR="00DF7745" w:rsidRPr="0033272A">
                  <w:rPr>
                    <w:rFonts w:ascii="ＭＳ 明朝" w:hAnsi="ＭＳ 明朝" w:hint="eastAsia"/>
                    <w:color w:val="000000" w:themeColor="text1"/>
                  </w:rPr>
                  <w:t>☐</w:t>
                </w:r>
              </w:sdtContent>
            </w:sdt>
            <w:r w:rsidR="00DF7745"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7B4A44" w:rsidRPr="0033272A" w:rsidRDefault="007B4A44" w:rsidP="007B4A4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B4A44" w:rsidRPr="0033272A" w:rsidRDefault="007B4A44" w:rsidP="007B4A44">
            <w:pPr>
              <w:kinsoku w:val="0"/>
              <w:autoSpaceDE w:val="0"/>
              <w:autoSpaceDN w:val="0"/>
              <w:adjustRightInd w:val="0"/>
              <w:snapToGrid w:val="0"/>
              <w:ind w:left="420" w:hangingChars="200" w:hanging="420"/>
              <w:rPr>
                <w:rFonts w:ascii="ＭＳ 明朝" w:hAnsi="ＭＳ 明朝"/>
                <w:color w:val="000000" w:themeColor="text1"/>
              </w:rPr>
            </w:pPr>
          </w:p>
          <w:p w:rsidR="007B4A44" w:rsidRPr="0033272A" w:rsidRDefault="007B4A44" w:rsidP="00D51932">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（２）指定療養介護事業者は、(1)の規定による記録に際しては、支給決定障害者から指定療養介護を提供したことについて確認を受けているか。</w:t>
            </w:r>
          </w:p>
          <w:p w:rsidR="007B4A44" w:rsidRPr="0033272A" w:rsidRDefault="007B4A44" w:rsidP="007B4A4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7B4A44" w:rsidRPr="0033272A" w:rsidRDefault="007B4A44" w:rsidP="007B4A44">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2)</w:t>
            </w:r>
            <w:r w:rsidRPr="0033272A">
              <w:rPr>
                <w:rFonts w:ascii="ＭＳ 明朝" w:hAnsi="ＭＳ 明朝" w:hint="eastAsia"/>
                <w:color w:val="000000" w:themeColor="text1"/>
              </w:rPr>
              <w:t>サービスの提供の記録（基準第53 条の２）</w:t>
            </w:r>
          </w:p>
          <w:p w:rsidR="007B4A44" w:rsidRPr="0033272A" w:rsidRDefault="007B4A44" w:rsidP="007B4A44">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②利用者の確認</w:t>
            </w:r>
          </w:p>
          <w:p w:rsidR="007B4A44" w:rsidRPr="0033272A" w:rsidRDefault="007B4A44" w:rsidP="0058761E">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7B4A44" w:rsidRPr="0033272A" w:rsidRDefault="007B4A44" w:rsidP="007B4A44">
            <w:pPr>
              <w:kinsoku w:val="0"/>
              <w:autoSpaceDE w:val="0"/>
              <w:autoSpaceDN w:val="0"/>
              <w:adjustRightInd w:val="0"/>
              <w:snapToGrid w:val="0"/>
              <w:rPr>
                <w:rFonts w:ascii="ＭＳ 明朝" w:hAnsi="ＭＳ 明朝"/>
                <w:color w:val="000000" w:themeColor="text1"/>
              </w:rPr>
            </w:pPr>
          </w:p>
          <w:p w:rsidR="007B4A44" w:rsidRPr="0033272A" w:rsidRDefault="007B4A44" w:rsidP="007B4A4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7B4A44" w:rsidRPr="0033272A" w:rsidRDefault="007B4A44" w:rsidP="007B4A4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第53条の2第2項</w:t>
            </w:r>
          </w:p>
          <w:p w:rsidR="007B4A44" w:rsidRPr="0033272A" w:rsidRDefault="007B4A44" w:rsidP="007B4A44">
            <w:pPr>
              <w:kinsoku w:val="0"/>
              <w:autoSpaceDE w:val="0"/>
              <w:autoSpaceDN w:val="0"/>
              <w:adjustRightInd w:val="0"/>
              <w:snapToGrid w:val="0"/>
              <w:rPr>
                <w:rFonts w:ascii="ＭＳ 明朝" w:hAnsi="ＭＳ 明朝"/>
                <w:color w:val="000000" w:themeColor="text1"/>
              </w:rPr>
            </w:pPr>
          </w:p>
        </w:tc>
        <w:tc>
          <w:tcPr>
            <w:tcW w:w="1729" w:type="dxa"/>
          </w:tcPr>
          <w:p w:rsidR="007B4A44" w:rsidRPr="0033272A" w:rsidRDefault="007B4A44" w:rsidP="007B4A44">
            <w:pPr>
              <w:kinsoku w:val="0"/>
              <w:autoSpaceDE w:val="0"/>
              <w:autoSpaceDN w:val="0"/>
              <w:adjustRightInd w:val="0"/>
              <w:snapToGrid w:val="0"/>
              <w:rPr>
                <w:rFonts w:ascii="ＭＳ 明朝" w:hAnsi="ＭＳ 明朝"/>
                <w:color w:val="000000" w:themeColor="text1"/>
              </w:rPr>
            </w:pPr>
          </w:p>
          <w:p w:rsidR="007B4A44" w:rsidRPr="0033272A" w:rsidRDefault="007B4A44" w:rsidP="007B4A4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サービス提供の記録</w:t>
            </w:r>
          </w:p>
          <w:p w:rsidR="007B4A44" w:rsidRPr="0033272A" w:rsidRDefault="007B4A44" w:rsidP="007B4A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B4A44" w:rsidRPr="0033272A" w:rsidRDefault="007B4A44" w:rsidP="007B4A44">
            <w:pPr>
              <w:rPr>
                <w:rFonts w:ascii="ＭＳ 明朝" w:hAnsi="ＭＳ 明朝"/>
                <w:color w:val="000000" w:themeColor="text1"/>
              </w:rPr>
            </w:pPr>
          </w:p>
          <w:p w:rsidR="007B4A44" w:rsidRPr="0033272A" w:rsidRDefault="007B4A44" w:rsidP="007B4A44">
            <w:pPr>
              <w:rPr>
                <w:rFonts w:ascii="ＭＳ 明朝" w:hAnsi="ＭＳ 明朝"/>
                <w:color w:val="000000" w:themeColor="text1"/>
              </w:rPr>
            </w:pPr>
            <w:r w:rsidRPr="0033272A">
              <w:rPr>
                <w:rFonts w:ascii="ＭＳ 明朝" w:hAnsi="ＭＳ 明朝" w:hint="eastAsia"/>
                <w:color w:val="000000" w:themeColor="text1"/>
              </w:rPr>
              <w:t>提供記録の利用者確認欄</w:t>
            </w:r>
          </w:p>
        </w:tc>
        <w:tc>
          <w:tcPr>
            <w:tcW w:w="1276" w:type="dxa"/>
            <w:tcBorders>
              <w:top w:val="single" w:sz="4" w:space="0" w:color="auto"/>
              <w:bottom w:val="single" w:sz="4" w:space="0" w:color="auto"/>
            </w:tcBorders>
          </w:tcPr>
          <w:p w:rsidR="007B4A44" w:rsidRPr="0033272A" w:rsidRDefault="007B4A44" w:rsidP="007B4A44">
            <w:pPr>
              <w:rPr>
                <w:rFonts w:ascii="ＭＳ 明朝" w:hAnsi="ＭＳ 明朝"/>
                <w:color w:val="000000" w:themeColor="text1"/>
              </w:rPr>
            </w:pPr>
          </w:p>
          <w:p w:rsidR="007B4A44" w:rsidRPr="0033272A" w:rsidRDefault="00A96DF0" w:rsidP="007B4A44">
            <w:pPr>
              <w:rPr>
                <w:rFonts w:ascii="ＭＳ 明朝" w:hAnsi="ＭＳ 明朝"/>
                <w:color w:val="000000" w:themeColor="text1"/>
              </w:rPr>
            </w:pPr>
            <w:sdt>
              <w:sdtPr>
                <w:rPr>
                  <w:rFonts w:ascii="ＭＳ 明朝" w:hAnsi="ＭＳ 明朝"/>
                  <w:color w:val="000000" w:themeColor="text1"/>
                </w:rPr>
                <w:id w:val="-494568857"/>
                <w14:checkbox>
                  <w14:checked w14:val="0"/>
                  <w14:checkedState w14:val="2611" w14:font="ＭＳ 明朝"/>
                  <w14:uncheckedState w14:val="2610" w14:font="ＭＳ ゴシック"/>
                </w14:checkbox>
              </w:sdtPr>
              <w:sdtEndPr/>
              <w:sdtContent>
                <w:r w:rsidR="007B4A44" w:rsidRPr="0033272A">
                  <w:rPr>
                    <w:rFonts w:ascii="ＭＳ 明朝" w:hAnsi="ＭＳ 明朝" w:hint="eastAsia"/>
                    <w:color w:val="000000" w:themeColor="text1"/>
                  </w:rPr>
                  <w:t>☐</w:t>
                </w:r>
              </w:sdtContent>
            </w:sdt>
            <w:r w:rsidR="007B4A44" w:rsidRPr="0033272A">
              <w:rPr>
                <w:rFonts w:ascii="ＭＳ 明朝" w:hAnsi="ＭＳ 明朝" w:hint="eastAsia"/>
                <w:color w:val="000000" w:themeColor="text1"/>
              </w:rPr>
              <w:t>適</w:t>
            </w:r>
          </w:p>
          <w:p w:rsidR="007B4A44" w:rsidRPr="0033272A" w:rsidRDefault="00A96DF0" w:rsidP="007B4A44">
            <w:pPr>
              <w:rPr>
                <w:rFonts w:ascii="ＭＳ 明朝" w:hAnsi="ＭＳ 明朝"/>
                <w:color w:val="000000" w:themeColor="text1"/>
              </w:rPr>
            </w:pPr>
            <w:sdt>
              <w:sdtPr>
                <w:rPr>
                  <w:rFonts w:ascii="ＭＳ 明朝" w:hAnsi="ＭＳ 明朝"/>
                  <w:color w:val="000000" w:themeColor="text1"/>
                </w:rPr>
                <w:id w:val="393711065"/>
                <w14:checkbox>
                  <w14:checked w14:val="0"/>
                  <w14:checkedState w14:val="2611" w14:font="ＭＳ 明朝"/>
                  <w14:uncheckedState w14:val="2610" w14:font="ＭＳ ゴシック"/>
                </w14:checkbox>
              </w:sdtPr>
              <w:sdtEndPr/>
              <w:sdtContent>
                <w:r w:rsidR="007B4A44" w:rsidRPr="0033272A">
                  <w:rPr>
                    <w:rFonts w:ascii="ＭＳ 明朝" w:hAnsi="ＭＳ 明朝" w:hint="eastAsia"/>
                    <w:color w:val="000000" w:themeColor="text1"/>
                  </w:rPr>
                  <w:t>☐</w:t>
                </w:r>
              </w:sdtContent>
            </w:sdt>
            <w:r w:rsidR="007B4A44" w:rsidRPr="0033272A">
              <w:rPr>
                <w:rFonts w:ascii="ＭＳ 明朝" w:hAnsi="ＭＳ 明朝" w:hint="eastAsia"/>
                <w:color w:val="000000" w:themeColor="text1"/>
              </w:rPr>
              <w:t>否</w:t>
            </w:r>
          </w:p>
          <w:p w:rsidR="007B4A44" w:rsidRPr="0033272A" w:rsidRDefault="00A96DF0" w:rsidP="007B4A44">
            <w:pPr>
              <w:rPr>
                <w:rFonts w:ascii="ＭＳ 明朝" w:hAnsi="ＭＳ 明朝"/>
                <w:color w:val="000000" w:themeColor="text1"/>
              </w:rPr>
            </w:pPr>
            <w:sdt>
              <w:sdtPr>
                <w:rPr>
                  <w:rFonts w:ascii="ＭＳ 明朝" w:hAnsi="ＭＳ 明朝"/>
                  <w:color w:val="000000" w:themeColor="text1"/>
                </w:rPr>
                <w:id w:val="607243641"/>
                <w14:checkbox>
                  <w14:checked w14:val="0"/>
                  <w14:checkedState w14:val="2611" w14:font="ＭＳ 明朝"/>
                  <w14:uncheckedState w14:val="2610" w14:font="ＭＳ ゴシック"/>
                </w14:checkbox>
              </w:sdtPr>
              <w:sdtEndPr/>
              <w:sdtContent>
                <w:r w:rsidR="007B4A44" w:rsidRPr="0033272A">
                  <w:rPr>
                    <w:rFonts w:ascii="ＭＳ 明朝" w:hAnsi="ＭＳ 明朝" w:hint="eastAsia"/>
                    <w:color w:val="000000" w:themeColor="text1"/>
                  </w:rPr>
                  <w:t>☐</w:t>
                </w:r>
              </w:sdtContent>
            </w:sdt>
            <w:r w:rsidR="007B4A44"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A32700" w:rsidRPr="0033272A" w:rsidRDefault="00A32700" w:rsidP="00A32700">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10　指定療養介護事業者等が支給決定障害者に求めることのできる金銭の支払の範囲等</w:t>
            </w:r>
          </w:p>
          <w:p w:rsidR="00A32700" w:rsidRPr="0033272A" w:rsidRDefault="00A32700" w:rsidP="00A32700">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lastRenderedPageBreak/>
              <w:t>＜居宅介護準用＞</w:t>
            </w:r>
          </w:p>
        </w:tc>
        <w:tc>
          <w:tcPr>
            <w:tcW w:w="6261" w:type="dxa"/>
            <w:tcBorders>
              <w:top w:val="single" w:sz="4" w:space="0" w:color="auto"/>
              <w:left w:val="single" w:sz="4" w:space="0" w:color="auto"/>
              <w:bottom w:val="single" w:sz="4" w:space="0" w:color="auto"/>
            </w:tcBorders>
          </w:tcPr>
          <w:p w:rsidR="00A32700" w:rsidRPr="0033272A" w:rsidRDefault="00A32700" w:rsidP="00A32700">
            <w:pPr>
              <w:kinsoku w:val="0"/>
              <w:autoSpaceDE w:val="0"/>
              <w:autoSpaceDN w:val="0"/>
              <w:adjustRightInd w:val="0"/>
              <w:snapToGrid w:val="0"/>
              <w:ind w:left="420" w:hangingChars="200" w:hanging="420"/>
              <w:rPr>
                <w:rFonts w:ascii="ＭＳ 明朝" w:hAnsi="ＭＳ 明朝"/>
                <w:color w:val="000000" w:themeColor="text1"/>
              </w:rPr>
            </w:pPr>
          </w:p>
          <w:p w:rsidR="00A32700" w:rsidRPr="0033272A" w:rsidRDefault="00A32700" w:rsidP="00A32700">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32700" w:rsidRPr="0033272A" w:rsidRDefault="00A32700" w:rsidP="00A32700">
            <w:pPr>
              <w:kinsoku w:val="0"/>
              <w:autoSpaceDE w:val="0"/>
              <w:autoSpaceDN w:val="0"/>
              <w:adjustRightInd w:val="0"/>
              <w:snapToGrid w:val="0"/>
              <w:ind w:left="420" w:hangingChars="200" w:hanging="420"/>
              <w:rPr>
                <w:rFonts w:ascii="ＭＳ 明朝" w:hAnsi="ＭＳ 明朝"/>
                <w:color w:val="000000" w:themeColor="text1"/>
              </w:rPr>
            </w:pP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lastRenderedPageBreak/>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C11481" w:rsidRPr="0033272A" w:rsidRDefault="00C11481" w:rsidP="00C1148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（10）支給決定障害者等に求めることのできる金銭の支払の範囲等（基準第20 条）</w:t>
            </w:r>
          </w:p>
          <w:p w:rsidR="00A32700" w:rsidRPr="0033272A" w:rsidRDefault="00C11481" w:rsidP="00D51932">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C11481" w:rsidRPr="0033272A" w:rsidRDefault="00C11481" w:rsidP="00D51932">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①指定居宅介護のサービス提供の一環として行われるものではないサービスの提供に要する費用であること。</w:t>
            </w:r>
          </w:p>
          <w:p w:rsidR="00C11481" w:rsidRPr="0033272A" w:rsidRDefault="00C11481" w:rsidP="00D51932">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A32700" w:rsidRPr="0033272A" w:rsidRDefault="00A32700" w:rsidP="00A32700">
            <w:pPr>
              <w:kinsoku w:val="0"/>
              <w:autoSpaceDE w:val="0"/>
              <w:autoSpaceDN w:val="0"/>
              <w:adjustRightInd w:val="0"/>
              <w:snapToGrid w:val="0"/>
              <w:rPr>
                <w:rFonts w:ascii="ＭＳ 明朝" w:hAnsi="ＭＳ 明朝"/>
                <w:color w:val="000000" w:themeColor="text1"/>
              </w:rPr>
            </w:pPr>
          </w:p>
          <w:p w:rsidR="00A32700" w:rsidRPr="0033272A" w:rsidRDefault="00A32700" w:rsidP="00A3270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A32700" w:rsidRPr="0033272A" w:rsidRDefault="00A32700" w:rsidP="00A3270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A32700" w:rsidRPr="0033272A" w:rsidRDefault="00A32700" w:rsidP="00A3270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準用（第20条</w:t>
            </w:r>
          </w:p>
          <w:p w:rsidR="00A32700" w:rsidRPr="0033272A" w:rsidRDefault="00A32700" w:rsidP="00A3270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第1項）</w:t>
            </w:r>
          </w:p>
          <w:p w:rsidR="00A32700" w:rsidRPr="0033272A" w:rsidRDefault="00A32700" w:rsidP="00A32700">
            <w:pPr>
              <w:kinsoku w:val="0"/>
              <w:autoSpaceDE w:val="0"/>
              <w:autoSpaceDN w:val="0"/>
              <w:adjustRightInd w:val="0"/>
              <w:snapToGrid w:val="0"/>
              <w:rPr>
                <w:rFonts w:ascii="ＭＳ 明朝" w:hAnsi="ＭＳ 明朝"/>
                <w:color w:val="000000" w:themeColor="text1"/>
              </w:rPr>
            </w:pPr>
          </w:p>
        </w:tc>
        <w:tc>
          <w:tcPr>
            <w:tcW w:w="1729" w:type="dxa"/>
          </w:tcPr>
          <w:p w:rsidR="00A32700" w:rsidRPr="0033272A" w:rsidRDefault="00A32700" w:rsidP="00A32700">
            <w:pPr>
              <w:kinsoku w:val="0"/>
              <w:autoSpaceDE w:val="0"/>
              <w:autoSpaceDN w:val="0"/>
              <w:adjustRightInd w:val="0"/>
              <w:snapToGrid w:val="0"/>
              <w:rPr>
                <w:rFonts w:ascii="ＭＳ 明朝" w:hAnsi="ＭＳ 明朝"/>
                <w:color w:val="000000" w:themeColor="text1"/>
              </w:rPr>
            </w:pPr>
          </w:p>
          <w:p w:rsidR="00A32700" w:rsidRPr="0033272A" w:rsidRDefault="00A32700" w:rsidP="00A3270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A32700" w:rsidRPr="0033272A" w:rsidRDefault="00A32700" w:rsidP="00A3270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32700" w:rsidRPr="0033272A" w:rsidRDefault="00A32700" w:rsidP="00A32700">
            <w:pPr>
              <w:rPr>
                <w:rFonts w:ascii="ＭＳ 明朝" w:hAnsi="ＭＳ 明朝"/>
                <w:color w:val="000000" w:themeColor="text1"/>
              </w:rPr>
            </w:pPr>
          </w:p>
        </w:tc>
        <w:tc>
          <w:tcPr>
            <w:tcW w:w="1276" w:type="dxa"/>
            <w:tcBorders>
              <w:top w:val="single" w:sz="4" w:space="0" w:color="auto"/>
              <w:bottom w:val="single" w:sz="4" w:space="0" w:color="auto"/>
            </w:tcBorders>
          </w:tcPr>
          <w:p w:rsidR="00A32700" w:rsidRPr="0033272A" w:rsidRDefault="00A32700" w:rsidP="00A32700">
            <w:pPr>
              <w:rPr>
                <w:rFonts w:ascii="ＭＳ 明朝" w:hAnsi="ＭＳ 明朝"/>
                <w:color w:val="000000" w:themeColor="text1"/>
              </w:rPr>
            </w:pPr>
          </w:p>
          <w:p w:rsidR="00A32700" w:rsidRPr="0033272A" w:rsidRDefault="00A96DF0" w:rsidP="00A32700">
            <w:pPr>
              <w:rPr>
                <w:rFonts w:ascii="ＭＳ 明朝" w:hAnsi="ＭＳ 明朝"/>
                <w:color w:val="000000" w:themeColor="text1"/>
              </w:rPr>
            </w:pPr>
            <w:sdt>
              <w:sdtPr>
                <w:rPr>
                  <w:rFonts w:ascii="ＭＳ 明朝" w:hAnsi="ＭＳ 明朝"/>
                  <w:color w:val="000000" w:themeColor="text1"/>
                </w:rPr>
                <w:id w:val="-639417596"/>
                <w14:checkbox>
                  <w14:checked w14:val="0"/>
                  <w14:checkedState w14:val="2611" w14:font="ＭＳ 明朝"/>
                  <w14:uncheckedState w14:val="2610" w14:font="ＭＳ ゴシック"/>
                </w14:checkbox>
              </w:sdtPr>
              <w:sdtEndPr/>
              <w:sdtContent>
                <w:r w:rsidR="00A32700" w:rsidRPr="0033272A">
                  <w:rPr>
                    <w:rFonts w:ascii="ＭＳ 明朝" w:hAnsi="ＭＳ 明朝" w:hint="eastAsia"/>
                    <w:color w:val="000000" w:themeColor="text1"/>
                  </w:rPr>
                  <w:t>☐</w:t>
                </w:r>
              </w:sdtContent>
            </w:sdt>
            <w:r w:rsidR="00A32700" w:rsidRPr="0033272A">
              <w:rPr>
                <w:rFonts w:ascii="ＭＳ 明朝" w:hAnsi="ＭＳ 明朝" w:hint="eastAsia"/>
                <w:color w:val="000000" w:themeColor="text1"/>
              </w:rPr>
              <w:t>適</w:t>
            </w:r>
          </w:p>
          <w:p w:rsidR="00A32700" w:rsidRPr="0033272A" w:rsidRDefault="00A96DF0" w:rsidP="00A32700">
            <w:pPr>
              <w:rPr>
                <w:rFonts w:ascii="ＭＳ 明朝" w:hAnsi="ＭＳ 明朝"/>
                <w:color w:val="000000" w:themeColor="text1"/>
              </w:rPr>
            </w:pPr>
            <w:sdt>
              <w:sdtPr>
                <w:rPr>
                  <w:rFonts w:ascii="ＭＳ 明朝" w:hAnsi="ＭＳ 明朝"/>
                  <w:color w:val="000000" w:themeColor="text1"/>
                </w:rPr>
                <w:id w:val="1296408353"/>
                <w14:checkbox>
                  <w14:checked w14:val="0"/>
                  <w14:checkedState w14:val="2611" w14:font="ＭＳ 明朝"/>
                  <w14:uncheckedState w14:val="2610" w14:font="ＭＳ ゴシック"/>
                </w14:checkbox>
              </w:sdtPr>
              <w:sdtEndPr/>
              <w:sdtContent>
                <w:r w:rsidR="00A32700" w:rsidRPr="0033272A">
                  <w:rPr>
                    <w:rFonts w:ascii="ＭＳ 明朝" w:hAnsi="ＭＳ 明朝" w:hint="eastAsia"/>
                    <w:color w:val="000000" w:themeColor="text1"/>
                  </w:rPr>
                  <w:t>☐</w:t>
                </w:r>
              </w:sdtContent>
            </w:sdt>
            <w:r w:rsidR="00A32700" w:rsidRPr="0033272A">
              <w:rPr>
                <w:rFonts w:ascii="ＭＳ 明朝" w:hAnsi="ＭＳ 明朝" w:hint="eastAsia"/>
                <w:color w:val="000000" w:themeColor="text1"/>
              </w:rPr>
              <w:t>否</w:t>
            </w:r>
          </w:p>
          <w:p w:rsidR="00A32700" w:rsidRPr="0033272A" w:rsidRDefault="00A96DF0" w:rsidP="00A32700">
            <w:pPr>
              <w:rPr>
                <w:rFonts w:ascii="ＭＳ 明朝" w:hAnsi="ＭＳ 明朝"/>
                <w:color w:val="000000" w:themeColor="text1"/>
              </w:rPr>
            </w:pPr>
            <w:sdt>
              <w:sdtPr>
                <w:rPr>
                  <w:rFonts w:ascii="ＭＳ 明朝" w:hAnsi="ＭＳ 明朝"/>
                  <w:color w:val="000000" w:themeColor="text1"/>
                </w:rPr>
                <w:id w:val="140316608"/>
                <w14:checkbox>
                  <w14:checked w14:val="0"/>
                  <w14:checkedState w14:val="2611" w14:font="ＭＳ 明朝"/>
                  <w14:uncheckedState w14:val="2610" w14:font="ＭＳ ゴシック"/>
                </w14:checkbox>
              </w:sdtPr>
              <w:sdtEndPr/>
              <w:sdtContent>
                <w:r w:rsidR="00A32700" w:rsidRPr="0033272A">
                  <w:rPr>
                    <w:rFonts w:ascii="ＭＳ 明朝" w:hAnsi="ＭＳ 明朝" w:hint="eastAsia"/>
                    <w:color w:val="000000" w:themeColor="text1"/>
                  </w:rPr>
                  <w:t>☐</w:t>
                </w:r>
              </w:sdtContent>
            </w:sdt>
            <w:r w:rsidR="00A32700"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E17C19" w:rsidRPr="0033272A" w:rsidRDefault="00E17C19" w:rsidP="00E17C1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p>
          <w:p w:rsidR="00E17C19" w:rsidRPr="0033272A" w:rsidRDefault="00E17C19" w:rsidP="00D51932">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11の(1)から(3)までに掲げる支払については、この限りでない。</w:t>
            </w:r>
          </w:p>
        </w:tc>
        <w:tc>
          <w:tcPr>
            <w:tcW w:w="1701" w:type="dxa"/>
            <w:tcBorders>
              <w:top w:val="single" w:sz="4" w:space="0" w:color="auto"/>
              <w:bottom w:val="single" w:sz="4" w:space="0" w:color="auto"/>
            </w:tcBorders>
          </w:tcPr>
          <w:p w:rsidR="00E17C19" w:rsidRPr="0033272A" w:rsidRDefault="00E17C19" w:rsidP="00E17C19">
            <w:pPr>
              <w:kinsoku w:val="0"/>
              <w:autoSpaceDE w:val="0"/>
              <w:autoSpaceDN w:val="0"/>
              <w:adjustRightInd w:val="0"/>
              <w:snapToGrid w:val="0"/>
              <w:rPr>
                <w:rFonts w:ascii="ＭＳ 明朝" w:hAnsi="ＭＳ 明朝"/>
                <w:color w:val="000000" w:themeColor="text1"/>
              </w:rPr>
            </w:pP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準用（第20条</w:t>
            </w: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第2項）</w:t>
            </w:r>
          </w:p>
          <w:p w:rsidR="00E17C19" w:rsidRPr="0033272A" w:rsidRDefault="00E17C19" w:rsidP="00E17C19">
            <w:pPr>
              <w:kinsoku w:val="0"/>
              <w:autoSpaceDE w:val="0"/>
              <w:autoSpaceDN w:val="0"/>
              <w:adjustRightInd w:val="0"/>
              <w:snapToGrid w:val="0"/>
              <w:rPr>
                <w:rFonts w:ascii="ＭＳ 明朝" w:hAnsi="ＭＳ 明朝"/>
                <w:color w:val="000000" w:themeColor="text1"/>
              </w:rPr>
            </w:pPr>
          </w:p>
        </w:tc>
        <w:tc>
          <w:tcPr>
            <w:tcW w:w="1729" w:type="dxa"/>
          </w:tcPr>
          <w:p w:rsidR="00E17C19" w:rsidRPr="0033272A" w:rsidRDefault="00E17C19" w:rsidP="00E17C19">
            <w:pPr>
              <w:kinsoku w:val="0"/>
              <w:autoSpaceDE w:val="0"/>
              <w:autoSpaceDN w:val="0"/>
              <w:adjustRightInd w:val="0"/>
              <w:snapToGrid w:val="0"/>
              <w:rPr>
                <w:rFonts w:ascii="ＭＳ 明朝" w:hAnsi="ＭＳ 明朝"/>
                <w:color w:val="000000" w:themeColor="text1"/>
              </w:rPr>
            </w:pP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E17C19" w:rsidRPr="0033272A" w:rsidRDefault="00E17C19" w:rsidP="00E17C1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17C19" w:rsidRPr="0033272A" w:rsidRDefault="00E17C19" w:rsidP="00E17C19">
            <w:pPr>
              <w:rPr>
                <w:rFonts w:ascii="ＭＳ 明朝" w:hAnsi="ＭＳ 明朝"/>
                <w:color w:val="000000" w:themeColor="text1"/>
              </w:rPr>
            </w:pPr>
          </w:p>
        </w:tc>
        <w:tc>
          <w:tcPr>
            <w:tcW w:w="1276" w:type="dxa"/>
            <w:tcBorders>
              <w:top w:val="single" w:sz="4" w:space="0" w:color="auto"/>
              <w:bottom w:val="single" w:sz="4" w:space="0" w:color="auto"/>
            </w:tcBorders>
          </w:tcPr>
          <w:p w:rsidR="00E17C19" w:rsidRPr="0033272A" w:rsidRDefault="00E17C19" w:rsidP="00E17C19">
            <w:pPr>
              <w:rPr>
                <w:rFonts w:ascii="ＭＳ 明朝" w:hAnsi="ＭＳ 明朝"/>
                <w:color w:val="000000" w:themeColor="text1"/>
              </w:rPr>
            </w:pPr>
          </w:p>
          <w:p w:rsidR="00E17C19" w:rsidRPr="0033272A" w:rsidRDefault="00A96DF0" w:rsidP="00E17C19">
            <w:pPr>
              <w:rPr>
                <w:rFonts w:ascii="ＭＳ 明朝" w:hAnsi="ＭＳ 明朝"/>
                <w:color w:val="000000" w:themeColor="text1"/>
              </w:rPr>
            </w:pPr>
            <w:sdt>
              <w:sdtPr>
                <w:rPr>
                  <w:rFonts w:ascii="ＭＳ 明朝" w:hAnsi="ＭＳ 明朝"/>
                  <w:color w:val="000000" w:themeColor="text1"/>
                </w:rPr>
                <w:id w:val="-89787180"/>
                <w14:checkbox>
                  <w14:checked w14:val="0"/>
                  <w14:checkedState w14:val="2611" w14:font="ＭＳ 明朝"/>
                  <w14:uncheckedState w14:val="2610" w14:font="ＭＳ ゴシック"/>
                </w14:checkbox>
              </w:sdtPr>
              <w:sdtEndPr/>
              <w:sdtContent>
                <w:r w:rsidR="00E17C19" w:rsidRPr="0033272A">
                  <w:rPr>
                    <w:rFonts w:ascii="ＭＳ 明朝" w:hAnsi="ＭＳ 明朝" w:hint="eastAsia"/>
                    <w:color w:val="000000" w:themeColor="text1"/>
                  </w:rPr>
                  <w:t>☐</w:t>
                </w:r>
              </w:sdtContent>
            </w:sdt>
            <w:r w:rsidR="00E17C19" w:rsidRPr="0033272A">
              <w:rPr>
                <w:rFonts w:ascii="ＭＳ 明朝" w:hAnsi="ＭＳ 明朝" w:hint="eastAsia"/>
                <w:color w:val="000000" w:themeColor="text1"/>
              </w:rPr>
              <w:t>適</w:t>
            </w:r>
          </w:p>
          <w:p w:rsidR="00E17C19" w:rsidRPr="0033272A" w:rsidRDefault="00A96DF0" w:rsidP="00E17C19">
            <w:pPr>
              <w:rPr>
                <w:rFonts w:ascii="ＭＳ 明朝" w:hAnsi="ＭＳ 明朝"/>
                <w:color w:val="000000" w:themeColor="text1"/>
              </w:rPr>
            </w:pPr>
            <w:sdt>
              <w:sdtPr>
                <w:rPr>
                  <w:rFonts w:ascii="ＭＳ 明朝" w:hAnsi="ＭＳ 明朝"/>
                  <w:color w:val="000000" w:themeColor="text1"/>
                </w:rPr>
                <w:id w:val="-855726742"/>
                <w14:checkbox>
                  <w14:checked w14:val="0"/>
                  <w14:checkedState w14:val="2611" w14:font="ＭＳ 明朝"/>
                  <w14:uncheckedState w14:val="2610" w14:font="ＭＳ ゴシック"/>
                </w14:checkbox>
              </w:sdtPr>
              <w:sdtEndPr/>
              <w:sdtContent>
                <w:r w:rsidR="00E17C19" w:rsidRPr="0033272A">
                  <w:rPr>
                    <w:rFonts w:ascii="ＭＳ 明朝" w:hAnsi="ＭＳ 明朝" w:hint="eastAsia"/>
                    <w:color w:val="000000" w:themeColor="text1"/>
                  </w:rPr>
                  <w:t>☐</w:t>
                </w:r>
              </w:sdtContent>
            </w:sdt>
            <w:r w:rsidR="00E17C19" w:rsidRPr="0033272A">
              <w:rPr>
                <w:rFonts w:ascii="ＭＳ 明朝" w:hAnsi="ＭＳ 明朝" w:hint="eastAsia"/>
                <w:color w:val="000000" w:themeColor="text1"/>
              </w:rPr>
              <w:t>否</w:t>
            </w:r>
          </w:p>
          <w:p w:rsidR="00E17C19" w:rsidRPr="0033272A" w:rsidRDefault="00A96DF0" w:rsidP="00E17C19">
            <w:pPr>
              <w:rPr>
                <w:rFonts w:ascii="ＭＳ 明朝" w:hAnsi="ＭＳ 明朝"/>
                <w:color w:val="000000" w:themeColor="text1"/>
              </w:rPr>
            </w:pPr>
            <w:sdt>
              <w:sdtPr>
                <w:rPr>
                  <w:rFonts w:ascii="ＭＳ 明朝" w:hAnsi="ＭＳ 明朝"/>
                  <w:color w:val="000000" w:themeColor="text1"/>
                </w:rPr>
                <w:id w:val="882753090"/>
                <w14:checkbox>
                  <w14:checked w14:val="0"/>
                  <w14:checkedState w14:val="2611" w14:font="ＭＳ 明朝"/>
                  <w14:uncheckedState w14:val="2610" w14:font="ＭＳ ゴシック"/>
                </w14:checkbox>
              </w:sdtPr>
              <w:sdtEndPr/>
              <w:sdtContent>
                <w:r w:rsidR="00E17C19" w:rsidRPr="0033272A">
                  <w:rPr>
                    <w:rFonts w:ascii="ＭＳ 明朝" w:hAnsi="ＭＳ 明朝" w:hint="eastAsia"/>
                    <w:color w:val="000000" w:themeColor="text1"/>
                  </w:rPr>
                  <w:t>☐</w:t>
                </w:r>
              </w:sdtContent>
            </w:sdt>
            <w:r w:rsidR="00E17C19"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E17C19" w:rsidRPr="0033272A" w:rsidRDefault="00E17C19" w:rsidP="00E17C19">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11　利用者負担額等の受領</w:t>
            </w:r>
          </w:p>
          <w:p w:rsidR="00E17C19" w:rsidRPr="0033272A" w:rsidRDefault="00E17C19" w:rsidP="00E17C1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p>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（１）指定療養介護事業者は、指定療養介護を提供した際は、支給決定障害者から当該指定療養介護に係る利用者負担額の支払を受けているか。</w:t>
            </w:r>
          </w:p>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p>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3)</w:t>
            </w:r>
            <w:r w:rsidRPr="0033272A">
              <w:rPr>
                <w:rFonts w:ascii="ＭＳ 明朝" w:hAnsi="ＭＳ 明朝" w:hint="eastAsia"/>
                <w:color w:val="000000" w:themeColor="text1"/>
              </w:rPr>
              <w:t>利用者負担額等の受領（基準第54 条）</w:t>
            </w:r>
          </w:p>
          <w:p w:rsidR="00E17C19" w:rsidRPr="0033272A" w:rsidRDefault="00E17C19" w:rsidP="00E17C19">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①利用者負担額の受領等</w:t>
            </w:r>
          </w:p>
          <w:p w:rsidR="00E17C19" w:rsidRPr="0033272A" w:rsidRDefault="00E17C19" w:rsidP="00D51932">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指定居宅介護の規定と同趣旨であるため、第三の３の（11）の①、④及び⑤を参照されたい。なお、療養介護医療費についても同様である。</w:t>
            </w:r>
          </w:p>
          <w:p w:rsidR="00E17C19" w:rsidRPr="0033272A" w:rsidRDefault="00E17C19" w:rsidP="00E17C19">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lastRenderedPageBreak/>
              <w:t>（11）利用者負担額等の受領（基準第21 条）</w:t>
            </w:r>
          </w:p>
          <w:p w:rsidR="00E17C19" w:rsidRPr="0033272A" w:rsidRDefault="00E17C19" w:rsidP="00765FCF">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①利用者負担額の受領</w:t>
            </w:r>
          </w:p>
          <w:p w:rsidR="00E17C19" w:rsidRPr="0033272A" w:rsidRDefault="00E17C19" w:rsidP="00765FCF">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基準第21条第１項は、指定居宅介護事業者は、法定代理受領サービスとして提供される指定居宅介護についての利用者負担額として、法第29 条第３項第２号に規定する政令で定める額（政令で定める額よりも、サービス提供に要した費用の１割相当額の方が低い場合は、１割相当額）の支払を受けなければならないことを規定したものである。</w:t>
            </w:r>
          </w:p>
          <w:p w:rsidR="00E17C19" w:rsidRPr="0033272A" w:rsidRDefault="00E17C19" w:rsidP="00765FCF">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なお、法第31 条の規定により、介護給付費等の額の特例の適用を受ける場合は、市町村が定める額を利用者負担額とする。</w:t>
            </w:r>
          </w:p>
          <w:p w:rsidR="00765FCF" w:rsidRPr="0033272A" w:rsidRDefault="00765FCF" w:rsidP="00765FCF">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④領収証の交付</w:t>
            </w:r>
          </w:p>
          <w:p w:rsidR="00765FCF" w:rsidRPr="0033272A" w:rsidRDefault="00765FCF" w:rsidP="00765FCF">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同条第４項は、前３項の規定による額の支払を受けた場合には当該利用者に対して領収証を交付することとしたものである。</w:t>
            </w:r>
          </w:p>
          <w:p w:rsidR="00765FCF" w:rsidRPr="0033272A" w:rsidRDefault="00765FCF" w:rsidP="00765FCF">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⑤利用者の事前の同意</w:t>
            </w:r>
          </w:p>
          <w:p w:rsidR="00765FCF" w:rsidRPr="0033272A" w:rsidRDefault="00765FCF" w:rsidP="00765FCF">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E17C19" w:rsidRPr="0033272A" w:rsidRDefault="00E17C19" w:rsidP="00E17C19">
            <w:pPr>
              <w:kinsoku w:val="0"/>
              <w:autoSpaceDE w:val="0"/>
              <w:autoSpaceDN w:val="0"/>
              <w:adjustRightInd w:val="0"/>
              <w:snapToGrid w:val="0"/>
              <w:rPr>
                <w:rFonts w:ascii="ＭＳ 明朝" w:hAnsi="ＭＳ 明朝"/>
                <w:color w:val="000000" w:themeColor="text1"/>
              </w:rPr>
            </w:pP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第54条第1項</w:t>
            </w:r>
          </w:p>
          <w:p w:rsidR="00E17C19" w:rsidRPr="0033272A" w:rsidRDefault="00E17C19" w:rsidP="00E17C19">
            <w:pPr>
              <w:kinsoku w:val="0"/>
              <w:autoSpaceDE w:val="0"/>
              <w:autoSpaceDN w:val="0"/>
              <w:adjustRightInd w:val="0"/>
              <w:snapToGrid w:val="0"/>
              <w:rPr>
                <w:rFonts w:ascii="ＭＳ 明朝" w:hAnsi="ＭＳ 明朝"/>
                <w:color w:val="000000" w:themeColor="text1"/>
              </w:rPr>
            </w:pPr>
          </w:p>
        </w:tc>
        <w:tc>
          <w:tcPr>
            <w:tcW w:w="1729" w:type="dxa"/>
          </w:tcPr>
          <w:p w:rsidR="00E17C19" w:rsidRPr="0033272A" w:rsidRDefault="00E17C19" w:rsidP="00E17C19">
            <w:pPr>
              <w:kinsoku w:val="0"/>
              <w:autoSpaceDE w:val="0"/>
              <w:autoSpaceDN w:val="0"/>
              <w:adjustRightInd w:val="0"/>
              <w:snapToGrid w:val="0"/>
              <w:rPr>
                <w:rFonts w:ascii="ＭＳ 明朝" w:hAnsi="ＭＳ 明朝"/>
                <w:color w:val="000000" w:themeColor="text1"/>
              </w:rPr>
            </w:pP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請求書</w:t>
            </w:r>
          </w:p>
          <w:p w:rsidR="00E17C19" w:rsidRPr="0033272A" w:rsidRDefault="00E17C19" w:rsidP="00E17C19">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領収書</w:t>
            </w:r>
          </w:p>
        </w:tc>
        <w:tc>
          <w:tcPr>
            <w:tcW w:w="1732" w:type="dxa"/>
            <w:tcBorders>
              <w:top w:val="single" w:sz="4" w:space="0" w:color="auto"/>
              <w:bottom w:val="single" w:sz="4" w:space="0" w:color="auto"/>
            </w:tcBorders>
          </w:tcPr>
          <w:p w:rsidR="00E17C19" w:rsidRPr="0033272A" w:rsidRDefault="00E17C19" w:rsidP="00E17C19">
            <w:pPr>
              <w:rPr>
                <w:rFonts w:ascii="ＭＳ 明朝" w:hAnsi="ＭＳ 明朝"/>
                <w:color w:val="000000" w:themeColor="text1"/>
              </w:rPr>
            </w:pPr>
          </w:p>
        </w:tc>
        <w:tc>
          <w:tcPr>
            <w:tcW w:w="1276" w:type="dxa"/>
            <w:tcBorders>
              <w:top w:val="single" w:sz="4" w:space="0" w:color="auto"/>
              <w:bottom w:val="single" w:sz="4" w:space="0" w:color="auto"/>
            </w:tcBorders>
          </w:tcPr>
          <w:p w:rsidR="00E17C19" w:rsidRPr="0033272A" w:rsidRDefault="00E17C19" w:rsidP="00E17C19">
            <w:pPr>
              <w:rPr>
                <w:rFonts w:ascii="ＭＳ 明朝" w:hAnsi="ＭＳ 明朝"/>
                <w:color w:val="000000" w:themeColor="text1"/>
              </w:rPr>
            </w:pPr>
          </w:p>
          <w:p w:rsidR="00E17C19" w:rsidRPr="0033272A" w:rsidRDefault="00A96DF0" w:rsidP="00E17C19">
            <w:pPr>
              <w:rPr>
                <w:rFonts w:ascii="ＭＳ 明朝" w:hAnsi="ＭＳ 明朝"/>
                <w:color w:val="000000" w:themeColor="text1"/>
              </w:rPr>
            </w:pPr>
            <w:sdt>
              <w:sdtPr>
                <w:rPr>
                  <w:rFonts w:ascii="ＭＳ 明朝" w:hAnsi="ＭＳ 明朝"/>
                  <w:color w:val="000000" w:themeColor="text1"/>
                </w:rPr>
                <w:id w:val="-883404737"/>
                <w14:checkbox>
                  <w14:checked w14:val="0"/>
                  <w14:checkedState w14:val="2611" w14:font="ＭＳ 明朝"/>
                  <w14:uncheckedState w14:val="2610" w14:font="ＭＳ ゴシック"/>
                </w14:checkbox>
              </w:sdtPr>
              <w:sdtEndPr/>
              <w:sdtContent>
                <w:r w:rsidR="00E17C19" w:rsidRPr="0033272A">
                  <w:rPr>
                    <w:rFonts w:ascii="ＭＳ 明朝" w:hAnsi="ＭＳ 明朝" w:hint="eastAsia"/>
                    <w:color w:val="000000" w:themeColor="text1"/>
                  </w:rPr>
                  <w:t>☐</w:t>
                </w:r>
              </w:sdtContent>
            </w:sdt>
            <w:r w:rsidR="00E17C19" w:rsidRPr="0033272A">
              <w:rPr>
                <w:rFonts w:ascii="ＭＳ 明朝" w:hAnsi="ＭＳ 明朝" w:hint="eastAsia"/>
                <w:color w:val="000000" w:themeColor="text1"/>
              </w:rPr>
              <w:t>適</w:t>
            </w:r>
          </w:p>
          <w:p w:rsidR="00E17C19" w:rsidRPr="0033272A" w:rsidRDefault="00A96DF0" w:rsidP="00E17C19">
            <w:pPr>
              <w:rPr>
                <w:rFonts w:ascii="ＭＳ 明朝" w:hAnsi="ＭＳ 明朝"/>
                <w:color w:val="000000" w:themeColor="text1"/>
              </w:rPr>
            </w:pPr>
            <w:sdt>
              <w:sdtPr>
                <w:rPr>
                  <w:rFonts w:ascii="ＭＳ 明朝" w:hAnsi="ＭＳ 明朝"/>
                  <w:color w:val="000000" w:themeColor="text1"/>
                </w:rPr>
                <w:id w:val="-815491340"/>
                <w14:checkbox>
                  <w14:checked w14:val="0"/>
                  <w14:checkedState w14:val="2611" w14:font="ＭＳ 明朝"/>
                  <w14:uncheckedState w14:val="2610" w14:font="ＭＳ ゴシック"/>
                </w14:checkbox>
              </w:sdtPr>
              <w:sdtEndPr/>
              <w:sdtContent>
                <w:r w:rsidR="00E17C19" w:rsidRPr="0033272A">
                  <w:rPr>
                    <w:rFonts w:ascii="ＭＳ 明朝" w:hAnsi="ＭＳ 明朝" w:hint="eastAsia"/>
                    <w:color w:val="000000" w:themeColor="text1"/>
                  </w:rPr>
                  <w:t>☐</w:t>
                </w:r>
              </w:sdtContent>
            </w:sdt>
            <w:r w:rsidR="00E17C19" w:rsidRPr="0033272A">
              <w:rPr>
                <w:rFonts w:ascii="ＭＳ 明朝" w:hAnsi="ＭＳ 明朝" w:hint="eastAsia"/>
                <w:color w:val="000000" w:themeColor="text1"/>
              </w:rPr>
              <w:t>否</w:t>
            </w:r>
          </w:p>
          <w:p w:rsidR="00E17C19" w:rsidRPr="0033272A" w:rsidRDefault="00A96DF0" w:rsidP="00E17C19">
            <w:pPr>
              <w:rPr>
                <w:rFonts w:ascii="ＭＳ 明朝" w:hAnsi="ＭＳ 明朝"/>
                <w:color w:val="000000" w:themeColor="text1"/>
              </w:rPr>
            </w:pPr>
            <w:sdt>
              <w:sdtPr>
                <w:rPr>
                  <w:rFonts w:ascii="ＭＳ 明朝" w:hAnsi="ＭＳ 明朝"/>
                  <w:color w:val="000000" w:themeColor="text1"/>
                </w:rPr>
                <w:id w:val="1928688390"/>
                <w14:checkbox>
                  <w14:checked w14:val="0"/>
                  <w14:checkedState w14:val="2611" w14:font="ＭＳ 明朝"/>
                  <w14:uncheckedState w14:val="2610" w14:font="ＭＳ ゴシック"/>
                </w14:checkbox>
              </w:sdtPr>
              <w:sdtEndPr/>
              <w:sdtContent>
                <w:r w:rsidR="00E17C19" w:rsidRPr="0033272A">
                  <w:rPr>
                    <w:rFonts w:ascii="ＭＳ 明朝" w:hAnsi="ＭＳ 明朝" w:hint="eastAsia"/>
                    <w:color w:val="000000" w:themeColor="text1"/>
                  </w:rPr>
                  <w:t>☐</w:t>
                </w:r>
              </w:sdtContent>
            </w:sdt>
            <w:r w:rsidR="00E17C19"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765FCF" w:rsidRPr="0033272A" w:rsidRDefault="00765FCF" w:rsidP="00765FCF">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65FCF" w:rsidRPr="0033272A" w:rsidRDefault="00765FCF" w:rsidP="00765FCF">
            <w:pPr>
              <w:kinsoku w:val="0"/>
              <w:autoSpaceDE w:val="0"/>
              <w:autoSpaceDN w:val="0"/>
              <w:adjustRightInd w:val="0"/>
              <w:snapToGrid w:val="0"/>
              <w:ind w:left="420" w:hangingChars="200" w:hanging="420"/>
              <w:rPr>
                <w:rFonts w:ascii="ＭＳ 明朝" w:hAnsi="ＭＳ 明朝"/>
                <w:color w:val="000000" w:themeColor="text1"/>
              </w:rPr>
            </w:pPr>
          </w:p>
          <w:p w:rsidR="00765FCF" w:rsidRPr="0033272A" w:rsidRDefault="00765FCF" w:rsidP="00765FCF">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70条第2項において準用する法第58条第4項に規定する厚生労働大臣の定めるところにより算定した額の支払を受けているか。</w:t>
            </w:r>
          </w:p>
          <w:p w:rsidR="00765FCF" w:rsidRPr="0033272A" w:rsidRDefault="00765FCF" w:rsidP="00765FCF">
            <w:pPr>
              <w:kinsoku w:val="0"/>
              <w:autoSpaceDE w:val="0"/>
              <w:autoSpaceDN w:val="0"/>
              <w:adjustRightInd w:val="0"/>
              <w:snapToGrid w:val="0"/>
              <w:ind w:left="420" w:hangingChars="200" w:hanging="420"/>
              <w:rPr>
                <w:rFonts w:ascii="ＭＳ 明朝" w:hAnsi="ＭＳ 明朝"/>
                <w:color w:val="000000" w:themeColor="text1"/>
              </w:rPr>
            </w:pPr>
          </w:p>
          <w:p w:rsidR="00765FCF" w:rsidRPr="0033272A" w:rsidRDefault="00765FCF" w:rsidP="00765FCF">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765FCF" w:rsidRPr="0033272A" w:rsidRDefault="00765FCF" w:rsidP="00765FCF">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3)</w:t>
            </w:r>
            <w:r w:rsidRPr="0033272A">
              <w:rPr>
                <w:rFonts w:ascii="ＭＳ 明朝" w:hAnsi="ＭＳ 明朝" w:hint="eastAsia"/>
                <w:color w:val="000000" w:themeColor="text1"/>
              </w:rPr>
              <w:t>利用者負担額等の受領（基準第54 条）</w:t>
            </w:r>
          </w:p>
          <w:p w:rsidR="00765FCF" w:rsidRPr="0033272A" w:rsidRDefault="00765FCF" w:rsidP="00765FCF">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②法定代理受領を行わない場合</w:t>
            </w:r>
          </w:p>
          <w:p w:rsidR="00765FCF" w:rsidRPr="0033272A" w:rsidRDefault="00765FCF" w:rsidP="00D51932">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基準第54 条第２項は、指定療養介護事業者が法第29条第４</w:t>
            </w:r>
            <w:r w:rsidRPr="0033272A">
              <w:rPr>
                <w:rFonts w:ascii="ＭＳ 明朝" w:hAnsi="ＭＳ 明朝" w:hint="eastAsia"/>
                <w:color w:val="000000" w:themeColor="text1"/>
              </w:rPr>
              <w:lastRenderedPageBreak/>
              <w:t>項に規定する法定代理受領を行わない指定療養介護を提供した際には、支給決定障害者から、当該指定療養介護につき、利用者負担額のほか介護給付費（療養介護医療費を含む。）の額の支払を受けるものとすることとしたものである。</w:t>
            </w:r>
          </w:p>
        </w:tc>
        <w:tc>
          <w:tcPr>
            <w:tcW w:w="1701" w:type="dxa"/>
            <w:tcBorders>
              <w:top w:val="single" w:sz="4" w:space="0" w:color="auto"/>
              <w:bottom w:val="single" w:sz="4" w:space="0" w:color="auto"/>
            </w:tcBorders>
          </w:tcPr>
          <w:p w:rsidR="00765FCF" w:rsidRPr="0033272A" w:rsidRDefault="00765FCF" w:rsidP="00765FCF">
            <w:pPr>
              <w:kinsoku w:val="0"/>
              <w:autoSpaceDE w:val="0"/>
              <w:autoSpaceDN w:val="0"/>
              <w:adjustRightInd w:val="0"/>
              <w:snapToGrid w:val="0"/>
              <w:rPr>
                <w:rFonts w:ascii="ＭＳ 明朝" w:hAnsi="ＭＳ 明朝"/>
                <w:color w:val="000000" w:themeColor="text1"/>
              </w:rPr>
            </w:pPr>
          </w:p>
          <w:p w:rsidR="00765FCF" w:rsidRPr="0033272A" w:rsidRDefault="00765FCF" w:rsidP="00765FC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765FCF" w:rsidRPr="0033272A" w:rsidRDefault="00765FCF" w:rsidP="00765FC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第54条第2項</w:t>
            </w:r>
          </w:p>
          <w:p w:rsidR="00765FCF" w:rsidRPr="0033272A" w:rsidRDefault="00765FCF" w:rsidP="00765FCF">
            <w:pPr>
              <w:kinsoku w:val="0"/>
              <w:autoSpaceDE w:val="0"/>
              <w:autoSpaceDN w:val="0"/>
              <w:adjustRightInd w:val="0"/>
              <w:snapToGrid w:val="0"/>
              <w:rPr>
                <w:rFonts w:ascii="ＭＳ 明朝" w:hAnsi="ＭＳ 明朝"/>
                <w:color w:val="000000" w:themeColor="text1"/>
              </w:rPr>
            </w:pPr>
          </w:p>
        </w:tc>
        <w:tc>
          <w:tcPr>
            <w:tcW w:w="1729" w:type="dxa"/>
          </w:tcPr>
          <w:p w:rsidR="00765FCF" w:rsidRPr="0033272A" w:rsidRDefault="00765FCF" w:rsidP="00765FCF">
            <w:pPr>
              <w:kinsoku w:val="0"/>
              <w:autoSpaceDE w:val="0"/>
              <w:autoSpaceDN w:val="0"/>
              <w:adjustRightInd w:val="0"/>
              <w:snapToGrid w:val="0"/>
              <w:rPr>
                <w:rFonts w:ascii="ＭＳ 明朝" w:hAnsi="ＭＳ 明朝"/>
                <w:color w:val="000000" w:themeColor="text1"/>
              </w:rPr>
            </w:pPr>
          </w:p>
          <w:p w:rsidR="00765FCF" w:rsidRPr="0033272A" w:rsidRDefault="00765FCF" w:rsidP="00765FC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請求書</w:t>
            </w:r>
          </w:p>
          <w:p w:rsidR="00765FCF" w:rsidRPr="0033272A" w:rsidRDefault="00765FCF" w:rsidP="00765FC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領収書</w:t>
            </w:r>
          </w:p>
          <w:p w:rsidR="00765FCF" w:rsidRPr="0033272A" w:rsidRDefault="00765FCF" w:rsidP="00765FC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65FCF" w:rsidRPr="0033272A" w:rsidRDefault="00765FCF" w:rsidP="00765FCF">
            <w:pPr>
              <w:rPr>
                <w:rFonts w:ascii="ＭＳ 明朝" w:hAnsi="ＭＳ 明朝"/>
                <w:color w:val="000000" w:themeColor="text1"/>
              </w:rPr>
            </w:pPr>
          </w:p>
        </w:tc>
        <w:tc>
          <w:tcPr>
            <w:tcW w:w="1276" w:type="dxa"/>
            <w:tcBorders>
              <w:top w:val="single" w:sz="4" w:space="0" w:color="auto"/>
              <w:bottom w:val="single" w:sz="4" w:space="0" w:color="auto"/>
            </w:tcBorders>
          </w:tcPr>
          <w:p w:rsidR="00765FCF" w:rsidRPr="0033272A" w:rsidRDefault="00765FCF" w:rsidP="00765FCF">
            <w:pPr>
              <w:rPr>
                <w:rFonts w:ascii="ＭＳ 明朝" w:hAnsi="ＭＳ 明朝"/>
                <w:color w:val="000000" w:themeColor="text1"/>
              </w:rPr>
            </w:pPr>
          </w:p>
          <w:p w:rsidR="00765FCF" w:rsidRPr="0033272A" w:rsidRDefault="00A96DF0" w:rsidP="00765FCF">
            <w:pPr>
              <w:rPr>
                <w:rFonts w:ascii="ＭＳ 明朝" w:hAnsi="ＭＳ 明朝"/>
                <w:color w:val="000000" w:themeColor="text1"/>
              </w:rPr>
            </w:pPr>
            <w:sdt>
              <w:sdtPr>
                <w:rPr>
                  <w:rFonts w:ascii="ＭＳ 明朝" w:hAnsi="ＭＳ 明朝"/>
                  <w:color w:val="000000" w:themeColor="text1"/>
                </w:rPr>
                <w:id w:val="-416009802"/>
                <w14:checkbox>
                  <w14:checked w14:val="0"/>
                  <w14:checkedState w14:val="2611" w14:font="ＭＳ 明朝"/>
                  <w14:uncheckedState w14:val="2610" w14:font="ＭＳ ゴシック"/>
                </w14:checkbox>
              </w:sdtPr>
              <w:sdtEndPr/>
              <w:sdtContent>
                <w:r w:rsidR="00765FCF" w:rsidRPr="0033272A">
                  <w:rPr>
                    <w:rFonts w:ascii="ＭＳ 明朝" w:hAnsi="ＭＳ 明朝" w:hint="eastAsia"/>
                    <w:color w:val="000000" w:themeColor="text1"/>
                  </w:rPr>
                  <w:t>☐</w:t>
                </w:r>
              </w:sdtContent>
            </w:sdt>
            <w:r w:rsidR="00765FCF" w:rsidRPr="0033272A">
              <w:rPr>
                <w:rFonts w:ascii="ＭＳ 明朝" w:hAnsi="ＭＳ 明朝" w:hint="eastAsia"/>
                <w:color w:val="000000" w:themeColor="text1"/>
              </w:rPr>
              <w:t>適</w:t>
            </w:r>
          </w:p>
          <w:p w:rsidR="00765FCF" w:rsidRPr="0033272A" w:rsidRDefault="00A96DF0" w:rsidP="00765FCF">
            <w:pPr>
              <w:rPr>
                <w:rFonts w:ascii="ＭＳ 明朝" w:hAnsi="ＭＳ 明朝"/>
                <w:color w:val="000000" w:themeColor="text1"/>
              </w:rPr>
            </w:pPr>
            <w:sdt>
              <w:sdtPr>
                <w:rPr>
                  <w:rFonts w:ascii="ＭＳ 明朝" w:hAnsi="ＭＳ 明朝"/>
                  <w:color w:val="000000" w:themeColor="text1"/>
                </w:rPr>
                <w:id w:val="1500849190"/>
                <w14:checkbox>
                  <w14:checked w14:val="0"/>
                  <w14:checkedState w14:val="2611" w14:font="ＭＳ 明朝"/>
                  <w14:uncheckedState w14:val="2610" w14:font="ＭＳ ゴシック"/>
                </w14:checkbox>
              </w:sdtPr>
              <w:sdtEndPr/>
              <w:sdtContent>
                <w:r w:rsidR="00765FCF" w:rsidRPr="0033272A">
                  <w:rPr>
                    <w:rFonts w:ascii="ＭＳ 明朝" w:hAnsi="ＭＳ 明朝" w:hint="eastAsia"/>
                    <w:color w:val="000000" w:themeColor="text1"/>
                  </w:rPr>
                  <w:t>☐</w:t>
                </w:r>
              </w:sdtContent>
            </w:sdt>
            <w:r w:rsidR="00765FCF" w:rsidRPr="0033272A">
              <w:rPr>
                <w:rFonts w:ascii="ＭＳ 明朝" w:hAnsi="ＭＳ 明朝" w:hint="eastAsia"/>
                <w:color w:val="000000" w:themeColor="text1"/>
              </w:rPr>
              <w:t>否</w:t>
            </w:r>
          </w:p>
          <w:p w:rsidR="00765FCF" w:rsidRPr="0033272A" w:rsidRDefault="00A96DF0" w:rsidP="00765FCF">
            <w:pPr>
              <w:rPr>
                <w:rFonts w:ascii="ＭＳ 明朝" w:hAnsi="ＭＳ 明朝"/>
                <w:color w:val="000000" w:themeColor="text1"/>
              </w:rPr>
            </w:pPr>
            <w:sdt>
              <w:sdtPr>
                <w:rPr>
                  <w:rFonts w:ascii="ＭＳ 明朝" w:hAnsi="ＭＳ 明朝"/>
                  <w:color w:val="000000" w:themeColor="text1"/>
                </w:rPr>
                <w:id w:val="587043345"/>
                <w14:checkbox>
                  <w14:checked w14:val="0"/>
                  <w14:checkedState w14:val="2611" w14:font="ＭＳ 明朝"/>
                  <w14:uncheckedState w14:val="2610" w14:font="ＭＳ ゴシック"/>
                </w14:checkbox>
              </w:sdtPr>
              <w:sdtEndPr/>
              <w:sdtContent>
                <w:r w:rsidR="00765FCF" w:rsidRPr="0033272A">
                  <w:rPr>
                    <w:rFonts w:ascii="ＭＳ 明朝" w:hAnsi="ＭＳ 明朝" w:hint="eastAsia"/>
                    <w:color w:val="000000" w:themeColor="text1"/>
                  </w:rPr>
                  <w:t>☐</w:t>
                </w:r>
              </w:sdtContent>
            </w:sdt>
            <w:r w:rsidR="00765FCF"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8E5824" w:rsidRPr="0033272A" w:rsidRDefault="008E5824" w:rsidP="008E582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E5824" w:rsidRPr="0033272A" w:rsidRDefault="008E5824" w:rsidP="008E5824">
            <w:pPr>
              <w:kinsoku w:val="0"/>
              <w:autoSpaceDE w:val="0"/>
              <w:autoSpaceDN w:val="0"/>
              <w:adjustRightInd w:val="0"/>
              <w:snapToGrid w:val="0"/>
              <w:ind w:left="420" w:hangingChars="200" w:hanging="420"/>
              <w:rPr>
                <w:rFonts w:ascii="ＭＳ 明朝" w:hAnsi="ＭＳ 明朝"/>
                <w:color w:val="000000" w:themeColor="text1"/>
              </w:rPr>
            </w:pPr>
          </w:p>
          <w:p w:rsidR="008E5824" w:rsidRPr="0033272A" w:rsidRDefault="008E5824" w:rsidP="008E582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（３）指定療養介護事業者は、(1)及び(2)の支払を受ける額のほか、指定療養介護において提供される便宜に要する費用のうち支給決定障害者から受けることのできる次に掲げる費用の支払を受けているか。</w:t>
            </w:r>
          </w:p>
          <w:p w:rsidR="008E5824" w:rsidRPr="0033272A" w:rsidRDefault="008E5824" w:rsidP="008E582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　　①　日用品費</w:t>
            </w:r>
          </w:p>
          <w:p w:rsidR="008E5824" w:rsidRPr="0033272A" w:rsidRDefault="008E5824" w:rsidP="008E582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 xml:space="preserve">　　②　①のほか、指定療養介護において提供される便宜に要する費用のうち、日常生活においても通常必要となるものに係る費用であって、支給決定障害者に負担させることが適当と認められるもの </w:t>
            </w:r>
          </w:p>
          <w:p w:rsidR="008E5824" w:rsidRPr="0033272A" w:rsidRDefault="008E5824" w:rsidP="008E5824">
            <w:pPr>
              <w:kinsoku w:val="0"/>
              <w:autoSpaceDE w:val="0"/>
              <w:autoSpaceDN w:val="0"/>
              <w:adjustRightInd w:val="0"/>
              <w:snapToGrid w:val="0"/>
              <w:ind w:left="420" w:hangingChars="200" w:hanging="420"/>
              <w:rPr>
                <w:rFonts w:ascii="ＭＳ 明朝" w:hAnsi="ＭＳ 明朝"/>
                <w:color w:val="000000" w:themeColor="text1"/>
              </w:rPr>
            </w:pPr>
          </w:p>
          <w:p w:rsidR="008E5824" w:rsidRPr="0033272A" w:rsidRDefault="008E5824" w:rsidP="008E582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8E5824" w:rsidRPr="0033272A" w:rsidRDefault="008E5824" w:rsidP="008E5824">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③その他受領が可能な費用の範囲</w:t>
            </w:r>
          </w:p>
          <w:p w:rsidR="008E5824" w:rsidRPr="0033272A" w:rsidRDefault="008E5824" w:rsidP="00D51932">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同条第３項は、指定療養介護事業者は、前２項の支払を受ける額のほか、指定療養介護において提供される便宜に要する費用のうち、</w:t>
            </w:r>
          </w:p>
          <w:p w:rsidR="008E5824" w:rsidRPr="0033272A" w:rsidRDefault="008E5824" w:rsidP="008E5824">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日用品費</w:t>
            </w:r>
          </w:p>
          <w:p w:rsidR="008E5824" w:rsidRPr="0033272A" w:rsidRDefault="008E5824" w:rsidP="008E5824">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日常生活においても通常必要となるものに係る費用であって、支給決定障害者に負担させることが適当と認められるものの支払を受けることができることとし、介護給付費の対象となっているサービスと明確に区分されない曖昧な名目による費用の支払を受けることは認めないこととしたものである。</w:t>
            </w:r>
          </w:p>
          <w:p w:rsidR="008E5824" w:rsidRPr="0033272A" w:rsidRDefault="008E5824" w:rsidP="00D51932">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なお、イの具体的な範囲については、「障害福祉サービス等における日常生活に要する費用の取扱いについて（平成18 年12月６日障発第1206002 号当職通知）によるものとする。</w:t>
            </w:r>
          </w:p>
        </w:tc>
        <w:tc>
          <w:tcPr>
            <w:tcW w:w="1701" w:type="dxa"/>
            <w:tcBorders>
              <w:top w:val="single" w:sz="4" w:space="0" w:color="auto"/>
              <w:bottom w:val="single" w:sz="4" w:space="0" w:color="auto"/>
            </w:tcBorders>
          </w:tcPr>
          <w:p w:rsidR="008E5824" w:rsidRPr="0033272A" w:rsidRDefault="008E5824" w:rsidP="008E5824">
            <w:pPr>
              <w:kinsoku w:val="0"/>
              <w:autoSpaceDE w:val="0"/>
              <w:autoSpaceDN w:val="0"/>
              <w:adjustRightInd w:val="0"/>
              <w:snapToGrid w:val="0"/>
              <w:rPr>
                <w:rFonts w:ascii="ＭＳ 明朝" w:hAnsi="ＭＳ 明朝"/>
                <w:color w:val="000000" w:themeColor="text1"/>
              </w:rPr>
            </w:pPr>
          </w:p>
          <w:p w:rsidR="008E5824" w:rsidRPr="0033272A" w:rsidRDefault="008E5824" w:rsidP="008E582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8E5824" w:rsidRPr="0033272A" w:rsidRDefault="008E5824" w:rsidP="008E582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第54条第3項</w:t>
            </w:r>
          </w:p>
          <w:p w:rsidR="008E5824" w:rsidRPr="0033272A" w:rsidRDefault="008E5824" w:rsidP="008E5824">
            <w:pPr>
              <w:kinsoku w:val="0"/>
              <w:autoSpaceDE w:val="0"/>
              <w:autoSpaceDN w:val="0"/>
              <w:adjustRightInd w:val="0"/>
              <w:snapToGrid w:val="0"/>
              <w:rPr>
                <w:rFonts w:ascii="ＭＳ 明朝" w:hAnsi="ＭＳ 明朝"/>
                <w:color w:val="000000" w:themeColor="text1"/>
              </w:rPr>
            </w:pPr>
          </w:p>
        </w:tc>
        <w:tc>
          <w:tcPr>
            <w:tcW w:w="1729" w:type="dxa"/>
          </w:tcPr>
          <w:p w:rsidR="008E5824" w:rsidRPr="0033272A" w:rsidRDefault="008E5824" w:rsidP="008E5824">
            <w:pPr>
              <w:kinsoku w:val="0"/>
              <w:autoSpaceDE w:val="0"/>
              <w:autoSpaceDN w:val="0"/>
              <w:adjustRightInd w:val="0"/>
              <w:snapToGrid w:val="0"/>
              <w:rPr>
                <w:rFonts w:ascii="ＭＳ 明朝" w:hAnsi="ＭＳ 明朝"/>
                <w:color w:val="000000" w:themeColor="text1"/>
              </w:rPr>
            </w:pPr>
          </w:p>
          <w:p w:rsidR="008E5824" w:rsidRPr="0033272A" w:rsidRDefault="008E5824" w:rsidP="008E582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請求書</w:t>
            </w:r>
          </w:p>
          <w:p w:rsidR="008E5824" w:rsidRPr="0033272A" w:rsidRDefault="008E5824" w:rsidP="008E582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領収書</w:t>
            </w:r>
          </w:p>
          <w:p w:rsidR="008E5824" w:rsidRPr="0033272A" w:rsidRDefault="008E5824" w:rsidP="008E582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8E5824" w:rsidRPr="0033272A" w:rsidRDefault="008E5824" w:rsidP="008E5824">
            <w:pPr>
              <w:rPr>
                <w:rFonts w:ascii="ＭＳ 明朝" w:hAnsi="ＭＳ 明朝"/>
                <w:color w:val="000000" w:themeColor="text1"/>
              </w:rPr>
            </w:pPr>
          </w:p>
        </w:tc>
        <w:tc>
          <w:tcPr>
            <w:tcW w:w="1276" w:type="dxa"/>
            <w:tcBorders>
              <w:top w:val="single" w:sz="4" w:space="0" w:color="auto"/>
              <w:bottom w:val="single" w:sz="4" w:space="0" w:color="auto"/>
            </w:tcBorders>
          </w:tcPr>
          <w:p w:rsidR="008E5824" w:rsidRPr="0033272A" w:rsidRDefault="008E5824" w:rsidP="008E5824">
            <w:pPr>
              <w:rPr>
                <w:rFonts w:ascii="ＭＳ 明朝" w:hAnsi="ＭＳ 明朝"/>
                <w:color w:val="000000" w:themeColor="text1"/>
              </w:rPr>
            </w:pPr>
          </w:p>
          <w:p w:rsidR="008E5824" w:rsidRPr="0033272A" w:rsidRDefault="00A96DF0" w:rsidP="008E5824">
            <w:pPr>
              <w:rPr>
                <w:rFonts w:ascii="ＭＳ 明朝" w:hAnsi="ＭＳ 明朝"/>
                <w:color w:val="000000" w:themeColor="text1"/>
              </w:rPr>
            </w:pPr>
            <w:sdt>
              <w:sdtPr>
                <w:rPr>
                  <w:rFonts w:ascii="ＭＳ 明朝" w:hAnsi="ＭＳ 明朝"/>
                  <w:color w:val="000000" w:themeColor="text1"/>
                </w:rPr>
                <w:id w:val="488369212"/>
                <w14:checkbox>
                  <w14:checked w14:val="0"/>
                  <w14:checkedState w14:val="2611" w14:font="ＭＳ 明朝"/>
                  <w14:uncheckedState w14:val="2610" w14:font="ＭＳ ゴシック"/>
                </w14:checkbox>
              </w:sdtPr>
              <w:sdtEndPr/>
              <w:sdtContent>
                <w:r w:rsidR="008E5824" w:rsidRPr="0033272A">
                  <w:rPr>
                    <w:rFonts w:ascii="ＭＳ 明朝" w:hAnsi="ＭＳ 明朝" w:hint="eastAsia"/>
                    <w:color w:val="000000" w:themeColor="text1"/>
                  </w:rPr>
                  <w:t>☐</w:t>
                </w:r>
              </w:sdtContent>
            </w:sdt>
            <w:r w:rsidR="008E5824" w:rsidRPr="0033272A">
              <w:rPr>
                <w:rFonts w:ascii="ＭＳ 明朝" w:hAnsi="ＭＳ 明朝" w:hint="eastAsia"/>
                <w:color w:val="000000" w:themeColor="text1"/>
              </w:rPr>
              <w:t>適</w:t>
            </w:r>
          </w:p>
          <w:p w:rsidR="008E5824" w:rsidRPr="0033272A" w:rsidRDefault="00A96DF0" w:rsidP="008E5824">
            <w:pPr>
              <w:rPr>
                <w:rFonts w:ascii="ＭＳ 明朝" w:hAnsi="ＭＳ 明朝"/>
                <w:color w:val="000000" w:themeColor="text1"/>
              </w:rPr>
            </w:pPr>
            <w:sdt>
              <w:sdtPr>
                <w:rPr>
                  <w:rFonts w:ascii="ＭＳ 明朝" w:hAnsi="ＭＳ 明朝"/>
                  <w:color w:val="000000" w:themeColor="text1"/>
                </w:rPr>
                <w:id w:val="691723438"/>
                <w14:checkbox>
                  <w14:checked w14:val="0"/>
                  <w14:checkedState w14:val="2611" w14:font="ＭＳ 明朝"/>
                  <w14:uncheckedState w14:val="2610" w14:font="ＭＳ ゴシック"/>
                </w14:checkbox>
              </w:sdtPr>
              <w:sdtEndPr/>
              <w:sdtContent>
                <w:r w:rsidR="008E5824" w:rsidRPr="0033272A">
                  <w:rPr>
                    <w:rFonts w:ascii="ＭＳ 明朝" w:hAnsi="ＭＳ 明朝" w:hint="eastAsia"/>
                    <w:color w:val="000000" w:themeColor="text1"/>
                  </w:rPr>
                  <w:t>☐</w:t>
                </w:r>
              </w:sdtContent>
            </w:sdt>
            <w:r w:rsidR="008E5824" w:rsidRPr="0033272A">
              <w:rPr>
                <w:rFonts w:ascii="ＭＳ 明朝" w:hAnsi="ＭＳ 明朝" w:hint="eastAsia"/>
                <w:color w:val="000000" w:themeColor="text1"/>
              </w:rPr>
              <w:t>否</w:t>
            </w:r>
          </w:p>
          <w:p w:rsidR="008E5824" w:rsidRPr="0033272A" w:rsidRDefault="00A96DF0" w:rsidP="008E5824">
            <w:pPr>
              <w:rPr>
                <w:rFonts w:ascii="ＭＳ 明朝" w:hAnsi="ＭＳ 明朝"/>
                <w:color w:val="000000" w:themeColor="text1"/>
              </w:rPr>
            </w:pPr>
            <w:sdt>
              <w:sdtPr>
                <w:rPr>
                  <w:rFonts w:ascii="ＭＳ 明朝" w:hAnsi="ＭＳ 明朝"/>
                  <w:color w:val="000000" w:themeColor="text1"/>
                </w:rPr>
                <w:id w:val="1715842323"/>
                <w14:checkbox>
                  <w14:checked w14:val="0"/>
                  <w14:checkedState w14:val="2611" w14:font="ＭＳ 明朝"/>
                  <w14:uncheckedState w14:val="2610" w14:font="ＭＳ ゴシック"/>
                </w14:checkbox>
              </w:sdtPr>
              <w:sdtEndPr/>
              <w:sdtContent>
                <w:r w:rsidR="008E5824" w:rsidRPr="0033272A">
                  <w:rPr>
                    <w:rFonts w:ascii="ＭＳ 明朝" w:hAnsi="ＭＳ 明朝" w:hint="eastAsia"/>
                    <w:color w:val="000000" w:themeColor="text1"/>
                  </w:rPr>
                  <w:t>☐</w:t>
                </w:r>
              </w:sdtContent>
            </w:sdt>
            <w:r w:rsidR="008E5824"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C2F54" w:rsidRPr="0033272A" w:rsidRDefault="009C2F54" w:rsidP="009C2F5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（４）指定療養介護事業者は、(1)から(3)までに掲げる費用の支払を受けた場合は、当該費用に係る領収証を当該費用の額を支払った支給決定障害者に対し交付しているか。</w:t>
            </w: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◎解釈通知第４の３（上記同趣旨）</w:t>
            </w: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（11）利用者負担額等の受領（基準第21 条）</w:t>
            </w:r>
          </w:p>
          <w:p w:rsidR="009C2F54" w:rsidRPr="0033272A" w:rsidRDefault="009C2F54" w:rsidP="009C2F54">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④領収証の交付</w:t>
            </w:r>
          </w:p>
          <w:p w:rsidR="009C2F54" w:rsidRPr="0033272A" w:rsidRDefault="009C2F54" w:rsidP="0058761E">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同条第４項は、前３項の規定による額の支払を受けた場合には当該利用者に対して領収証を交付することとしたものである。</w:t>
            </w:r>
          </w:p>
        </w:tc>
        <w:tc>
          <w:tcPr>
            <w:tcW w:w="1701" w:type="dxa"/>
            <w:tcBorders>
              <w:top w:val="single" w:sz="4" w:space="0" w:color="auto"/>
              <w:bottom w:val="single" w:sz="4" w:space="0" w:color="auto"/>
            </w:tcBorders>
          </w:tcPr>
          <w:p w:rsidR="009C2F54" w:rsidRPr="0033272A" w:rsidRDefault="009C2F54" w:rsidP="009C2F54">
            <w:pPr>
              <w:kinsoku w:val="0"/>
              <w:autoSpaceDE w:val="0"/>
              <w:autoSpaceDN w:val="0"/>
              <w:adjustRightInd w:val="0"/>
              <w:snapToGrid w:val="0"/>
              <w:rPr>
                <w:rFonts w:ascii="ＭＳ 明朝" w:hAnsi="ＭＳ 明朝"/>
                <w:color w:val="000000" w:themeColor="text1"/>
              </w:rPr>
            </w:pP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第54条第4項</w:t>
            </w:r>
          </w:p>
        </w:tc>
        <w:tc>
          <w:tcPr>
            <w:tcW w:w="1729" w:type="dxa"/>
          </w:tcPr>
          <w:p w:rsidR="009C2F54" w:rsidRPr="0033272A" w:rsidRDefault="009C2F54" w:rsidP="009C2F54">
            <w:pPr>
              <w:kinsoku w:val="0"/>
              <w:autoSpaceDE w:val="0"/>
              <w:autoSpaceDN w:val="0"/>
              <w:adjustRightInd w:val="0"/>
              <w:snapToGrid w:val="0"/>
              <w:rPr>
                <w:rFonts w:ascii="ＭＳ 明朝" w:hAnsi="ＭＳ 明朝"/>
                <w:color w:val="000000" w:themeColor="text1"/>
              </w:rPr>
            </w:pP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領収書</w:t>
            </w:r>
          </w:p>
          <w:p w:rsidR="009C2F54" w:rsidRPr="0033272A" w:rsidRDefault="009C2F54" w:rsidP="009C2F5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C2F54" w:rsidRPr="0033272A" w:rsidRDefault="009C2F54" w:rsidP="009C2F54">
            <w:pPr>
              <w:rPr>
                <w:rFonts w:ascii="ＭＳ 明朝" w:hAnsi="ＭＳ 明朝"/>
                <w:color w:val="000000" w:themeColor="text1"/>
              </w:rPr>
            </w:pPr>
          </w:p>
        </w:tc>
        <w:tc>
          <w:tcPr>
            <w:tcW w:w="1276" w:type="dxa"/>
            <w:tcBorders>
              <w:top w:val="single" w:sz="4" w:space="0" w:color="auto"/>
              <w:bottom w:val="single" w:sz="4" w:space="0" w:color="auto"/>
            </w:tcBorders>
          </w:tcPr>
          <w:p w:rsidR="009C2F54" w:rsidRPr="0033272A" w:rsidRDefault="009C2F54" w:rsidP="009C2F54">
            <w:pPr>
              <w:rPr>
                <w:rFonts w:ascii="ＭＳ 明朝" w:hAnsi="ＭＳ 明朝"/>
                <w:color w:val="000000" w:themeColor="text1"/>
              </w:rPr>
            </w:pPr>
          </w:p>
          <w:p w:rsidR="009C2F54" w:rsidRPr="0033272A" w:rsidRDefault="00A96DF0" w:rsidP="009C2F54">
            <w:pPr>
              <w:rPr>
                <w:rFonts w:ascii="ＭＳ 明朝" w:hAnsi="ＭＳ 明朝"/>
                <w:color w:val="000000" w:themeColor="text1"/>
              </w:rPr>
            </w:pPr>
            <w:sdt>
              <w:sdtPr>
                <w:rPr>
                  <w:rFonts w:ascii="ＭＳ 明朝" w:hAnsi="ＭＳ 明朝"/>
                  <w:color w:val="000000" w:themeColor="text1"/>
                </w:rPr>
                <w:id w:val="41954861"/>
                <w14:checkbox>
                  <w14:checked w14:val="0"/>
                  <w14:checkedState w14:val="2611" w14:font="ＭＳ 明朝"/>
                  <w14:uncheckedState w14:val="2610" w14:font="ＭＳ ゴシック"/>
                </w14:checkbox>
              </w:sdtPr>
              <w:sdtEndPr/>
              <w:sdtContent>
                <w:r w:rsidR="009C2F54" w:rsidRPr="0033272A">
                  <w:rPr>
                    <w:rFonts w:ascii="ＭＳ 明朝" w:hAnsi="ＭＳ 明朝" w:hint="eastAsia"/>
                    <w:color w:val="000000" w:themeColor="text1"/>
                  </w:rPr>
                  <w:t>☐</w:t>
                </w:r>
              </w:sdtContent>
            </w:sdt>
            <w:r w:rsidR="009C2F54" w:rsidRPr="0033272A">
              <w:rPr>
                <w:rFonts w:ascii="ＭＳ 明朝" w:hAnsi="ＭＳ 明朝" w:hint="eastAsia"/>
                <w:color w:val="000000" w:themeColor="text1"/>
              </w:rPr>
              <w:t>適</w:t>
            </w:r>
          </w:p>
          <w:p w:rsidR="009C2F54" w:rsidRPr="0033272A" w:rsidRDefault="00A96DF0" w:rsidP="009C2F54">
            <w:pPr>
              <w:rPr>
                <w:rFonts w:ascii="ＭＳ 明朝" w:hAnsi="ＭＳ 明朝"/>
                <w:color w:val="000000" w:themeColor="text1"/>
              </w:rPr>
            </w:pPr>
            <w:sdt>
              <w:sdtPr>
                <w:rPr>
                  <w:rFonts w:ascii="ＭＳ 明朝" w:hAnsi="ＭＳ 明朝"/>
                  <w:color w:val="000000" w:themeColor="text1"/>
                </w:rPr>
                <w:id w:val="-1143038106"/>
                <w14:checkbox>
                  <w14:checked w14:val="0"/>
                  <w14:checkedState w14:val="2611" w14:font="ＭＳ 明朝"/>
                  <w14:uncheckedState w14:val="2610" w14:font="ＭＳ ゴシック"/>
                </w14:checkbox>
              </w:sdtPr>
              <w:sdtEndPr/>
              <w:sdtContent>
                <w:r w:rsidR="009C2F54" w:rsidRPr="0033272A">
                  <w:rPr>
                    <w:rFonts w:ascii="ＭＳ 明朝" w:hAnsi="ＭＳ 明朝" w:hint="eastAsia"/>
                    <w:color w:val="000000" w:themeColor="text1"/>
                  </w:rPr>
                  <w:t>☐</w:t>
                </w:r>
              </w:sdtContent>
            </w:sdt>
            <w:r w:rsidR="009C2F54" w:rsidRPr="0033272A">
              <w:rPr>
                <w:rFonts w:ascii="ＭＳ 明朝" w:hAnsi="ＭＳ 明朝" w:hint="eastAsia"/>
                <w:color w:val="000000" w:themeColor="text1"/>
              </w:rPr>
              <w:t>否</w:t>
            </w:r>
          </w:p>
          <w:p w:rsidR="009C2F54" w:rsidRPr="0033272A" w:rsidRDefault="00A96DF0" w:rsidP="009C2F54">
            <w:pPr>
              <w:rPr>
                <w:rFonts w:ascii="ＭＳ 明朝" w:hAnsi="ＭＳ 明朝"/>
                <w:color w:val="000000" w:themeColor="text1"/>
              </w:rPr>
            </w:pPr>
            <w:sdt>
              <w:sdtPr>
                <w:rPr>
                  <w:rFonts w:ascii="ＭＳ 明朝" w:hAnsi="ＭＳ 明朝"/>
                  <w:color w:val="000000" w:themeColor="text1"/>
                </w:rPr>
                <w:id w:val="2035839003"/>
                <w14:checkbox>
                  <w14:checked w14:val="0"/>
                  <w14:checkedState w14:val="2611" w14:font="ＭＳ 明朝"/>
                  <w14:uncheckedState w14:val="2610" w14:font="ＭＳ ゴシック"/>
                </w14:checkbox>
              </w:sdtPr>
              <w:sdtEndPr/>
              <w:sdtContent>
                <w:r w:rsidR="009C2F54" w:rsidRPr="0033272A">
                  <w:rPr>
                    <w:rFonts w:ascii="ＭＳ 明朝" w:hAnsi="ＭＳ 明朝" w:hint="eastAsia"/>
                    <w:color w:val="000000" w:themeColor="text1"/>
                  </w:rPr>
                  <w:t>☐</w:t>
                </w:r>
              </w:sdtContent>
            </w:sdt>
            <w:r w:rsidR="009C2F54"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C2F54" w:rsidRPr="0033272A" w:rsidRDefault="009C2F54" w:rsidP="009C2F5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（５）指定療養介護事業者は、(3)の費用に係るサービスの提供に当たっては、あらかじめ、支給決定障害者に対し、当該サービスの内容および費用について説明を行い、支給決定障害者の同意を得ているか。</w:t>
            </w: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◎解釈通知第４の３（上記同趣旨）</w:t>
            </w:r>
          </w:p>
          <w:p w:rsidR="009C2F54" w:rsidRPr="0033272A" w:rsidRDefault="009C2F54" w:rsidP="009C2F54">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（11）利用者負担額等の受領（基準第21 条）</w:t>
            </w:r>
          </w:p>
          <w:p w:rsidR="009C2F54" w:rsidRPr="0033272A" w:rsidRDefault="009C2F54" w:rsidP="009C2F54">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⑤利用者の事前の同意</w:t>
            </w:r>
          </w:p>
          <w:p w:rsidR="009C2F54" w:rsidRPr="0033272A" w:rsidRDefault="009C2F54" w:rsidP="00D51932">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9C2F54" w:rsidRPr="0033272A" w:rsidRDefault="009C2F54" w:rsidP="009C2F54">
            <w:pPr>
              <w:kinsoku w:val="0"/>
              <w:autoSpaceDE w:val="0"/>
              <w:autoSpaceDN w:val="0"/>
              <w:adjustRightInd w:val="0"/>
              <w:snapToGrid w:val="0"/>
              <w:rPr>
                <w:rFonts w:ascii="ＭＳ 明朝" w:hAnsi="ＭＳ 明朝"/>
                <w:color w:val="000000" w:themeColor="text1"/>
              </w:rPr>
            </w:pP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第54条第5項</w:t>
            </w:r>
          </w:p>
          <w:p w:rsidR="009C2F54" w:rsidRPr="0033272A" w:rsidRDefault="009C2F54" w:rsidP="009C2F54">
            <w:pPr>
              <w:kinsoku w:val="0"/>
              <w:autoSpaceDE w:val="0"/>
              <w:autoSpaceDN w:val="0"/>
              <w:adjustRightInd w:val="0"/>
              <w:snapToGrid w:val="0"/>
              <w:rPr>
                <w:rFonts w:ascii="ＭＳ 明朝" w:hAnsi="ＭＳ 明朝"/>
                <w:color w:val="000000" w:themeColor="text1"/>
              </w:rPr>
            </w:pPr>
          </w:p>
          <w:p w:rsidR="009C2F54" w:rsidRPr="0033272A" w:rsidRDefault="009C2F54" w:rsidP="009C2F54">
            <w:pPr>
              <w:kinsoku w:val="0"/>
              <w:autoSpaceDE w:val="0"/>
              <w:autoSpaceDN w:val="0"/>
              <w:adjustRightInd w:val="0"/>
              <w:snapToGrid w:val="0"/>
              <w:rPr>
                <w:rFonts w:ascii="ＭＳ 明朝" w:hAnsi="ＭＳ 明朝"/>
                <w:color w:val="000000" w:themeColor="text1"/>
              </w:rPr>
            </w:pPr>
          </w:p>
        </w:tc>
        <w:tc>
          <w:tcPr>
            <w:tcW w:w="1729" w:type="dxa"/>
          </w:tcPr>
          <w:p w:rsidR="009C2F54" w:rsidRPr="0033272A" w:rsidRDefault="009C2F54" w:rsidP="009C2F54">
            <w:pPr>
              <w:kinsoku w:val="0"/>
              <w:autoSpaceDE w:val="0"/>
              <w:autoSpaceDN w:val="0"/>
              <w:adjustRightInd w:val="0"/>
              <w:snapToGrid w:val="0"/>
              <w:rPr>
                <w:rFonts w:ascii="ＭＳ 明朝" w:hAnsi="ＭＳ 明朝"/>
                <w:color w:val="000000" w:themeColor="text1"/>
              </w:rPr>
            </w:pPr>
          </w:p>
          <w:p w:rsidR="009C2F54" w:rsidRPr="0033272A" w:rsidRDefault="009C2F54" w:rsidP="009C2F54">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重要事項説明書</w:t>
            </w:r>
          </w:p>
          <w:p w:rsidR="009C2F54" w:rsidRPr="0033272A" w:rsidRDefault="009C2F54" w:rsidP="009C2F5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C2F54" w:rsidRPr="0033272A" w:rsidRDefault="009C2F54" w:rsidP="009C2F54">
            <w:pPr>
              <w:rPr>
                <w:rFonts w:ascii="ＭＳ 明朝" w:hAnsi="ＭＳ 明朝"/>
                <w:color w:val="000000" w:themeColor="text1"/>
              </w:rPr>
            </w:pPr>
          </w:p>
        </w:tc>
        <w:tc>
          <w:tcPr>
            <w:tcW w:w="1276" w:type="dxa"/>
            <w:tcBorders>
              <w:top w:val="single" w:sz="4" w:space="0" w:color="auto"/>
              <w:bottom w:val="single" w:sz="4" w:space="0" w:color="auto"/>
            </w:tcBorders>
          </w:tcPr>
          <w:p w:rsidR="009C2F54" w:rsidRPr="0033272A" w:rsidRDefault="009C2F54" w:rsidP="009C2F54">
            <w:pPr>
              <w:rPr>
                <w:rFonts w:ascii="ＭＳ 明朝" w:hAnsi="ＭＳ 明朝"/>
                <w:color w:val="000000" w:themeColor="text1"/>
              </w:rPr>
            </w:pPr>
          </w:p>
          <w:p w:rsidR="009C2F54" w:rsidRPr="0033272A" w:rsidRDefault="00A96DF0" w:rsidP="009C2F54">
            <w:pPr>
              <w:rPr>
                <w:rFonts w:ascii="ＭＳ 明朝" w:hAnsi="ＭＳ 明朝"/>
                <w:color w:val="000000" w:themeColor="text1"/>
              </w:rPr>
            </w:pPr>
            <w:sdt>
              <w:sdtPr>
                <w:rPr>
                  <w:rFonts w:ascii="ＭＳ 明朝" w:hAnsi="ＭＳ 明朝"/>
                  <w:color w:val="000000" w:themeColor="text1"/>
                </w:rPr>
                <w:id w:val="-33823630"/>
                <w14:checkbox>
                  <w14:checked w14:val="0"/>
                  <w14:checkedState w14:val="2611" w14:font="ＭＳ 明朝"/>
                  <w14:uncheckedState w14:val="2610" w14:font="ＭＳ ゴシック"/>
                </w14:checkbox>
              </w:sdtPr>
              <w:sdtEndPr/>
              <w:sdtContent>
                <w:r w:rsidR="009C2F54" w:rsidRPr="0033272A">
                  <w:rPr>
                    <w:rFonts w:ascii="ＭＳ 明朝" w:hAnsi="ＭＳ 明朝" w:hint="eastAsia"/>
                    <w:color w:val="000000" w:themeColor="text1"/>
                  </w:rPr>
                  <w:t>☐</w:t>
                </w:r>
              </w:sdtContent>
            </w:sdt>
            <w:r w:rsidR="009C2F54" w:rsidRPr="0033272A">
              <w:rPr>
                <w:rFonts w:ascii="ＭＳ 明朝" w:hAnsi="ＭＳ 明朝" w:hint="eastAsia"/>
                <w:color w:val="000000" w:themeColor="text1"/>
              </w:rPr>
              <w:t>適</w:t>
            </w:r>
          </w:p>
          <w:p w:rsidR="009C2F54" w:rsidRPr="0033272A" w:rsidRDefault="00A96DF0" w:rsidP="009C2F54">
            <w:pPr>
              <w:rPr>
                <w:rFonts w:ascii="ＭＳ 明朝" w:hAnsi="ＭＳ 明朝"/>
                <w:color w:val="000000" w:themeColor="text1"/>
              </w:rPr>
            </w:pPr>
            <w:sdt>
              <w:sdtPr>
                <w:rPr>
                  <w:rFonts w:ascii="ＭＳ 明朝" w:hAnsi="ＭＳ 明朝"/>
                  <w:color w:val="000000" w:themeColor="text1"/>
                </w:rPr>
                <w:id w:val="1354773569"/>
                <w14:checkbox>
                  <w14:checked w14:val="0"/>
                  <w14:checkedState w14:val="2611" w14:font="ＭＳ 明朝"/>
                  <w14:uncheckedState w14:val="2610" w14:font="ＭＳ ゴシック"/>
                </w14:checkbox>
              </w:sdtPr>
              <w:sdtEndPr/>
              <w:sdtContent>
                <w:r w:rsidR="009C2F54" w:rsidRPr="0033272A">
                  <w:rPr>
                    <w:rFonts w:ascii="ＭＳ 明朝" w:hAnsi="ＭＳ 明朝" w:hint="eastAsia"/>
                    <w:color w:val="000000" w:themeColor="text1"/>
                  </w:rPr>
                  <w:t>☐</w:t>
                </w:r>
              </w:sdtContent>
            </w:sdt>
            <w:r w:rsidR="009C2F54" w:rsidRPr="0033272A">
              <w:rPr>
                <w:rFonts w:ascii="ＭＳ 明朝" w:hAnsi="ＭＳ 明朝" w:hint="eastAsia"/>
                <w:color w:val="000000" w:themeColor="text1"/>
              </w:rPr>
              <w:t>否</w:t>
            </w:r>
          </w:p>
          <w:p w:rsidR="009C2F54" w:rsidRPr="0033272A" w:rsidRDefault="00A96DF0" w:rsidP="009C2F54">
            <w:pPr>
              <w:rPr>
                <w:rFonts w:ascii="ＭＳ 明朝" w:hAnsi="ＭＳ 明朝"/>
                <w:color w:val="000000" w:themeColor="text1"/>
              </w:rPr>
            </w:pPr>
            <w:sdt>
              <w:sdtPr>
                <w:rPr>
                  <w:rFonts w:ascii="ＭＳ 明朝" w:hAnsi="ＭＳ 明朝"/>
                  <w:color w:val="000000" w:themeColor="text1"/>
                </w:rPr>
                <w:id w:val="-55786060"/>
                <w14:checkbox>
                  <w14:checked w14:val="0"/>
                  <w14:checkedState w14:val="2611" w14:font="ＭＳ 明朝"/>
                  <w14:uncheckedState w14:val="2610" w14:font="ＭＳ ゴシック"/>
                </w14:checkbox>
              </w:sdtPr>
              <w:sdtEndPr/>
              <w:sdtContent>
                <w:r w:rsidR="009C2F54" w:rsidRPr="0033272A">
                  <w:rPr>
                    <w:rFonts w:ascii="ＭＳ 明朝" w:hAnsi="ＭＳ 明朝" w:hint="eastAsia"/>
                    <w:color w:val="000000" w:themeColor="text1"/>
                  </w:rPr>
                  <w:t>☐</w:t>
                </w:r>
              </w:sdtContent>
            </w:sdt>
            <w:r w:rsidR="009C2F54"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56533A" w:rsidRPr="0033272A" w:rsidRDefault="0056533A" w:rsidP="0056533A">
            <w:pPr>
              <w:ind w:left="210" w:hangingChars="100" w:hanging="210"/>
              <w:rPr>
                <w:rFonts w:ascii="ＭＳ 明朝" w:hAnsi="ＭＳ 明朝"/>
                <w:color w:val="000000" w:themeColor="text1"/>
                <w:spacing w:val="8"/>
              </w:rPr>
            </w:pPr>
            <w:r w:rsidRPr="0033272A">
              <w:rPr>
                <w:rFonts w:ascii="ＭＳ 明朝" w:hAnsi="ＭＳ 明朝"/>
                <w:color w:val="000000" w:themeColor="text1"/>
              </w:rPr>
              <w:t>12　利用者負担額に係る管理</w:t>
            </w:r>
          </w:p>
          <w:p w:rsidR="0056533A" w:rsidRPr="0033272A" w:rsidRDefault="0056533A" w:rsidP="0056533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6533A" w:rsidRPr="0033272A" w:rsidRDefault="0056533A" w:rsidP="0056533A">
            <w:pPr>
              <w:kinsoku w:val="0"/>
              <w:autoSpaceDE w:val="0"/>
              <w:autoSpaceDN w:val="0"/>
              <w:adjustRightInd w:val="0"/>
              <w:snapToGrid w:val="0"/>
              <w:ind w:left="420" w:hangingChars="200" w:hanging="420"/>
              <w:rPr>
                <w:rFonts w:ascii="ＭＳ 明朝" w:hAnsi="ＭＳ 明朝"/>
                <w:color w:val="000000" w:themeColor="text1"/>
              </w:rPr>
            </w:pPr>
          </w:p>
          <w:p w:rsidR="0056533A" w:rsidRPr="0033272A" w:rsidRDefault="0056533A" w:rsidP="0056533A">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70条第2項において準用する法第58条第4</w:t>
            </w:r>
            <w:r w:rsidRPr="0033272A">
              <w:rPr>
                <w:rFonts w:ascii="ＭＳ 明朝" w:hAnsi="ＭＳ 明朝"/>
                <w:color w:val="000000" w:themeColor="text1"/>
              </w:rPr>
              <w:lastRenderedPageBreak/>
              <w:t>項に規定する平成18年厚生労働省告示第527号に定めるところにより算定した額から当該指定療養介護医療につき支給すべき療養介護医療費の額を控除して得た額の合計額（利用者負担額等合計額）を算定しているか。</w:t>
            </w: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　この場合において、当該指定療養介護事業者は、利用者負担額等合計額を市町村に報告するとともに、当該支給決定障害者及び当該他の指定障害福祉サービス等を提供した指定障害福祉サービス事業者等に通知しているか。</w:t>
            </w:r>
          </w:p>
          <w:p w:rsidR="0056533A" w:rsidRPr="0033272A" w:rsidRDefault="0056533A" w:rsidP="0056533A">
            <w:pPr>
              <w:kinsoku w:val="0"/>
              <w:autoSpaceDE w:val="0"/>
              <w:autoSpaceDN w:val="0"/>
              <w:adjustRightInd w:val="0"/>
              <w:snapToGrid w:val="0"/>
              <w:ind w:left="420" w:hangingChars="200" w:hanging="420"/>
              <w:rPr>
                <w:rFonts w:ascii="ＭＳ 明朝" w:hAnsi="ＭＳ 明朝"/>
                <w:color w:val="000000" w:themeColor="text1"/>
              </w:rPr>
            </w:pPr>
          </w:p>
          <w:p w:rsidR="0056533A" w:rsidRPr="0033272A" w:rsidRDefault="0056533A" w:rsidP="0056533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56533A" w:rsidRPr="0033272A" w:rsidRDefault="0056533A" w:rsidP="0056533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4)</w:t>
            </w:r>
            <w:r w:rsidRPr="0033272A">
              <w:rPr>
                <w:rFonts w:ascii="ＭＳ 明朝" w:hAnsi="ＭＳ 明朝" w:hint="eastAsia"/>
                <w:color w:val="000000" w:themeColor="text1"/>
              </w:rPr>
              <w:t>利用者負担額等に係る管理（基準第55条）</w:t>
            </w:r>
          </w:p>
          <w:p w:rsidR="0056533A" w:rsidRPr="0033272A" w:rsidRDefault="0056533A" w:rsidP="00D51932">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支給決定障害者が同一の月に当該指定療養介護事業者が提供する指定療養介護及び他の指定障害福祉サービス等を受けたときは、他の指定障害福祉サービス等に係る利用者負担額及び療養介護医療に係る利用者負担額を算定しなければならないこととされたが、その具体的な取扱いについては、別に通知するところによるものとする。</w:t>
            </w:r>
          </w:p>
        </w:tc>
        <w:tc>
          <w:tcPr>
            <w:tcW w:w="1701" w:type="dxa"/>
            <w:tcBorders>
              <w:top w:val="single" w:sz="4" w:space="0" w:color="auto"/>
              <w:bottom w:val="single" w:sz="4" w:space="0" w:color="auto"/>
            </w:tcBorders>
          </w:tcPr>
          <w:p w:rsidR="0056533A" w:rsidRPr="0033272A" w:rsidRDefault="0056533A" w:rsidP="0056533A">
            <w:pPr>
              <w:kinsoku w:val="0"/>
              <w:autoSpaceDE w:val="0"/>
              <w:autoSpaceDN w:val="0"/>
              <w:adjustRightInd w:val="0"/>
              <w:snapToGrid w:val="0"/>
              <w:rPr>
                <w:rFonts w:ascii="ＭＳ 明朝" w:hAnsi="ＭＳ 明朝"/>
                <w:color w:val="000000" w:themeColor="text1"/>
              </w:rPr>
            </w:pP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第55条</w:t>
            </w: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平18厚告527</w:t>
            </w:r>
          </w:p>
          <w:p w:rsidR="0056533A" w:rsidRPr="0033272A" w:rsidRDefault="0056533A" w:rsidP="0056533A">
            <w:pPr>
              <w:kinsoku w:val="0"/>
              <w:autoSpaceDE w:val="0"/>
              <w:autoSpaceDN w:val="0"/>
              <w:adjustRightInd w:val="0"/>
              <w:snapToGrid w:val="0"/>
              <w:rPr>
                <w:rFonts w:ascii="ＭＳ 明朝" w:hAnsi="ＭＳ 明朝"/>
                <w:color w:val="000000" w:themeColor="text1"/>
              </w:rPr>
            </w:pPr>
          </w:p>
        </w:tc>
        <w:tc>
          <w:tcPr>
            <w:tcW w:w="1729" w:type="dxa"/>
          </w:tcPr>
          <w:p w:rsidR="0056533A" w:rsidRPr="0033272A" w:rsidRDefault="0056533A" w:rsidP="0056533A">
            <w:pPr>
              <w:kinsoku w:val="0"/>
              <w:autoSpaceDE w:val="0"/>
              <w:autoSpaceDN w:val="0"/>
              <w:adjustRightInd w:val="0"/>
              <w:snapToGrid w:val="0"/>
              <w:rPr>
                <w:rFonts w:ascii="ＭＳ 明朝" w:hAnsi="ＭＳ 明朝"/>
                <w:color w:val="000000" w:themeColor="text1"/>
              </w:rPr>
            </w:pP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56533A" w:rsidRPr="0033272A" w:rsidRDefault="0056533A" w:rsidP="0056533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6533A" w:rsidRPr="0033272A" w:rsidRDefault="0056533A" w:rsidP="0056533A">
            <w:pPr>
              <w:rPr>
                <w:rFonts w:ascii="ＭＳ 明朝" w:hAnsi="ＭＳ 明朝"/>
                <w:color w:val="000000" w:themeColor="text1"/>
              </w:rPr>
            </w:pPr>
          </w:p>
          <w:p w:rsidR="0056533A" w:rsidRPr="0033272A" w:rsidRDefault="0056533A" w:rsidP="0056533A">
            <w:pPr>
              <w:rPr>
                <w:rFonts w:ascii="ＭＳ 明朝" w:hAnsi="ＭＳ 明朝"/>
                <w:color w:val="000000" w:themeColor="text1"/>
              </w:rPr>
            </w:pPr>
            <w:r w:rsidRPr="0033272A">
              <w:rPr>
                <w:rFonts w:ascii="ＭＳ 明朝" w:hAnsi="ＭＳ 明朝" w:hint="eastAsia"/>
                <w:color w:val="000000" w:themeColor="text1"/>
              </w:rPr>
              <w:t>上限管理事業所となってる事例</w:t>
            </w:r>
          </w:p>
          <w:p w:rsidR="0056533A" w:rsidRPr="0033272A" w:rsidRDefault="0056533A" w:rsidP="0056533A">
            <w:pPr>
              <w:rPr>
                <w:rFonts w:ascii="ＭＳ 明朝" w:hAnsi="ＭＳ 明朝"/>
                <w:color w:val="000000" w:themeColor="text1"/>
              </w:rPr>
            </w:pPr>
            <w:r w:rsidRPr="0033272A">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56533A" w:rsidRPr="0033272A" w:rsidRDefault="0056533A" w:rsidP="0056533A">
            <w:pPr>
              <w:rPr>
                <w:rFonts w:ascii="ＭＳ 明朝" w:hAnsi="ＭＳ 明朝"/>
                <w:color w:val="000000" w:themeColor="text1"/>
              </w:rPr>
            </w:pPr>
          </w:p>
          <w:p w:rsidR="0056533A" w:rsidRPr="0033272A" w:rsidRDefault="00A96DF0" w:rsidP="0056533A">
            <w:pPr>
              <w:rPr>
                <w:rFonts w:ascii="ＭＳ 明朝" w:hAnsi="ＭＳ 明朝"/>
                <w:color w:val="000000" w:themeColor="text1"/>
              </w:rPr>
            </w:pPr>
            <w:sdt>
              <w:sdtPr>
                <w:rPr>
                  <w:rFonts w:ascii="ＭＳ 明朝" w:hAnsi="ＭＳ 明朝"/>
                  <w:color w:val="000000" w:themeColor="text1"/>
                </w:rPr>
                <w:id w:val="2039165168"/>
                <w14:checkbox>
                  <w14:checked w14:val="0"/>
                  <w14:checkedState w14:val="2611" w14:font="ＭＳ 明朝"/>
                  <w14:uncheckedState w14:val="2610" w14:font="ＭＳ ゴシック"/>
                </w14:checkbox>
              </w:sdtPr>
              <w:sdtEndPr/>
              <w:sdtContent>
                <w:r w:rsidR="0056533A" w:rsidRPr="0033272A">
                  <w:rPr>
                    <w:rFonts w:ascii="ＭＳ 明朝" w:hAnsi="ＭＳ 明朝" w:hint="eastAsia"/>
                    <w:color w:val="000000" w:themeColor="text1"/>
                  </w:rPr>
                  <w:t>☐</w:t>
                </w:r>
              </w:sdtContent>
            </w:sdt>
            <w:r w:rsidR="0056533A" w:rsidRPr="0033272A">
              <w:rPr>
                <w:rFonts w:ascii="ＭＳ 明朝" w:hAnsi="ＭＳ 明朝" w:hint="eastAsia"/>
                <w:color w:val="000000" w:themeColor="text1"/>
              </w:rPr>
              <w:t>適</w:t>
            </w:r>
          </w:p>
          <w:p w:rsidR="0056533A" w:rsidRPr="0033272A" w:rsidRDefault="00A96DF0" w:rsidP="0056533A">
            <w:pPr>
              <w:rPr>
                <w:rFonts w:ascii="ＭＳ 明朝" w:hAnsi="ＭＳ 明朝"/>
                <w:color w:val="000000" w:themeColor="text1"/>
              </w:rPr>
            </w:pPr>
            <w:sdt>
              <w:sdtPr>
                <w:rPr>
                  <w:rFonts w:ascii="ＭＳ 明朝" w:hAnsi="ＭＳ 明朝"/>
                  <w:color w:val="000000" w:themeColor="text1"/>
                </w:rPr>
                <w:id w:val="-1275168315"/>
                <w14:checkbox>
                  <w14:checked w14:val="0"/>
                  <w14:checkedState w14:val="2611" w14:font="ＭＳ 明朝"/>
                  <w14:uncheckedState w14:val="2610" w14:font="ＭＳ ゴシック"/>
                </w14:checkbox>
              </w:sdtPr>
              <w:sdtEndPr/>
              <w:sdtContent>
                <w:r w:rsidR="0056533A" w:rsidRPr="0033272A">
                  <w:rPr>
                    <w:rFonts w:ascii="ＭＳ 明朝" w:hAnsi="ＭＳ 明朝" w:hint="eastAsia"/>
                    <w:color w:val="000000" w:themeColor="text1"/>
                  </w:rPr>
                  <w:t>☐</w:t>
                </w:r>
              </w:sdtContent>
            </w:sdt>
            <w:r w:rsidR="0056533A" w:rsidRPr="0033272A">
              <w:rPr>
                <w:rFonts w:ascii="ＭＳ 明朝" w:hAnsi="ＭＳ 明朝" w:hint="eastAsia"/>
                <w:color w:val="000000" w:themeColor="text1"/>
              </w:rPr>
              <w:t>否</w:t>
            </w:r>
          </w:p>
          <w:p w:rsidR="0056533A" w:rsidRPr="0033272A" w:rsidRDefault="00A96DF0" w:rsidP="0056533A">
            <w:pPr>
              <w:rPr>
                <w:rFonts w:ascii="ＭＳ 明朝" w:hAnsi="ＭＳ 明朝"/>
                <w:color w:val="000000" w:themeColor="text1"/>
              </w:rPr>
            </w:pPr>
            <w:sdt>
              <w:sdtPr>
                <w:rPr>
                  <w:rFonts w:ascii="ＭＳ 明朝" w:hAnsi="ＭＳ 明朝"/>
                  <w:color w:val="000000" w:themeColor="text1"/>
                </w:rPr>
                <w:id w:val="-691540070"/>
                <w14:checkbox>
                  <w14:checked w14:val="0"/>
                  <w14:checkedState w14:val="2611" w14:font="ＭＳ 明朝"/>
                  <w14:uncheckedState w14:val="2610" w14:font="ＭＳ ゴシック"/>
                </w14:checkbox>
              </w:sdtPr>
              <w:sdtEndPr/>
              <w:sdtContent>
                <w:r w:rsidR="0056533A" w:rsidRPr="0033272A">
                  <w:rPr>
                    <w:rFonts w:ascii="ＭＳ 明朝" w:hAnsi="ＭＳ 明朝" w:hint="eastAsia"/>
                    <w:color w:val="000000" w:themeColor="text1"/>
                  </w:rPr>
                  <w:t>☐</w:t>
                </w:r>
              </w:sdtContent>
            </w:sdt>
            <w:r w:rsidR="0056533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56533A" w:rsidRPr="0033272A" w:rsidRDefault="0056533A" w:rsidP="0056533A">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13　介護給付費の額に係る通知等</w:t>
            </w:r>
          </w:p>
          <w:p w:rsidR="0056533A" w:rsidRPr="0033272A" w:rsidRDefault="0056533A" w:rsidP="0056533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6533A" w:rsidRPr="0033272A" w:rsidRDefault="0056533A" w:rsidP="0056533A">
            <w:pPr>
              <w:kinsoku w:val="0"/>
              <w:autoSpaceDE w:val="0"/>
              <w:autoSpaceDN w:val="0"/>
              <w:adjustRightInd w:val="0"/>
              <w:snapToGrid w:val="0"/>
              <w:ind w:left="420" w:hangingChars="200" w:hanging="420"/>
              <w:rPr>
                <w:rFonts w:ascii="ＭＳ 明朝" w:hAnsi="ＭＳ 明朝"/>
                <w:color w:val="000000" w:themeColor="text1"/>
              </w:rPr>
            </w:pPr>
          </w:p>
          <w:p w:rsidR="0056533A" w:rsidRPr="0033272A" w:rsidRDefault="0056533A" w:rsidP="0056533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rsidR="0056533A" w:rsidRPr="0033272A" w:rsidRDefault="0056533A" w:rsidP="000D35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6533A" w:rsidRPr="0033272A" w:rsidRDefault="0056533A" w:rsidP="0056533A">
            <w:pPr>
              <w:kinsoku w:val="0"/>
              <w:autoSpaceDE w:val="0"/>
              <w:autoSpaceDN w:val="0"/>
              <w:adjustRightInd w:val="0"/>
              <w:snapToGrid w:val="0"/>
              <w:rPr>
                <w:rFonts w:ascii="ＭＳ 明朝" w:hAnsi="ＭＳ 明朝"/>
                <w:color w:val="000000" w:themeColor="text1"/>
              </w:rPr>
            </w:pP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第56条第1項</w:t>
            </w:r>
          </w:p>
          <w:p w:rsidR="0056533A" w:rsidRPr="0033272A" w:rsidRDefault="0056533A" w:rsidP="0056533A">
            <w:pPr>
              <w:kinsoku w:val="0"/>
              <w:autoSpaceDE w:val="0"/>
              <w:autoSpaceDN w:val="0"/>
              <w:adjustRightInd w:val="0"/>
              <w:snapToGrid w:val="0"/>
              <w:rPr>
                <w:rFonts w:ascii="ＭＳ 明朝" w:hAnsi="ＭＳ 明朝"/>
                <w:color w:val="000000" w:themeColor="text1"/>
              </w:rPr>
            </w:pPr>
          </w:p>
        </w:tc>
        <w:tc>
          <w:tcPr>
            <w:tcW w:w="1729" w:type="dxa"/>
          </w:tcPr>
          <w:p w:rsidR="0056533A" w:rsidRPr="0033272A" w:rsidRDefault="0056533A" w:rsidP="0056533A">
            <w:pPr>
              <w:kinsoku w:val="0"/>
              <w:autoSpaceDE w:val="0"/>
              <w:autoSpaceDN w:val="0"/>
              <w:adjustRightInd w:val="0"/>
              <w:snapToGrid w:val="0"/>
              <w:rPr>
                <w:rFonts w:ascii="ＭＳ 明朝" w:hAnsi="ＭＳ 明朝"/>
                <w:color w:val="000000" w:themeColor="text1"/>
              </w:rPr>
            </w:pPr>
          </w:p>
          <w:p w:rsidR="0056533A" w:rsidRPr="0033272A" w:rsidRDefault="0056533A" w:rsidP="0056533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通知の写し</w:t>
            </w:r>
          </w:p>
          <w:p w:rsidR="0056533A" w:rsidRPr="0033272A" w:rsidRDefault="0056533A" w:rsidP="0056533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6533A" w:rsidRPr="0033272A" w:rsidRDefault="0056533A" w:rsidP="0056533A">
            <w:pPr>
              <w:rPr>
                <w:rFonts w:ascii="ＭＳ 明朝" w:hAnsi="ＭＳ 明朝"/>
                <w:color w:val="000000" w:themeColor="text1"/>
              </w:rPr>
            </w:pPr>
          </w:p>
        </w:tc>
        <w:tc>
          <w:tcPr>
            <w:tcW w:w="1276" w:type="dxa"/>
            <w:tcBorders>
              <w:top w:val="single" w:sz="4" w:space="0" w:color="auto"/>
              <w:bottom w:val="single" w:sz="4" w:space="0" w:color="auto"/>
            </w:tcBorders>
          </w:tcPr>
          <w:p w:rsidR="0056533A" w:rsidRPr="0033272A" w:rsidRDefault="0056533A" w:rsidP="0056533A">
            <w:pPr>
              <w:rPr>
                <w:rFonts w:ascii="ＭＳ 明朝" w:hAnsi="ＭＳ 明朝"/>
                <w:color w:val="000000" w:themeColor="text1"/>
              </w:rPr>
            </w:pPr>
          </w:p>
          <w:p w:rsidR="0056533A" w:rsidRPr="0033272A" w:rsidRDefault="00A96DF0" w:rsidP="0056533A">
            <w:pPr>
              <w:rPr>
                <w:rFonts w:ascii="ＭＳ 明朝" w:hAnsi="ＭＳ 明朝"/>
                <w:color w:val="000000" w:themeColor="text1"/>
              </w:rPr>
            </w:pPr>
            <w:sdt>
              <w:sdtPr>
                <w:rPr>
                  <w:rFonts w:ascii="ＭＳ 明朝" w:hAnsi="ＭＳ 明朝"/>
                  <w:color w:val="000000" w:themeColor="text1"/>
                </w:rPr>
                <w:id w:val="-776321751"/>
                <w14:checkbox>
                  <w14:checked w14:val="0"/>
                  <w14:checkedState w14:val="2611" w14:font="ＭＳ 明朝"/>
                  <w14:uncheckedState w14:val="2610" w14:font="ＭＳ ゴシック"/>
                </w14:checkbox>
              </w:sdtPr>
              <w:sdtEndPr/>
              <w:sdtContent>
                <w:r w:rsidR="0056533A" w:rsidRPr="0033272A">
                  <w:rPr>
                    <w:rFonts w:ascii="ＭＳ 明朝" w:hAnsi="ＭＳ 明朝" w:hint="eastAsia"/>
                    <w:color w:val="000000" w:themeColor="text1"/>
                  </w:rPr>
                  <w:t>☐</w:t>
                </w:r>
              </w:sdtContent>
            </w:sdt>
            <w:r w:rsidR="0056533A" w:rsidRPr="0033272A">
              <w:rPr>
                <w:rFonts w:ascii="ＭＳ 明朝" w:hAnsi="ＭＳ 明朝" w:hint="eastAsia"/>
                <w:color w:val="000000" w:themeColor="text1"/>
              </w:rPr>
              <w:t>適</w:t>
            </w:r>
          </w:p>
          <w:p w:rsidR="0056533A" w:rsidRPr="0033272A" w:rsidRDefault="00A96DF0" w:rsidP="0056533A">
            <w:pPr>
              <w:rPr>
                <w:rFonts w:ascii="ＭＳ 明朝" w:hAnsi="ＭＳ 明朝"/>
                <w:color w:val="000000" w:themeColor="text1"/>
              </w:rPr>
            </w:pPr>
            <w:sdt>
              <w:sdtPr>
                <w:rPr>
                  <w:rFonts w:ascii="ＭＳ 明朝" w:hAnsi="ＭＳ 明朝"/>
                  <w:color w:val="000000" w:themeColor="text1"/>
                </w:rPr>
                <w:id w:val="-1796516195"/>
                <w14:checkbox>
                  <w14:checked w14:val="0"/>
                  <w14:checkedState w14:val="2611" w14:font="ＭＳ 明朝"/>
                  <w14:uncheckedState w14:val="2610" w14:font="ＭＳ ゴシック"/>
                </w14:checkbox>
              </w:sdtPr>
              <w:sdtEndPr/>
              <w:sdtContent>
                <w:r w:rsidR="0056533A" w:rsidRPr="0033272A">
                  <w:rPr>
                    <w:rFonts w:ascii="ＭＳ 明朝" w:hAnsi="ＭＳ 明朝" w:hint="eastAsia"/>
                    <w:color w:val="000000" w:themeColor="text1"/>
                  </w:rPr>
                  <w:t>☐</w:t>
                </w:r>
              </w:sdtContent>
            </w:sdt>
            <w:r w:rsidR="0056533A" w:rsidRPr="0033272A">
              <w:rPr>
                <w:rFonts w:ascii="ＭＳ 明朝" w:hAnsi="ＭＳ 明朝" w:hint="eastAsia"/>
                <w:color w:val="000000" w:themeColor="text1"/>
              </w:rPr>
              <w:t>否</w:t>
            </w:r>
          </w:p>
          <w:p w:rsidR="0056533A" w:rsidRPr="0033272A" w:rsidRDefault="00A96DF0" w:rsidP="0056533A">
            <w:pPr>
              <w:rPr>
                <w:rFonts w:ascii="ＭＳ 明朝" w:hAnsi="ＭＳ 明朝"/>
                <w:color w:val="000000" w:themeColor="text1"/>
              </w:rPr>
            </w:pPr>
            <w:sdt>
              <w:sdtPr>
                <w:rPr>
                  <w:rFonts w:ascii="ＭＳ 明朝" w:hAnsi="ＭＳ 明朝"/>
                  <w:color w:val="000000" w:themeColor="text1"/>
                </w:rPr>
                <w:id w:val="579805710"/>
                <w14:checkbox>
                  <w14:checked w14:val="0"/>
                  <w14:checkedState w14:val="2611" w14:font="ＭＳ 明朝"/>
                  <w14:uncheckedState w14:val="2610" w14:font="ＭＳ ゴシック"/>
                </w14:checkbox>
              </w:sdtPr>
              <w:sdtEndPr/>
              <w:sdtContent>
                <w:r w:rsidR="0056533A" w:rsidRPr="0033272A">
                  <w:rPr>
                    <w:rFonts w:ascii="ＭＳ 明朝" w:hAnsi="ＭＳ 明朝" w:hint="eastAsia"/>
                    <w:color w:val="000000" w:themeColor="text1"/>
                  </w:rPr>
                  <w:t>☐</w:t>
                </w:r>
              </w:sdtContent>
            </w:sdt>
            <w:r w:rsidR="0056533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法定代理受領を行わない指定療養介護に係る費用の支払を受けた場合は、その提供した指定療養介護の内容、費用の額その他必要と認められる事項を記載したサービス提供証明書を支給決定障害者に対して交付しているか。</w:t>
            </w:r>
          </w:p>
          <w:p w:rsidR="00AF701A" w:rsidRPr="0033272A" w:rsidRDefault="00AF701A" w:rsidP="000D35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第56条第2項</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29" w:type="dxa"/>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サービス提供証明書の写し</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tc>
        <w:tc>
          <w:tcPr>
            <w:tcW w:w="1276"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800686528"/>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適</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124989198"/>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否</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053769249"/>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lastRenderedPageBreak/>
              <w:t>14　指定療養介護の取扱方針</w:t>
            </w:r>
          </w:p>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（１）指定療養介護事業者は、療養介護計画に基づき、利用者の心身の状況等に応じて、その者の支援を適切に行うとともに、指定療養介護の提供が漫然かつ画一的なものとならないように配慮しているか。</w:t>
            </w:r>
          </w:p>
        </w:tc>
        <w:tc>
          <w:tcPr>
            <w:tcW w:w="1701" w:type="dxa"/>
            <w:tcBorders>
              <w:top w:val="single" w:sz="4" w:space="0" w:color="auto"/>
              <w:bottom w:val="single" w:sz="4" w:space="0" w:color="auto"/>
            </w:tcBorders>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第57条第1項</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29" w:type="dxa"/>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tc>
        <w:tc>
          <w:tcPr>
            <w:tcW w:w="1276"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270476343"/>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適</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539399600"/>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否</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428578162"/>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（２）指定療養介護事業所の従業者は、指定療養介護の提供に当たっては、懇切丁寧を旨とし、利用者又はその家族に対し、支援上必要な事項について、理解しやすいように説明を行っているか。</w:t>
            </w: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6)</w:t>
            </w:r>
            <w:r w:rsidRPr="0033272A">
              <w:rPr>
                <w:rFonts w:ascii="ＭＳ 明朝" w:hAnsi="ＭＳ 明朝" w:hint="eastAsia"/>
                <w:color w:val="000000" w:themeColor="text1"/>
              </w:rPr>
              <w:t>指定療養介護の取扱方針（基準第57条）</w:t>
            </w:r>
          </w:p>
          <w:p w:rsidR="00AF701A" w:rsidRPr="0033272A" w:rsidRDefault="00AF701A" w:rsidP="00057E63">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①基準第57条第２項に規定する支援上必要な事項とは、指定療養介護計画の目標及び内容のほか、行事及び日課等も含むものである。</w:t>
            </w:r>
          </w:p>
        </w:tc>
        <w:tc>
          <w:tcPr>
            <w:tcW w:w="1701" w:type="dxa"/>
            <w:tcBorders>
              <w:top w:val="single" w:sz="4" w:space="0" w:color="auto"/>
              <w:bottom w:val="single" w:sz="4" w:space="0" w:color="auto"/>
            </w:tcBorders>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第57条第2項</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29" w:type="dxa"/>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tc>
        <w:tc>
          <w:tcPr>
            <w:tcW w:w="1276"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911540042"/>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適</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981213433"/>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否</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2756726"/>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該当なし</w:t>
            </w:r>
          </w:p>
        </w:tc>
      </w:tr>
      <w:tr w:rsidR="0066076C" w:rsidRPr="0033272A" w:rsidTr="0058761E">
        <w:trPr>
          <w:trHeight w:val="422"/>
        </w:trPr>
        <w:tc>
          <w:tcPr>
            <w:tcW w:w="1814" w:type="dxa"/>
            <w:tcBorders>
              <w:top w:val="nil"/>
              <w:left w:val="single" w:sz="4" w:space="0" w:color="auto"/>
              <w:bottom w:val="nil"/>
              <w:right w:val="single" w:sz="4" w:space="0" w:color="auto"/>
            </w:tcBorders>
          </w:tcPr>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（３）指定療養介護事業者は、その提供する指定療養介護の質の評価を行い、常にその改善を図っているか。</w:t>
            </w: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6)</w:t>
            </w:r>
            <w:r w:rsidRPr="0033272A">
              <w:rPr>
                <w:rFonts w:ascii="ＭＳ 明朝" w:hAnsi="ＭＳ 明朝" w:hint="eastAsia"/>
                <w:color w:val="000000" w:themeColor="text1"/>
              </w:rPr>
              <w:t>指定療養介護の取扱方針（基準第57条）</w:t>
            </w:r>
          </w:p>
          <w:p w:rsidR="00AF701A" w:rsidRPr="0033272A" w:rsidRDefault="00AF701A" w:rsidP="00D5193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同条第３項は、指定療養介護事業者は、自らその提供する指定療養介護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第57条第3項</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29" w:type="dxa"/>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AF701A" w:rsidRPr="0033272A" w:rsidRDefault="00AF701A" w:rsidP="00AF701A">
            <w:pPr>
              <w:rPr>
                <w:rFonts w:ascii="ＭＳ 明朝" w:hAnsi="ＭＳ 明朝"/>
                <w:color w:val="000000" w:themeColor="text1"/>
              </w:rPr>
            </w:pPr>
            <w:r w:rsidRPr="0033272A">
              <w:rPr>
                <w:rFonts w:ascii="ＭＳ 明朝" w:hAnsi="ＭＳ 明朝" w:hint="eastAsia"/>
                <w:color w:val="000000" w:themeColor="text1"/>
              </w:rPr>
              <w:t>第三者評価受診</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087311427"/>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有り</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458605818"/>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無し</w:t>
            </w:r>
          </w:p>
          <w:p w:rsidR="00AF701A" w:rsidRPr="0033272A" w:rsidRDefault="00AF701A" w:rsidP="00AF701A">
            <w:pPr>
              <w:rPr>
                <w:rFonts w:ascii="ＭＳ 明朝" w:hAnsi="ＭＳ 明朝"/>
                <w:color w:val="000000" w:themeColor="text1"/>
              </w:rPr>
            </w:pPr>
            <w:r w:rsidRPr="0033272A">
              <w:rPr>
                <w:rFonts w:ascii="ＭＳ 明朝" w:hAnsi="ＭＳ 明朝" w:hint="eastAsia"/>
                <w:color w:val="000000" w:themeColor="text1"/>
              </w:rPr>
              <w:t xml:space="preserve">　年　月　日</w:t>
            </w:r>
          </w:p>
          <w:p w:rsidR="00AF701A" w:rsidRPr="0033272A" w:rsidRDefault="00AF701A" w:rsidP="00AF701A">
            <w:pPr>
              <w:rPr>
                <w:rFonts w:ascii="ＭＳ 明朝" w:hAnsi="ＭＳ 明朝"/>
                <w:color w:val="000000" w:themeColor="text1"/>
              </w:rPr>
            </w:pPr>
          </w:p>
        </w:tc>
        <w:tc>
          <w:tcPr>
            <w:tcW w:w="1276"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289275169"/>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適</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786929579"/>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否</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1562400401"/>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15　療養介護計画の作成等</w:t>
            </w:r>
          </w:p>
          <w:p w:rsidR="00AF701A" w:rsidRPr="0033272A" w:rsidRDefault="00AF701A" w:rsidP="00AF701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p>
          <w:p w:rsidR="00AF701A" w:rsidRPr="0033272A" w:rsidRDefault="00AF701A" w:rsidP="00AF701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（１）指定療養介護事業所の管理者は、サービス管理責任者に指定療養介護に係る個別支援計画（療養介護計画）の作成に関する業務を担当させているか。</w:t>
            </w:r>
          </w:p>
          <w:p w:rsidR="000C2969" w:rsidRPr="0033272A" w:rsidRDefault="000C2969" w:rsidP="00B2595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第58条第1項</w:t>
            </w:r>
          </w:p>
          <w:p w:rsidR="00AF701A" w:rsidRPr="0033272A" w:rsidRDefault="00AF701A" w:rsidP="00AF701A">
            <w:pPr>
              <w:kinsoku w:val="0"/>
              <w:autoSpaceDE w:val="0"/>
              <w:autoSpaceDN w:val="0"/>
              <w:adjustRightInd w:val="0"/>
              <w:snapToGrid w:val="0"/>
              <w:rPr>
                <w:rFonts w:ascii="ＭＳ 明朝" w:hAnsi="ＭＳ 明朝"/>
                <w:color w:val="000000" w:themeColor="text1"/>
              </w:rPr>
            </w:pPr>
          </w:p>
        </w:tc>
        <w:tc>
          <w:tcPr>
            <w:tcW w:w="1729" w:type="dxa"/>
          </w:tcPr>
          <w:p w:rsidR="00AF701A" w:rsidRPr="0033272A" w:rsidRDefault="00AF701A" w:rsidP="00AF701A">
            <w:pPr>
              <w:kinsoku w:val="0"/>
              <w:autoSpaceDE w:val="0"/>
              <w:autoSpaceDN w:val="0"/>
              <w:adjustRightInd w:val="0"/>
              <w:snapToGrid w:val="0"/>
              <w:rPr>
                <w:rFonts w:ascii="ＭＳ 明朝" w:hAnsi="ＭＳ 明朝"/>
                <w:color w:val="000000" w:themeColor="text1"/>
              </w:rPr>
            </w:pP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AF701A" w:rsidRPr="0033272A" w:rsidRDefault="00AF701A" w:rsidP="00AF701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サービス管理責任者が個別支援計画を作成していることが分か</w:t>
            </w:r>
            <w:r w:rsidRPr="0033272A">
              <w:rPr>
                <w:rFonts w:ascii="ＭＳ 明朝" w:hAnsi="ＭＳ 明朝"/>
                <w:color w:val="000000" w:themeColor="text1"/>
              </w:rPr>
              <w:lastRenderedPageBreak/>
              <w:t>る書類</w:t>
            </w:r>
          </w:p>
        </w:tc>
        <w:tc>
          <w:tcPr>
            <w:tcW w:w="1732"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9E0FE0" w:rsidRPr="0033272A" w:rsidRDefault="009E0FE0" w:rsidP="00AF701A">
            <w:pPr>
              <w:rPr>
                <w:rFonts w:ascii="ＭＳ 明朝" w:hAnsi="ＭＳ 明朝"/>
                <w:color w:val="000000" w:themeColor="text1"/>
              </w:rPr>
            </w:pPr>
            <w:r w:rsidRPr="0033272A">
              <w:rPr>
                <w:rFonts w:ascii="ＭＳ 明朝" w:hAnsi="ＭＳ 明朝" w:hint="eastAsia"/>
                <w:color w:val="000000" w:themeColor="text1"/>
              </w:rPr>
              <w:t>未作成減算あり</w:t>
            </w:r>
          </w:p>
        </w:tc>
        <w:tc>
          <w:tcPr>
            <w:tcW w:w="1276" w:type="dxa"/>
            <w:tcBorders>
              <w:top w:val="single" w:sz="4" w:space="0" w:color="auto"/>
              <w:bottom w:val="single" w:sz="4" w:space="0" w:color="auto"/>
            </w:tcBorders>
          </w:tcPr>
          <w:p w:rsidR="00AF701A" w:rsidRPr="0033272A" w:rsidRDefault="00AF701A" w:rsidP="00AF701A">
            <w:pPr>
              <w:rPr>
                <w:rFonts w:ascii="ＭＳ 明朝" w:hAnsi="ＭＳ 明朝"/>
                <w:color w:val="000000" w:themeColor="text1"/>
              </w:rPr>
            </w:pP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888111338"/>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適</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967902371"/>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否</w:t>
            </w:r>
          </w:p>
          <w:p w:rsidR="00AF701A" w:rsidRPr="0033272A" w:rsidRDefault="00A96DF0" w:rsidP="00AF701A">
            <w:pPr>
              <w:rPr>
                <w:rFonts w:ascii="ＭＳ 明朝" w:hAnsi="ＭＳ 明朝"/>
                <w:color w:val="000000" w:themeColor="text1"/>
              </w:rPr>
            </w:pPr>
            <w:sdt>
              <w:sdtPr>
                <w:rPr>
                  <w:rFonts w:ascii="ＭＳ 明朝" w:hAnsi="ＭＳ 明朝"/>
                  <w:color w:val="000000" w:themeColor="text1"/>
                </w:rPr>
                <w:id w:val="-2026321753"/>
                <w14:checkbox>
                  <w14:checked w14:val="0"/>
                  <w14:checkedState w14:val="2611" w14:font="ＭＳ 明朝"/>
                  <w14:uncheckedState w14:val="2610" w14:font="ＭＳ ゴシック"/>
                </w14:checkbox>
              </w:sdtPr>
              <w:sdtEndPr/>
              <w:sdtContent>
                <w:r w:rsidR="00AF701A" w:rsidRPr="0033272A">
                  <w:rPr>
                    <w:rFonts w:ascii="ＭＳ 明朝" w:hAnsi="ＭＳ 明朝" w:hint="eastAsia"/>
                    <w:color w:val="000000" w:themeColor="text1"/>
                  </w:rPr>
                  <w:t>☐</w:t>
                </w:r>
              </w:sdtContent>
            </w:sdt>
            <w:r w:rsidR="00AF701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E0FE0" w:rsidRPr="0033272A" w:rsidRDefault="009E0FE0" w:rsidP="009E0F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w:t>
            </w:r>
            <w:r w:rsidRPr="0033272A">
              <w:rPr>
                <w:rFonts w:ascii="ＭＳ 明朝" w:hAnsi="ＭＳ 明朝"/>
                <w:color w:val="000000" w:themeColor="text1"/>
              </w:rPr>
              <w:t>7)</w:t>
            </w:r>
            <w:r w:rsidRPr="0033272A">
              <w:rPr>
                <w:rFonts w:ascii="ＭＳ 明朝" w:hAnsi="ＭＳ 明朝" w:hint="eastAsia"/>
                <w:color w:val="000000" w:themeColor="text1"/>
              </w:rPr>
              <w:t>療養介護計画の作成等（基準第58条）</w:t>
            </w:r>
          </w:p>
          <w:p w:rsidR="009E0FE0" w:rsidRPr="0033272A" w:rsidRDefault="009E0FE0" w:rsidP="009E0FE0">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②サービス管理責任者の役割</w:t>
            </w:r>
          </w:p>
          <w:p w:rsidR="009E0FE0" w:rsidRPr="0033272A" w:rsidRDefault="009E0FE0" w:rsidP="009E0FE0">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p w:rsidR="009E0FE0" w:rsidRPr="0033272A" w:rsidRDefault="009E0FE0" w:rsidP="009E0FE0">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利用者に対する指定療養介護の提供に当たる担当者を招集して行う会議を開催し、療養介護計画の原案について意見を求めること</w:t>
            </w:r>
          </w:p>
          <w:p w:rsidR="009E0FE0" w:rsidRPr="0033272A" w:rsidRDefault="009E0FE0" w:rsidP="009E0FE0">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当該療養介護計画の原案の内容について、利用者及びその家族に対して説明し、文書により当該利用者の同意を得ること</w:t>
            </w:r>
          </w:p>
          <w:p w:rsidR="009E0FE0" w:rsidRPr="0033272A" w:rsidRDefault="009E0FE0" w:rsidP="009E0FE0">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利用者へ当該療養介護計画を交付すること</w:t>
            </w:r>
          </w:p>
          <w:p w:rsidR="009E0FE0" w:rsidRPr="0033272A" w:rsidRDefault="009E0FE0" w:rsidP="009E0FE0">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エ 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tc>
        <w:tc>
          <w:tcPr>
            <w:tcW w:w="1701" w:type="dxa"/>
            <w:tcBorders>
              <w:top w:val="single" w:sz="4" w:space="0" w:color="auto"/>
              <w:bottom w:val="single" w:sz="4" w:space="0" w:color="auto"/>
            </w:tcBorders>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第58条第2項</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29" w:type="dxa"/>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アセスメント及びモニタリングを実施したことが分かる書類</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9E0FE0" w:rsidRPr="0033272A" w:rsidRDefault="009E0FE0" w:rsidP="009E0FE0">
            <w:pPr>
              <w:rPr>
                <w:rFonts w:ascii="ＭＳ 明朝" w:hAnsi="ＭＳ 明朝"/>
                <w:color w:val="000000" w:themeColor="text1"/>
              </w:rPr>
            </w:pPr>
          </w:p>
        </w:tc>
        <w:tc>
          <w:tcPr>
            <w:tcW w:w="1276"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475687501"/>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適</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1188096130"/>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否</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611703416"/>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E0FE0" w:rsidRPr="0033272A" w:rsidRDefault="009E0FE0" w:rsidP="009E0F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（３）アセスメントに当たっては、利用者に面接して行なっているか。この場合において、サービス管理責任者は、面接の趣旨を利用者に対して十分に説明し、理解を得ているか。</w:t>
            </w: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第58条第3項</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29" w:type="dxa"/>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rPr>
                <w:rFonts w:ascii="ＭＳ 明朝" w:hAnsi="ＭＳ 明朝"/>
                <w:color w:val="000000" w:themeColor="text1"/>
              </w:rPr>
            </w:pPr>
            <w:r w:rsidRPr="0033272A">
              <w:rPr>
                <w:rFonts w:ascii="ＭＳ 明朝" w:hAnsi="ＭＳ 明朝"/>
                <w:color w:val="000000" w:themeColor="text1"/>
              </w:rPr>
              <w:t>アセスメントを実施したことが分かる記録</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面接記録</w:t>
            </w:r>
          </w:p>
        </w:tc>
        <w:tc>
          <w:tcPr>
            <w:tcW w:w="1732"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tc>
        <w:tc>
          <w:tcPr>
            <w:tcW w:w="1276"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1771199878"/>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適</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813142412"/>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否</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389537530"/>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該当なし</w:t>
            </w:r>
          </w:p>
        </w:tc>
      </w:tr>
      <w:tr w:rsidR="0066076C" w:rsidRPr="0033272A" w:rsidTr="0058761E">
        <w:trPr>
          <w:trHeight w:val="705"/>
        </w:trPr>
        <w:tc>
          <w:tcPr>
            <w:tcW w:w="1814" w:type="dxa"/>
            <w:tcBorders>
              <w:top w:val="nil"/>
              <w:left w:val="single" w:sz="4" w:space="0" w:color="auto"/>
              <w:bottom w:val="nil"/>
              <w:right w:val="single" w:sz="4" w:space="0" w:color="auto"/>
            </w:tcBorders>
          </w:tcPr>
          <w:p w:rsidR="009E0FE0" w:rsidRPr="0033272A" w:rsidRDefault="009E0FE0" w:rsidP="009E0F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p>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ているか。</w:t>
            </w:r>
          </w:p>
          <w:p w:rsidR="009E0FE0" w:rsidRPr="0033272A" w:rsidRDefault="009E0FE0"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 xml:space="preserve">　　　この場合において、当該指定療養介護事業所が提供する指定療養介護以外の保健医療サービス又はその他の福祉サービス等との連携も含めて療養介護計画の原案に位置付けるよう努めているか。</w:t>
            </w:r>
          </w:p>
        </w:tc>
        <w:tc>
          <w:tcPr>
            <w:tcW w:w="1701" w:type="dxa"/>
            <w:tcBorders>
              <w:top w:val="single" w:sz="4" w:space="0" w:color="auto"/>
              <w:bottom w:val="single" w:sz="4" w:space="0" w:color="auto"/>
            </w:tcBorders>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第58条第4項</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29" w:type="dxa"/>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個別支援計画の原案</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他サービスとの連携状況が分かる書類</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B2595E" w:rsidRPr="0033272A" w:rsidRDefault="00B2595E" w:rsidP="009E0FE0">
            <w:pPr>
              <w:rPr>
                <w:rFonts w:ascii="ＭＳ 明朝" w:hAnsi="ＭＳ 明朝"/>
                <w:color w:val="000000" w:themeColor="text1"/>
              </w:rPr>
            </w:pPr>
            <w:r w:rsidRPr="0033272A">
              <w:rPr>
                <w:rFonts w:ascii="ＭＳ 明朝" w:hAnsi="ＭＳ 明朝" w:hint="eastAsia"/>
                <w:color w:val="000000" w:themeColor="text1"/>
              </w:rPr>
              <w:t>提供サービス以外の位置付け</w:t>
            </w:r>
          </w:p>
        </w:tc>
        <w:tc>
          <w:tcPr>
            <w:tcW w:w="1276"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1804426490"/>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適</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1219249493"/>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否</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668984020"/>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E0FE0" w:rsidRPr="0033272A" w:rsidRDefault="009E0FE0" w:rsidP="009E0FE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E0FE0" w:rsidRPr="0033272A" w:rsidRDefault="009E0FE0" w:rsidP="009E0FE0">
            <w:pPr>
              <w:kinsoku w:val="0"/>
              <w:autoSpaceDE w:val="0"/>
              <w:autoSpaceDN w:val="0"/>
              <w:adjustRightInd w:val="0"/>
              <w:snapToGrid w:val="0"/>
              <w:ind w:left="420" w:hangingChars="200" w:hanging="420"/>
              <w:rPr>
                <w:rFonts w:ascii="ＭＳ 明朝" w:hAnsi="ＭＳ 明朝"/>
                <w:color w:val="000000" w:themeColor="text1"/>
              </w:rPr>
            </w:pPr>
          </w:p>
          <w:p w:rsidR="009E0FE0" w:rsidRPr="0033272A" w:rsidRDefault="009E0FE0"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（５）サービス管理責任者は、療養介護計画の作成に係る会議を開催し、療養介護計画の原案の内容について意見を求めているか。</w:t>
            </w:r>
          </w:p>
        </w:tc>
        <w:tc>
          <w:tcPr>
            <w:tcW w:w="1701" w:type="dxa"/>
            <w:tcBorders>
              <w:top w:val="single" w:sz="4" w:space="0" w:color="auto"/>
              <w:bottom w:val="single" w:sz="4" w:space="0" w:color="auto"/>
            </w:tcBorders>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第58条第5項</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29" w:type="dxa"/>
          </w:tcPr>
          <w:p w:rsidR="009E0FE0" w:rsidRPr="0033272A" w:rsidRDefault="009E0FE0" w:rsidP="009E0FE0">
            <w:pPr>
              <w:kinsoku w:val="0"/>
              <w:autoSpaceDE w:val="0"/>
              <w:autoSpaceDN w:val="0"/>
              <w:adjustRightInd w:val="0"/>
              <w:snapToGrid w:val="0"/>
              <w:rPr>
                <w:rFonts w:ascii="ＭＳ 明朝" w:hAnsi="ＭＳ 明朝"/>
                <w:color w:val="000000" w:themeColor="text1"/>
              </w:rPr>
            </w:pPr>
          </w:p>
          <w:p w:rsidR="009E0FE0" w:rsidRPr="0033272A" w:rsidRDefault="009E0FE0" w:rsidP="009E0FE0">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サービス担当者会議の記録</w:t>
            </w:r>
          </w:p>
          <w:p w:rsidR="009E0FE0" w:rsidRPr="0033272A" w:rsidRDefault="009E0FE0" w:rsidP="009E0FE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E11FD9" w:rsidRPr="0033272A" w:rsidRDefault="00E11FD9" w:rsidP="009E0FE0">
            <w:pPr>
              <w:rPr>
                <w:rFonts w:ascii="ＭＳ 明朝" w:hAnsi="ＭＳ 明朝"/>
                <w:color w:val="000000" w:themeColor="text1"/>
              </w:rPr>
            </w:pPr>
            <w:bookmarkStart w:id="1" w:name="_Hlk80195386"/>
            <w:r w:rsidRPr="0033272A">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9E0FE0" w:rsidRPr="0033272A" w:rsidRDefault="009E0FE0" w:rsidP="009E0FE0">
            <w:pPr>
              <w:rPr>
                <w:rFonts w:ascii="ＭＳ 明朝" w:hAnsi="ＭＳ 明朝"/>
                <w:color w:val="000000" w:themeColor="text1"/>
              </w:rPr>
            </w:pP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1666435033"/>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適</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914738539"/>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否</w:t>
            </w:r>
          </w:p>
          <w:p w:rsidR="009E0FE0" w:rsidRPr="0033272A" w:rsidRDefault="00A96DF0" w:rsidP="009E0FE0">
            <w:pPr>
              <w:rPr>
                <w:rFonts w:ascii="ＭＳ 明朝" w:hAnsi="ＭＳ 明朝"/>
                <w:color w:val="000000" w:themeColor="text1"/>
              </w:rPr>
            </w:pPr>
            <w:sdt>
              <w:sdtPr>
                <w:rPr>
                  <w:rFonts w:ascii="ＭＳ 明朝" w:hAnsi="ＭＳ 明朝"/>
                  <w:color w:val="000000" w:themeColor="text1"/>
                </w:rPr>
                <w:id w:val="-210272691"/>
                <w14:checkbox>
                  <w14:checked w14:val="0"/>
                  <w14:checkedState w14:val="2611" w14:font="ＭＳ 明朝"/>
                  <w14:uncheckedState w14:val="2610" w14:font="ＭＳ ゴシック"/>
                </w14:checkbox>
              </w:sdtPr>
              <w:sdtEndPr/>
              <w:sdtContent>
                <w:r w:rsidR="009E0FE0" w:rsidRPr="0033272A">
                  <w:rPr>
                    <w:rFonts w:ascii="ＭＳ 明朝" w:hAnsi="ＭＳ 明朝" w:hint="eastAsia"/>
                    <w:color w:val="000000" w:themeColor="text1"/>
                  </w:rPr>
                  <w:t>☐</w:t>
                </w:r>
              </w:sdtContent>
            </w:sdt>
            <w:r w:rsidR="009E0FE0"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0D2788" w:rsidRPr="0033272A" w:rsidRDefault="000D2788" w:rsidP="000D278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D2788" w:rsidRPr="0033272A" w:rsidRDefault="000D2788" w:rsidP="000D2788">
            <w:pPr>
              <w:kinsoku w:val="0"/>
              <w:autoSpaceDE w:val="0"/>
              <w:autoSpaceDN w:val="0"/>
              <w:adjustRightInd w:val="0"/>
              <w:snapToGrid w:val="0"/>
              <w:ind w:left="420" w:hangingChars="200" w:hanging="420"/>
              <w:rPr>
                <w:rFonts w:ascii="ＭＳ 明朝" w:hAnsi="ＭＳ 明朝"/>
                <w:color w:val="000000" w:themeColor="text1"/>
              </w:rPr>
            </w:pPr>
          </w:p>
          <w:p w:rsidR="000D2788" w:rsidRPr="0033272A" w:rsidRDefault="000D2788"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（６）サービス管理責任者は、療養介護計画の原案の内容について利用者又はその家族に対して説明し、文書により利用者の同意を得ているか。</w:t>
            </w:r>
          </w:p>
        </w:tc>
        <w:tc>
          <w:tcPr>
            <w:tcW w:w="1701" w:type="dxa"/>
            <w:tcBorders>
              <w:top w:val="single" w:sz="4" w:space="0" w:color="auto"/>
              <w:bottom w:val="single" w:sz="4" w:space="0" w:color="auto"/>
            </w:tcBorders>
          </w:tcPr>
          <w:p w:rsidR="000D2788" w:rsidRPr="0033272A" w:rsidRDefault="000D2788" w:rsidP="000D2788">
            <w:pPr>
              <w:kinsoku w:val="0"/>
              <w:autoSpaceDE w:val="0"/>
              <w:autoSpaceDN w:val="0"/>
              <w:adjustRightInd w:val="0"/>
              <w:snapToGrid w:val="0"/>
              <w:rPr>
                <w:rFonts w:ascii="ＭＳ 明朝" w:hAnsi="ＭＳ 明朝"/>
                <w:color w:val="000000" w:themeColor="text1"/>
              </w:rPr>
            </w:pP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第58条第6項</w:t>
            </w:r>
          </w:p>
          <w:p w:rsidR="000D2788" w:rsidRPr="0033272A" w:rsidRDefault="000D2788" w:rsidP="000D2788">
            <w:pPr>
              <w:kinsoku w:val="0"/>
              <w:autoSpaceDE w:val="0"/>
              <w:autoSpaceDN w:val="0"/>
              <w:adjustRightInd w:val="0"/>
              <w:snapToGrid w:val="0"/>
              <w:rPr>
                <w:rFonts w:ascii="ＭＳ 明朝" w:hAnsi="ＭＳ 明朝"/>
                <w:color w:val="000000" w:themeColor="text1"/>
              </w:rPr>
            </w:pPr>
          </w:p>
        </w:tc>
        <w:tc>
          <w:tcPr>
            <w:tcW w:w="1729" w:type="dxa"/>
          </w:tcPr>
          <w:p w:rsidR="000D2788" w:rsidRPr="0033272A" w:rsidRDefault="000D2788" w:rsidP="000D2788">
            <w:pPr>
              <w:kinsoku w:val="0"/>
              <w:autoSpaceDE w:val="0"/>
              <w:autoSpaceDN w:val="0"/>
              <w:adjustRightInd w:val="0"/>
              <w:snapToGrid w:val="0"/>
              <w:rPr>
                <w:rFonts w:ascii="ＭＳ 明朝" w:hAnsi="ＭＳ 明朝"/>
                <w:color w:val="000000" w:themeColor="text1"/>
              </w:rPr>
            </w:pP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0D2788" w:rsidRPr="0033272A" w:rsidRDefault="000D2788" w:rsidP="000D278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0D2788" w:rsidRPr="0033272A" w:rsidRDefault="000D2788" w:rsidP="000D2788">
            <w:pPr>
              <w:rPr>
                <w:rFonts w:ascii="ＭＳ 明朝" w:hAnsi="ＭＳ 明朝"/>
                <w:color w:val="000000" w:themeColor="text1"/>
              </w:rPr>
            </w:pPr>
          </w:p>
          <w:p w:rsidR="000D2788" w:rsidRPr="0033272A" w:rsidRDefault="000D2788" w:rsidP="000D2788">
            <w:pPr>
              <w:rPr>
                <w:rFonts w:ascii="ＭＳ 明朝" w:hAnsi="ＭＳ 明朝"/>
                <w:color w:val="000000" w:themeColor="text1"/>
              </w:rPr>
            </w:pPr>
            <w:r w:rsidRPr="0033272A">
              <w:rPr>
                <w:rFonts w:ascii="ＭＳ 明朝" w:hAnsi="ＭＳ 明朝" w:hint="eastAsia"/>
                <w:color w:val="000000" w:themeColor="text1"/>
              </w:rPr>
              <w:t>文書同意確認</w:t>
            </w:r>
          </w:p>
        </w:tc>
        <w:tc>
          <w:tcPr>
            <w:tcW w:w="1276" w:type="dxa"/>
            <w:tcBorders>
              <w:top w:val="single" w:sz="4" w:space="0" w:color="auto"/>
              <w:bottom w:val="single" w:sz="4" w:space="0" w:color="auto"/>
            </w:tcBorders>
          </w:tcPr>
          <w:p w:rsidR="000D2788" w:rsidRPr="0033272A" w:rsidRDefault="000D2788" w:rsidP="000D2788">
            <w:pPr>
              <w:rPr>
                <w:rFonts w:ascii="ＭＳ 明朝" w:hAnsi="ＭＳ 明朝"/>
                <w:color w:val="000000" w:themeColor="text1"/>
              </w:rPr>
            </w:pP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327106376"/>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適</w:t>
            </w: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208960824"/>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否</w:t>
            </w: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2136214173"/>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0D2788" w:rsidRPr="0033272A" w:rsidRDefault="000D2788" w:rsidP="000D278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D2788" w:rsidRPr="0033272A" w:rsidRDefault="000D2788" w:rsidP="000D2788">
            <w:pPr>
              <w:kinsoku w:val="0"/>
              <w:autoSpaceDE w:val="0"/>
              <w:autoSpaceDN w:val="0"/>
              <w:adjustRightInd w:val="0"/>
              <w:snapToGrid w:val="0"/>
              <w:ind w:left="420" w:hangingChars="200" w:hanging="420"/>
              <w:rPr>
                <w:rFonts w:ascii="ＭＳ 明朝" w:hAnsi="ＭＳ 明朝"/>
                <w:color w:val="000000" w:themeColor="text1"/>
              </w:rPr>
            </w:pPr>
          </w:p>
          <w:p w:rsidR="000D2788" w:rsidRPr="0033272A" w:rsidRDefault="000D2788" w:rsidP="000D2788">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（７）サービス管理責任者は、療養介護計画を作成した際には、当該療養介護計画を利用者に交付しているか。</w:t>
            </w:r>
          </w:p>
        </w:tc>
        <w:tc>
          <w:tcPr>
            <w:tcW w:w="1701" w:type="dxa"/>
            <w:tcBorders>
              <w:top w:val="single" w:sz="4" w:space="0" w:color="auto"/>
              <w:bottom w:val="single" w:sz="4" w:space="0" w:color="auto"/>
            </w:tcBorders>
          </w:tcPr>
          <w:p w:rsidR="000D2788" w:rsidRPr="0033272A" w:rsidRDefault="000D2788" w:rsidP="000D2788">
            <w:pPr>
              <w:kinsoku w:val="0"/>
              <w:autoSpaceDE w:val="0"/>
              <w:autoSpaceDN w:val="0"/>
              <w:adjustRightInd w:val="0"/>
              <w:snapToGrid w:val="0"/>
              <w:rPr>
                <w:rFonts w:ascii="ＭＳ 明朝" w:hAnsi="ＭＳ 明朝"/>
                <w:color w:val="000000" w:themeColor="text1"/>
              </w:rPr>
            </w:pP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第58条第7項</w:t>
            </w:r>
          </w:p>
          <w:p w:rsidR="000D2788" w:rsidRPr="0033272A" w:rsidRDefault="000D2788" w:rsidP="000D2788">
            <w:pPr>
              <w:kinsoku w:val="0"/>
              <w:autoSpaceDE w:val="0"/>
              <w:autoSpaceDN w:val="0"/>
              <w:adjustRightInd w:val="0"/>
              <w:snapToGrid w:val="0"/>
              <w:rPr>
                <w:rFonts w:ascii="ＭＳ 明朝" w:hAnsi="ＭＳ 明朝"/>
                <w:color w:val="000000" w:themeColor="text1"/>
              </w:rPr>
            </w:pPr>
          </w:p>
        </w:tc>
        <w:tc>
          <w:tcPr>
            <w:tcW w:w="1729" w:type="dxa"/>
          </w:tcPr>
          <w:p w:rsidR="000D2788" w:rsidRPr="0033272A" w:rsidRDefault="000D2788" w:rsidP="000D2788">
            <w:pPr>
              <w:kinsoku w:val="0"/>
              <w:autoSpaceDE w:val="0"/>
              <w:autoSpaceDN w:val="0"/>
              <w:adjustRightInd w:val="0"/>
              <w:snapToGrid w:val="0"/>
              <w:rPr>
                <w:rFonts w:ascii="ＭＳ 明朝" w:hAnsi="ＭＳ 明朝"/>
                <w:color w:val="000000" w:themeColor="text1"/>
              </w:rPr>
            </w:pP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利用者に交付した記録</w:t>
            </w: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0D2788" w:rsidRPr="0033272A" w:rsidRDefault="000D2788" w:rsidP="000D2788">
            <w:pPr>
              <w:rPr>
                <w:rFonts w:ascii="ＭＳ 明朝" w:hAnsi="ＭＳ 明朝"/>
                <w:color w:val="000000" w:themeColor="text1"/>
              </w:rPr>
            </w:pPr>
          </w:p>
        </w:tc>
        <w:tc>
          <w:tcPr>
            <w:tcW w:w="1276" w:type="dxa"/>
            <w:tcBorders>
              <w:top w:val="single" w:sz="4" w:space="0" w:color="auto"/>
              <w:bottom w:val="single" w:sz="4" w:space="0" w:color="auto"/>
            </w:tcBorders>
          </w:tcPr>
          <w:p w:rsidR="000D2788" w:rsidRPr="0033272A" w:rsidRDefault="000D2788" w:rsidP="000D2788">
            <w:pPr>
              <w:rPr>
                <w:rFonts w:ascii="ＭＳ 明朝" w:hAnsi="ＭＳ 明朝"/>
                <w:color w:val="000000" w:themeColor="text1"/>
              </w:rPr>
            </w:pP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716044873"/>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適</w:t>
            </w: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1999762253"/>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否</w:t>
            </w: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1243914506"/>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0D2788" w:rsidRPr="0033272A" w:rsidRDefault="000D2788" w:rsidP="000D278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D2788" w:rsidRPr="0033272A" w:rsidRDefault="000D2788" w:rsidP="000D2788">
            <w:pPr>
              <w:kinsoku w:val="0"/>
              <w:autoSpaceDE w:val="0"/>
              <w:autoSpaceDN w:val="0"/>
              <w:adjustRightInd w:val="0"/>
              <w:snapToGrid w:val="0"/>
              <w:ind w:left="420" w:hangingChars="200" w:hanging="420"/>
              <w:rPr>
                <w:rFonts w:ascii="ＭＳ 明朝" w:hAnsi="ＭＳ 明朝"/>
                <w:color w:val="000000" w:themeColor="text1"/>
              </w:rPr>
            </w:pPr>
          </w:p>
          <w:p w:rsidR="000D2788" w:rsidRPr="0033272A" w:rsidRDefault="000D2788"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８）サービス管理責任者は、療養介護計画の作成後、療養介護計画の実施状況の把握（利用者についての継続的なアセスメントを含む。）（モニタリング）を行うとともに、少なくとも6月に1回以上、療養介護計画の見直しを行い、必要に応じて</w:t>
            </w:r>
            <w:r w:rsidRPr="0033272A">
              <w:rPr>
                <w:rFonts w:ascii="ＭＳ 明朝" w:hAnsi="ＭＳ 明朝"/>
                <w:color w:val="000000" w:themeColor="text1"/>
              </w:rPr>
              <w:lastRenderedPageBreak/>
              <w:t>療養介護計画の変更を行っているか。</w:t>
            </w:r>
          </w:p>
        </w:tc>
        <w:tc>
          <w:tcPr>
            <w:tcW w:w="1701" w:type="dxa"/>
            <w:tcBorders>
              <w:top w:val="single" w:sz="4" w:space="0" w:color="auto"/>
              <w:bottom w:val="single" w:sz="4" w:space="0" w:color="auto"/>
            </w:tcBorders>
          </w:tcPr>
          <w:p w:rsidR="000D2788" w:rsidRPr="0033272A" w:rsidRDefault="000D2788" w:rsidP="000D2788">
            <w:pPr>
              <w:kinsoku w:val="0"/>
              <w:autoSpaceDE w:val="0"/>
              <w:autoSpaceDN w:val="0"/>
              <w:adjustRightInd w:val="0"/>
              <w:snapToGrid w:val="0"/>
              <w:rPr>
                <w:rFonts w:ascii="ＭＳ 明朝" w:hAnsi="ＭＳ 明朝"/>
                <w:color w:val="000000" w:themeColor="text1"/>
              </w:rPr>
            </w:pP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第58条第8項</w:t>
            </w:r>
          </w:p>
          <w:p w:rsidR="000D2788" w:rsidRPr="0033272A" w:rsidRDefault="000D2788" w:rsidP="000D2788">
            <w:pPr>
              <w:kinsoku w:val="0"/>
              <w:autoSpaceDE w:val="0"/>
              <w:autoSpaceDN w:val="0"/>
              <w:adjustRightInd w:val="0"/>
              <w:snapToGrid w:val="0"/>
              <w:rPr>
                <w:rFonts w:ascii="ＭＳ 明朝" w:hAnsi="ＭＳ 明朝"/>
                <w:color w:val="000000" w:themeColor="text1"/>
              </w:rPr>
            </w:pPr>
          </w:p>
        </w:tc>
        <w:tc>
          <w:tcPr>
            <w:tcW w:w="1729" w:type="dxa"/>
          </w:tcPr>
          <w:p w:rsidR="000D2788" w:rsidRPr="0033272A" w:rsidRDefault="000D2788" w:rsidP="000D2788">
            <w:pPr>
              <w:kinsoku w:val="0"/>
              <w:autoSpaceDE w:val="0"/>
              <w:autoSpaceDN w:val="0"/>
              <w:adjustRightInd w:val="0"/>
              <w:snapToGrid w:val="0"/>
              <w:rPr>
                <w:rFonts w:ascii="ＭＳ 明朝" w:hAnsi="ＭＳ 明朝"/>
                <w:color w:val="000000" w:themeColor="text1"/>
              </w:rPr>
            </w:pP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0D2788" w:rsidRPr="0033272A" w:rsidRDefault="000D2788" w:rsidP="000D2788">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アセスメント及びモニタリングに関する記録</w:t>
            </w:r>
          </w:p>
          <w:p w:rsidR="000D2788" w:rsidRPr="0033272A" w:rsidRDefault="000D2788" w:rsidP="000D278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0D2788" w:rsidRPr="0033272A" w:rsidRDefault="000D2788" w:rsidP="000D2788">
            <w:pPr>
              <w:rPr>
                <w:rFonts w:ascii="ＭＳ 明朝" w:hAnsi="ＭＳ 明朝"/>
                <w:color w:val="000000" w:themeColor="text1"/>
              </w:rPr>
            </w:pPr>
          </w:p>
          <w:p w:rsidR="00207255" w:rsidRPr="0033272A" w:rsidRDefault="00207255" w:rsidP="000D2788">
            <w:pPr>
              <w:rPr>
                <w:rFonts w:ascii="ＭＳ 明朝" w:hAnsi="ＭＳ 明朝"/>
                <w:color w:val="000000" w:themeColor="text1"/>
              </w:rPr>
            </w:pPr>
            <w:r w:rsidRPr="0033272A">
              <w:rPr>
                <w:rFonts w:ascii="ＭＳ 明朝" w:hAnsi="ＭＳ 明朝" w:hint="eastAsia"/>
                <w:color w:val="000000" w:themeColor="text1"/>
              </w:rPr>
              <w:t>見直しの考え方</w:t>
            </w:r>
          </w:p>
        </w:tc>
        <w:tc>
          <w:tcPr>
            <w:tcW w:w="1276" w:type="dxa"/>
            <w:tcBorders>
              <w:top w:val="single" w:sz="4" w:space="0" w:color="auto"/>
              <w:bottom w:val="single" w:sz="4" w:space="0" w:color="auto"/>
            </w:tcBorders>
          </w:tcPr>
          <w:p w:rsidR="000D2788" w:rsidRPr="0033272A" w:rsidRDefault="000D2788" w:rsidP="000D2788">
            <w:pPr>
              <w:rPr>
                <w:rFonts w:ascii="ＭＳ 明朝" w:hAnsi="ＭＳ 明朝"/>
                <w:color w:val="000000" w:themeColor="text1"/>
              </w:rPr>
            </w:pP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271775244"/>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適</w:t>
            </w: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614720257"/>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否</w:t>
            </w:r>
          </w:p>
          <w:p w:rsidR="000D2788" w:rsidRPr="0033272A" w:rsidRDefault="00A96DF0" w:rsidP="000D2788">
            <w:pPr>
              <w:rPr>
                <w:rFonts w:ascii="ＭＳ 明朝" w:hAnsi="ＭＳ 明朝"/>
                <w:color w:val="000000" w:themeColor="text1"/>
              </w:rPr>
            </w:pPr>
            <w:sdt>
              <w:sdtPr>
                <w:rPr>
                  <w:rFonts w:ascii="ＭＳ 明朝" w:hAnsi="ＭＳ 明朝"/>
                  <w:color w:val="000000" w:themeColor="text1"/>
                </w:rPr>
                <w:id w:val="213011694"/>
                <w14:checkbox>
                  <w14:checked w14:val="0"/>
                  <w14:checkedState w14:val="2611" w14:font="ＭＳ 明朝"/>
                  <w14:uncheckedState w14:val="2610" w14:font="ＭＳ ゴシック"/>
                </w14:checkbox>
              </w:sdtPr>
              <w:sdtEndPr/>
              <w:sdtContent>
                <w:r w:rsidR="000D2788" w:rsidRPr="0033272A">
                  <w:rPr>
                    <w:rFonts w:ascii="ＭＳ 明朝" w:hAnsi="ＭＳ 明朝" w:hint="eastAsia"/>
                    <w:color w:val="000000" w:themeColor="text1"/>
                  </w:rPr>
                  <w:t>☐</w:t>
                </w:r>
              </w:sdtContent>
            </w:sdt>
            <w:r w:rsidR="000D2788"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07255" w:rsidRPr="0033272A" w:rsidRDefault="00207255" w:rsidP="0020725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 xml:space="preserve">　　①　定期的に利用者に面接すること。</w:t>
            </w:r>
          </w:p>
          <w:p w:rsidR="00207255" w:rsidRPr="0033272A" w:rsidRDefault="00207255" w:rsidP="0058761E">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color w:val="000000" w:themeColor="text1"/>
              </w:rPr>
              <w:t>②　定期的にモニタリングの結果を記録すること。</w:t>
            </w:r>
          </w:p>
        </w:tc>
        <w:tc>
          <w:tcPr>
            <w:tcW w:w="1701" w:type="dxa"/>
            <w:tcBorders>
              <w:top w:val="single" w:sz="4" w:space="0" w:color="auto"/>
              <w:bottom w:val="single" w:sz="4" w:space="0" w:color="auto"/>
            </w:tcBorders>
          </w:tcPr>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第58条第9項</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tc>
        <w:tc>
          <w:tcPr>
            <w:tcW w:w="1729" w:type="dxa"/>
          </w:tcPr>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モニタリング記録</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面接記録</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07255" w:rsidRPr="0033272A" w:rsidRDefault="00207255" w:rsidP="00207255">
            <w:pPr>
              <w:rPr>
                <w:rFonts w:ascii="ＭＳ 明朝" w:hAnsi="ＭＳ 明朝"/>
                <w:color w:val="000000" w:themeColor="text1"/>
              </w:rPr>
            </w:pPr>
          </w:p>
        </w:tc>
        <w:tc>
          <w:tcPr>
            <w:tcW w:w="1276" w:type="dxa"/>
            <w:tcBorders>
              <w:top w:val="single" w:sz="4" w:space="0" w:color="auto"/>
              <w:bottom w:val="single" w:sz="4" w:space="0" w:color="auto"/>
            </w:tcBorders>
          </w:tcPr>
          <w:p w:rsidR="00207255" w:rsidRPr="0033272A" w:rsidRDefault="00207255" w:rsidP="00207255">
            <w:pPr>
              <w:rPr>
                <w:rFonts w:ascii="ＭＳ 明朝" w:hAnsi="ＭＳ 明朝"/>
                <w:color w:val="000000" w:themeColor="text1"/>
              </w:rPr>
            </w:pP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710880624"/>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適</w:t>
            </w: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909053328"/>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否</w:t>
            </w: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1826817917"/>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07255" w:rsidRPr="0033272A" w:rsidRDefault="00207255" w:rsidP="0020725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（10）療養介護計画に変更のあった場合、(2)から(7)に準じて取り扱っているか。</w:t>
            </w: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第58条第10項</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tc>
        <w:tc>
          <w:tcPr>
            <w:tcW w:w="1729" w:type="dxa"/>
          </w:tcPr>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rPr>
                <w:rFonts w:ascii="ＭＳ 明朝" w:hAnsi="ＭＳ 明朝"/>
                <w:color w:val="000000" w:themeColor="text1"/>
              </w:rPr>
            </w:pPr>
            <w:r w:rsidRPr="0033272A">
              <w:rPr>
                <w:rFonts w:ascii="ＭＳ 明朝" w:hAnsi="ＭＳ 明朝"/>
                <w:color w:val="000000" w:themeColor="text1"/>
              </w:rPr>
              <w:t>(2)から(7)に掲げる確認資料</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07255" w:rsidRPr="0033272A" w:rsidRDefault="00207255" w:rsidP="00207255">
            <w:pPr>
              <w:rPr>
                <w:rFonts w:ascii="ＭＳ 明朝" w:hAnsi="ＭＳ 明朝"/>
                <w:color w:val="000000" w:themeColor="text1"/>
              </w:rPr>
            </w:pPr>
          </w:p>
        </w:tc>
        <w:tc>
          <w:tcPr>
            <w:tcW w:w="1276" w:type="dxa"/>
            <w:tcBorders>
              <w:top w:val="single" w:sz="4" w:space="0" w:color="auto"/>
              <w:bottom w:val="single" w:sz="4" w:space="0" w:color="auto"/>
            </w:tcBorders>
          </w:tcPr>
          <w:p w:rsidR="00207255" w:rsidRPr="0033272A" w:rsidRDefault="00207255" w:rsidP="00207255">
            <w:pPr>
              <w:rPr>
                <w:rFonts w:ascii="ＭＳ 明朝" w:hAnsi="ＭＳ 明朝"/>
                <w:color w:val="000000" w:themeColor="text1"/>
              </w:rPr>
            </w:pP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1549957309"/>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適</w:t>
            </w: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869499389"/>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否</w:t>
            </w: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849763829"/>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07255" w:rsidRPr="0033272A" w:rsidRDefault="00207255" w:rsidP="00207255">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 xml:space="preserve">16　サービス管理責任者の責務 </w:t>
            </w:r>
          </w:p>
          <w:p w:rsidR="00207255" w:rsidRPr="0033272A" w:rsidRDefault="00207255" w:rsidP="0020725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p w:rsidR="00207255" w:rsidRPr="0033272A" w:rsidRDefault="00207255" w:rsidP="0093042F">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サービス管理責任者は、15に規定する業務のほか、次に掲げる業務を行っているか。</w:t>
            </w: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 xml:space="preserve">　①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②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p w:rsidR="0066076C" w:rsidRPr="0033272A" w:rsidRDefault="0066076C" w:rsidP="00207255">
            <w:pPr>
              <w:kinsoku w:val="0"/>
              <w:autoSpaceDE w:val="0"/>
              <w:autoSpaceDN w:val="0"/>
              <w:adjustRightInd w:val="0"/>
              <w:snapToGrid w:val="0"/>
              <w:ind w:left="420" w:hangingChars="200" w:hanging="420"/>
              <w:rPr>
                <w:rFonts w:ascii="ＭＳ 明朝" w:hAnsi="ＭＳ 明朝"/>
                <w:color w:val="000000" w:themeColor="text1"/>
              </w:rPr>
            </w:pPr>
          </w:p>
          <w:p w:rsidR="0066076C" w:rsidRPr="0033272A" w:rsidRDefault="0066076C" w:rsidP="00207255">
            <w:pPr>
              <w:kinsoku w:val="0"/>
              <w:autoSpaceDE w:val="0"/>
              <w:autoSpaceDN w:val="0"/>
              <w:adjustRightInd w:val="0"/>
              <w:snapToGrid w:val="0"/>
              <w:ind w:left="420" w:hangingChars="200" w:hanging="420"/>
              <w:rPr>
                <w:rFonts w:ascii="ＭＳ 明朝" w:hAnsi="ＭＳ 明朝"/>
                <w:color w:val="000000" w:themeColor="text1"/>
              </w:rPr>
            </w:pP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 xml:space="preserve">　③他の従事者に対する技術的指導及び助言を行うこと。</w:t>
            </w:r>
          </w:p>
          <w:p w:rsidR="00207255" w:rsidRPr="0033272A" w:rsidRDefault="00207255" w:rsidP="0020725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第59条</w:t>
            </w:r>
          </w:p>
        </w:tc>
        <w:tc>
          <w:tcPr>
            <w:tcW w:w="1729" w:type="dxa"/>
          </w:tcPr>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アセスメント及びモニタリングに関する記録</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アセスメント及びモニタリングに関する記録</w:t>
            </w: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サービス提供の記録</w:t>
            </w:r>
          </w:p>
          <w:p w:rsidR="00207255" w:rsidRPr="0033272A" w:rsidRDefault="00207255" w:rsidP="00207255">
            <w:pPr>
              <w:kinsoku w:val="0"/>
              <w:autoSpaceDE w:val="0"/>
              <w:autoSpaceDN w:val="0"/>
              <w:adjustRightInd w:val="0"/>
              <w:snapToGrid w:val="0"/>
              <w:rPr>
                <w:rFonts w:ascii="ＭＳ 明朝" w:hAnsi="ＭＳ 明朝"/>
                <w:color w:val="000000" w:themeColor="text1"/>
              </w:rPr>
            </w:pPr>
          </w:p>
          <w:p w:rsidR="00207255" w:rsidRPr="0033272A" w:rsidRDefault="00207255" w:rsidP="00207255">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他の従業者に指導及び助言した記録</w:t>
            </w:r>
          </w:p>
        </w:tc>
        <w:tc>
          <w:tcPr>
            <w:tcW w:w="1732" w:type="dxa"/>
            <w:tcBorders>
              <w:top w:val="single" w:sz="4" w:space="0" w:color="auto"/>
              <w:bottom w:val="single" w:sz="4" w:space="0" w:color="auto"/>
            </w:tcBorders>
          </w:tcPr>
          <w:p w:rsidR="00207255" w:rsidRPr="0033272A" w:rsidRDefault="00207255" w:rsidP="00207255">
            <w:pPr>
              <w:rPr>
                <w:rFonts w:ascii="ＭＳ 明朝" w:hAnsi="ＭＳ 明朝"/>
                <w:color w:val="000000" w:themeColor="text1"/>
              </w:rPr>
            </w:pPr>
          </w:p>
        </w:tc>
        <w:tc>
          <w:tcPr>
            <w:tcW w:w="1276" w:type="dxa"/>
            <w:tcBorders>
              <w:top w:val="single" w:sz="4" w:space="0" w:color="auto"/>
              <w:bottom w:val="single" w:sz="4" w:space="0" w:color="auto"/>
            </w:tcBorders>
          </w:tcPr>
          <w:p w:rsidR="00207255" w:rsidRPr="0033272A" w:rsidRDefault="00207255" w:rsidP="00207255">
            <w:pPr>
              <w:rPr>
                <w:rFonts w:ascii="ＭＳ 明朝" w:hAnsi="ＭＳ 明朝"/>
                <w:color w:val="000000" w:themeColor="text1"/>
              </w:rPr>
            </w:pP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799339201"/>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適</w:t>
            </w: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1045958009"/>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否</w:t>
            </w:r>
          </w:p>
          <w:p w:rsidR="00207255" w:rsidRPr="0033272A" w:rsidRDefault="00A96DF0" w:rsidP="00207255">
            <w:pPr>
              <w:rPr>
                <w:rFonts w:ascii="ＭＳ 明朝" w:hAnsi="ＭＳ 明朝"/>
                <w:color w:val="000000" w:themeColor="text1"/>
              </w:rPr>
            </w:pPr>
            <w:sdt>
              <w:sdtPr>
                <w:rPr>
                  <w:rFonts w:ascii="ＭＳ 明朝" w:hAnsi="ＭＳ 明朝"/>
                  <w:color w:val="000000" w:themeColor="text1"/>
                </w:rPr>
                <w:id w:val="784936379"/>
                <w14:checkbox>
                  <w14:checked w14:val="0"/>
                  <w14:checkedState w14:val="2611" w14:font="ＭＳ 明朝"/>
                  <w14:uncheckedState w14:val="2610" w14:font="ＭＳ ゴシック"/>
                </w14:checkbox>
              </w:sdtPr>
              <w:sdtEndPr/>
              <w:sdtContent>
                <w:r w:rsidR="00207255" w:rsidRPr="0033272A">
                  <w:rPr>
                    <w:rFonts w:ascii="ＭＳ 明朝" w:hAnsi="ＭＳ 明朝" w:hint="eastAsia"/>
                    <w:color w:val="000000" w:themeColor="text1"/>
                  </w:rPr>
                  <w:t>☐</w:t>
                </w:r>
              </w:sdtContent>
            </w:sdt>
            <w:r w:rsidR="00207255"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3042F" w:rsidRPr="0033272A" w:rsidRDefault="0093042F" w:rsidP="0093042F">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lastRenderedPageBreak/>
              <w:t>17　相談及び援助</w:t>
            </w:r>
          </w:p>
          <w:p w:rsidR="0093042F" w:rsidRPr="0033272A" w:rsidRDefault="0093042F" w:rsidP="0093042F">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3042F" w:rsidRPr="0033272A" w:rsidRDefault="0093042F" w:rsidP="0093042F">
            <w:pPr>
              <w:kinsoku w:val="0"/>
              <w:autoSpaceDE w:val="0"/>
              <w:autoSpaceDN w:val="0"/>
              <w:adjustRightInd w:val="0"/>
              <w:snapToGrid w:val="0"/>
              <w:ind w:left="420" w:hangingChars="200" w:hanging="420"/>
              <w:rPr>
                <w:rFonts w:ascii="ＭＳ 明朝" w:hAnsi="ＭＳ 明朝"/>
                <w:color w:val="000000" w:themeColor="text1"/>
              </w:rPr>
            </w:pPr>
          </w:p>
          <w:p w:rsidR="0093042F" w:rsidRPr="0033272A" w:rsidRDefault="0093042F" w:rsidP="0093042F">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指定療養介護事業者は、常に利用者の心身の状況、その置かれている環境等の的確な把握に努め、利用者又はその家族に対し、その相談に適切に応じるとともに、必要な助言その他の援助を行っているか。</w:t>
            </w:r>
          </w:p>
          <w:p w:rsidR="0093042F" w:rsidRPr="0033272A" w:rsidRDefault="0093042F" w:rsidP="007916B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3042F" w:rsidRPr="0033272A" w:rsidRDefault="0093042F" w:rsidP="0093042F">
            <w:pPr>
              <w:kinsoku w:val="0"/>
              <w:autoSpaceDE w:val="0"/>
              <w:autoSpaceDN w:val="0"/>
              <w:adjustRightInd w:val="0"/>
              <w:snapToGrid w:val="0"/>
              <w:rPr>
                <w:rFonts w:ascii="ＭＳ 明朝" w:hAnsi="ＭＳ 明朝"/>
                <w:color w:val="000000" w:themeColor="text1"/>
              </w:rPr>
            </w:pPr>
          </w:p>
          <w:p w:rsidR="0093042F" w:rsidRPr="0033272A" w:rsidRDefault="0093042F" w:rsidP="0093042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3042F" w:rsidRPr="0033272A" w:rsidRDefault="0093042F" w:rsidP="0093042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第60条</w:t>
            </w:r>
          </w:p>
          <w:p w:rsidR="0093042F" w:rsidRPr="0033272A" w:rsidRDefault="0093042F" w:rsidP="0093042F">
            <w:pPr>
              <w:kinsoku w:val="0"/>
              <w:autoSpaceDE w:val="0"/>
              <w:autoSpaceDN w:val="0"/>
              <w:adjustRightInd w:val="0"/>
              <w:snapToGrid w:val="0"/>
              <w:rPr>
                <w:rFonts w:ascii="ＭＳ 明朝" w:hAnsi="ＭＳ 明朝"/>
                <w:color w:val="000000" w:themeColor="text1"/>
              </w:rPr>
            </w:pPr>
          </w:p>
        </w:tc>
        <w:tc>
          <w:tcPr>
            <w:tcW w:w="1729" w:type="dxa"/>
          </w:tcPr>
          <w:p w:rsidR="0093042F" w:rsidRPr="0033272A" w:rsidRDefault="0093042F" w:rsidP="0093042F">
            <w:pPr>
              <w:kinsoku w:val="0"/>
              <w:autoSpaceDE w:val="0"/>
              <w:autoSpaceDN w:val="0"/>
              <w:adjustRightInd w:val="0"/>
              <w:snapToGrid w:val="0"/>
              <w:rPr>
                <w:rFonts w:ascii="ＭＳ 明朝" w:hAnsi="ＭＳ 明朝"/>
                <w:color w:val="000000" w:themeColor="text1"/>
              </w:rPr>
            </w:pPr>
          </w:p>
          <w:p w:rsidR="0093042F" w:rsidRPr="0033272A" w:rsidRDefault="0093042F" w:rsidP="0093042F">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3042F" w:rsidRPr="0033272A" w:rsidRDefault="0093042F" w:rsidP="0093042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3042F" w:rsidRPr="0033272A" w:rsidRDefault="0093042F" w:rsidP="0093042F">
            <w:pPr>
              <w:rPr>
                <w:rFonts w:ascii="ＭＳ 明朝" w:hAnsi="ＭＳ 明朝"/>
                <w:color w:val="000000" w:themeColor="text1"/>
              </w:rPr>
            </w:pPr>
          </w:p>
        </w:tc>
        <w:tc>
          <w:tcPr>
            <w:tcW w:w="1276" w:type="dxa"/>
            <w:tcBorders>
              <w:top w:val="single" w:sz="4" w:space="0" w:color="auto"/>
              <w:bottom w:val="single" w:sz="4" w:space="0" w:color="auto"/>
            </w:tcBorders>
          </w:tcPr>
          <w:p w:rsidR="0093042F" w:rsidRPr="0033272A" w:rsidRDefault="0093042F" w:rsidP="0093042F">
            <w:pPr>
              <w:rPr>
                <w:rFonts w:ascii="ＭＳ 明朝" w:hAnsi="ＭＳ 明朝"/>
                <w:color w:val="000000" w:themeColor="text1"/>
              </w:rPr>
            </w:pPr>
          </w:p>
          <w:p w:rsidR="0093042F" w:rsidRPr="0033272A" w:rsidRDefault="00A96DF0" w:rsidP="0093042F">
            <w:pPr>
              <w:rPr>
                <w:rFonts w:ascii="ＭＳ 明朝" w:hAnsi="ＭＳ 明朝"/>
                <w:color w:val="000000" w:themeColor="text1"/>
              </w:rPr>
            </w:pPr>
            <w:sdt>
              <w:sdtPr>
                <w:rPr>
                  <w:rFonts w:ascii="ＭＳ 明朝" w:hAnsi="ＭＳ 明朝"/>
                  <w:color w:val="000000" w:themeColor="text1"/>
                </w:rPr>
                <w:id w:val="-1109815318"/>
                <w14:checkbox>
                  <w14:checked w14:val="0"/>
                  <w14:checkedState w14:val="2611" w14:font="ＭＳ 明朝"/>
                  <w14:uncheckedState w14:val="2610" w14:font="ＭＳ ゴシック"/>
                </w14:checkbox>
              </w:sdtPr>
              <w:sdtEndPr/>
              <w:sdtContent>
                <w:r w:rsidR="0093042F" w:rsidRPr="0033272A">
                  <w:rPr>
                    <w:rFonts w:ascii="ＭＳ 明朝" w:hAnsi="ＭＳ 明朝" w:hint="eastAsia"/>
                    <w:color w:val="000000" w:themeColor="text1"/>
                  </w:rPr>
                  <w:t>☐</w:t>
                </w:r>
              </w:sdtContent>
            </w:sdt>
            <w:r w:rsidR="0093042F" w:rsidRPr="0033272A">
              <w:rPr>
                <w:rFonts w:ascii="ＭＳ 明朝" w:hAnsi="ＭＳ 明朝" w:hint="eastAsia"/>
                <w:color w:val="000000" w:themeColor="text1"/>
              </w:rPr>
              <w:t>適</w:t>
            </w:r>
          </w:p>
          <w:p w:rsidR="0093042F" w:rsidRPr="0033272A" w:rsidRDefault="00A96DF0" w:rsidP="0093042F">
            <w:pPr>
              <w:rPr>
                <w:rFonts w:ascii="ＭＳ 明朝" w:hAnsi="ＭＳ 明朝"/>
                <w:color w:val="000000" w:themeColor="text1"/>
              </w:rPr>
            </w:pPr>
            <w:sdt>
              <w:sdtPr>
                <w:rPr>
                  <w:rFonts w:ascii="ＭＳ 明朝" w:hAnsi="ＭＳ 明朝"/>
                  <w:color w:val="000000" w:themeColor="text1"/>
                </w:rPr>
                <w:id w:val="1731807033"/>
                <w14:checkbox>
                  <w14:checked w14:val="0"/>
                  <w14:checkedState w14:val="2611" w14:font="ＭＳ 明朝"/>
                  <w14:uncheckedState w14:val="2610" w14:font="ＭＳ ゴシック"/>
                </w14:checkbox>
              </w:sdtPr>
              <w:sdtEndPr/>
              <w:sdtContent>
                <w:r w:rsidR="0093042F" w:rsidRPr="0033272A">
                  <w:rPr>
                    <w:rFonts w:ascii="ＭＳ 明朝" w:hAnsi="ＭＳ 明朝" w:hint="eastAsia"/>
                    <w:color w:val="000000" w:themeColor="text1"/>
                  </w:rPr>
                  <w:t>☐</w:t>
                </w:r>
              </w:sdtContent>
            </w:sdt>
            <w:r w:rsidR="0093042F" w:rsidRPr="0033272A">
              <w:rPr>
                <w:rFonts w:ascii="ＭＳ 明朝" w:hAnsi="ＭＳ 明朝" w:hint="eastAsia"/>
                <w:color w:val="000000" w:themeColor="text1"/>
              </w:rPr>
              <w:t>否</w:t>
            </w:r>
          </w:p>
          <w:p w:rsidR="0093042F" w:rsidRPr="0033272A" w:rsidRDefault="00A96DF0" w:rsidP="0093042F">
            <w:pPr>
              <w:rPr>
                <w:rFonts w:ascii="ＭＳ 明朝" w:hAnsi="ＭＳ 明朝"/>
                <w:color w:val="000000" w:themeColor="text1"/>
              </w:rPr>
            </w:pPr>
            <w:sdt>
              <w:sdtPr>
                <w:rPr>
                  <w:rFonts w:ascii="ＭＳ 明朝" w:hAnsi="ＭＳ 明朝"/>
                  <w:color w:val="000000" w:themeColor="text1"/>
                </w:rPr>
                <w:id w:val="-1162699205"/>
                <w14:checkbox>
                  <w14:checked w14:val="0"/>
                  <w14:checkedState w14:val="2611" w14:font="ＭＳ 明朝"/>
                  <w14:uncheckedState w14:val="2610" w14:font="ＭＳ ゴシック"/>
                </w14:checkbox>
              </w:sdtPr>
              <w:sdtEndPr/>
              <w:sdtContent>
                <w:r w:rsidR="0093042F" w:rsidRPr="0033272A">
                  <w:rPr>
                    <w:rFonts w:ascii="ＭＳ 明朝" w:hAnsi="ＭＳ 明朝" w:hint="eastAsia"/>
                    <w:color w:val="000000" w:themeColor="text1"/>
                  </w:rPr>
                  <w:t>☐</w:t>
                </w:r>
              </w:sdtContent>
            </w:sdt>
            <w:r w:rsidR="0093042F"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18　機能訓練</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指定療養介護事業者は、利用者の心身の諸機能の維持回復を図り、日常生活の自立を助けるため、必要な機能訓練を行っているか。</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（10）機能訓練（基準第61条）</w:t>
            </w:r>
          </w:p>
          <w:p w:rsidR="00330BDB" w:rsidRPr="0033272A" w:rsidRDefault="00330BDB" w:rsidP="00330BD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基準第61条に規定する機能訓練は、作業療法士又は理学療法士等が行う機能訓練に限るものではなく、日常生活の中での機能訓練やレクリエーション、行事の実施等を通じた機能訓練を含むものであり、これらについても十分配慮しなければならない。</w:t>
            </w:r>
          </w:p>
        </w:tc>
        <w:tc>
          <w:tcPr>
            <w:tcW w:w="1701" w:type="dxa"/>
            <w:tcBorders>
              <w:top w:val="single" w:sz="4" w:space="0" w:color="auto"/>
              <w:bottom w:val="single" w:sz="4" w:space="0" w:color="auto"/>
            </w:tcBorders>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第61条</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29" w:type="dxa"/>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tc>
        <w:tc>
          <w:tcPr>
            <w:tcW w:w="1276"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881778806"/>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適</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887310085"/>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否</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381328840"/>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330BDB" w:rsidRPr="0033272A" w:rsidRDefault="00330BDB" w:rsidP="00330BD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19　看護及び医学的管理の下における介護</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（１）看護及び医学的管理の下における介護は、利用者の病状及び心身の状況に応じ、利用者の自立の支援と日常生活の充実に資するよう、適切な技術をもって行っているか。</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（11）看護及び医学的管理の下における介護（基準第62 条）</w:t>
            </w:r>
          </w:p>
          <w:p w:rsidR="00330BDB" w:rsidRPr="0033272A" w:rsidRDefault="00330BDB" w:rsidP="00330BD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①利用者への配慮</w:t>
            </w:r>
          </w:p>
          <w:p w:rsidR="00330BDB" w:rsidRPr="0033272A" w:rsidRDefault="00330BDB" w:rsidP="00330BD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の提供に当たっては、利用者の人格に十分配慮し、療養介護計画によるサービスの目標等を念頭において行うことが基本であり、利用者の心身の状況に応じて、適切な技術をもって介護を提供し、又は必要な支援を行うものとする。</w:t>
            </w:r>
          </w:p>
        </w:tc>
        <w:tc>
          <w:tcPr>
            <w:tcW w:w="1701" w:type="dxa"/>
            <w:tcBorders>
              <w:top w:val="single" w:sz="4" w:space="0" w:color="auto"/>
              <w:bottom w:val="single" w:sz="4" w:space="0" w:color="auto"/>
            </w:tcBorders>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第62条第1項</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29" w:type="dxa"/>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tc>
        <w:tc>
          <w:tcPr>
            <w:tcW w:w="1276"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805356349"/>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適</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1792006060"/>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否</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1152647249"/>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330BDB" w:rsidRPr="0033272A" w:rsidRDefault="00330BDB" w:rsidP="00330BD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（２）指定療養介護事業者は、利用者の病状及び心身の状況に応じ、適切な方法により、排せつの自立について必要な援助を行っているか。</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（11）看護及び医学的管理の下における介護（基準第62条）</w:t>
            </w:r>
          </w:p>
          <w:p w:rsidR="00330BDB" w:rsidRPr="0033272A" w:rsidRDefault="00330BDB" w:rsidP="00330BD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②排せつの介護</w:t>
            </w:r>
          </w:p>
          <w:p w:rsidR="00330BDB" w:rsidRPr="0033272A" w:rsidRDefault="00330BDB" w:rsidP="00330BD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排せつの介護は、利用者の心身の状況や排せつ状況などをもとに、自立支援の観点から、トイレ誘導や排せつ介助等について適切な方法により実施するものとする。</w:t>
            </w:r>
          </w:p>
          <w:p w:rsidR="00330BDB" w:rsidRPr="0033272A" w:rsidRDefault="00330BDB" w:rsidP="00330BDB">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また、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tc>
        <w:tc>
          <w:tcPr>
            <w:tcW w:w="1701" w:type="dxa"/>
            <w:tcBorders>
              <w:top w:val="single" w:sz="4" w:space="0" w:color="auto"/>
              <w:bottom w:val="single" w:sz="4" w:space="0" w:color="auto"/>
            </w:tcBorders>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平18厚令171第62条第2項</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29" w:type="dxa"/>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tc>
        <w:tc>
          <w:tcPr>
            <w:tcW w:w="1276"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628548969"/>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適</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1470397174"/>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否</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2137709502"/>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330BDB" w:rsidRPr="0033272A" w:rsidRDefault="00330BDB" w:rsidP="00330BD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p>
          <w:p w:rsidR="00330BDB" w:rsidRPr="0033272A" w:rsidRDefault="00330BDB" w:rsidP="00330BD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（３）指定療養介護事業者は、おむつを使用せざるを得ない利用者のおむつを適切に取り替えているか。</w:t>
            </w:r>
          </w:p>
          <w:p w:rsidR="00330BDB" w:rsidRPr="0033272A" w:rsidRDefault="00330BDB" w:rsidP="0035174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第62条第3項</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29" w:type="dxa"/>
          </w:tcPr>
          <w:p w:rsidR="00330BDB" w:rsidRPr="0033272A" w:rsidRDefault="00330BDB" w:rsidP="00330BDB">
            <w:pPr>
              <w:kinsoku w:val="0"/>
              <w:autoSpaceDE w:val="0"/>
              <w:autoSpaceDN w:val="0"/>
              <w:adjustRightInd w:val="0"/>
              <w:snapToGrid w:val="0"/>
              <w:rPr>
                <w:rFonts w:ascii="ＭＳ 明朝" w:hAnsi="ＭＳ 明朝"/>
                <w:color w:val="000000" w:themeColor="text1"/>
              </w:rPr>
            </w:pPr>
          </w:p>
          <w:p w:rsidR="00330BDB" w:rsidRPr="0033272A" w:rsidRDefault="00330BDB" w:rsidP="00330BD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330BDB" w:rsidRPr="0033272A" w:rsidRDefault="00330BDB" w:rsidP="00330BD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tc>
        <w:tc>
          <w:tcPr>
            <w:tcW w:w="1276" w:type="dxa"/>
            <w:tcBorders>
              <w:top w:val="single" w:sz="4" w:space="0" w:color="auto"/>
              <w:bottom w:val="single" w:sz="4" w:space="0" w:color="auto"/>
            </w:tcBorders>
          </w:tcPr>
          <w:p w:rsidR="00330BDB" w:rsidRPr="0033272A" w:rsidRDefault="00330BDB" w:rsidP="00330BDB">
            <w:pPr>
              <w:rPr>
                <w:rFonts w:ascii="ＭＳ 明朝" w:hAnsi="ＭＳ 明朝"/>
                <w:color w:val="000000" w:themeColor="text1"/>
              </w:rPr>
            </w:pP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1294601825"/>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適</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998491446"/>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否</w:t>
            </w:r>
          </w:p>
          <w:p w:rsidR="00330BDB" w:rsidRPr="0033272A" w:rsidRDefault="00A96DF0" w:rsidP="00330BDB">
            <w:pPr>
              <w:rPr>
                <w:rFonts w:ascii="ＭＳ 明朝" w:hAnsi="ＭＳ 明朝"/>
                <w:color w:val="000000" w:themeColor="text1"/>
              </w:rPr>
            </w:pPr>
            <w:sdt>
              <w:sdtPr>
                <w:rPr>
                  <w:rFonts w:ascii="ＭＳ 明朝" w:hAnsi="ＭＳ 明朝"/>
                  <w:color w:val="000000" w:themeColor="text1"/>
                </w:rPr>
                <w:id w:val="-1345776227"/>
                <w14:checkbox>
                  <w14:checked w14:val="0"/>
                  <w14:checkedState w14:val="2611" w14:font="ＭＳ 明朝"/>
                  <w14:uncheckedState w14:val="2610" w14:font="ＭＳ ゴシック"/>
                </w14:checkbox>
              </w:sdtPr>
              <w:sdtEndPr/>
              <w:sdtContent>
                <w:r w:rsidR="00330BDB" w:rsidRPr="0033272A">
                  <w:rPr>
                    <w:rFonts w:ascii="ＭＳ 明朝" w:hAnsi="ＭＳ 明朝" w:hint="eastAsia"/>
                    <w:color w:val="000000" w:themeColor="text1"/>
                  </w:rPr>
                  <w:t>☐</w:t>
                </w:r>
              </w:sdtContent>
            </w:sdt>
            <w:r w:rsidR="00330BDB"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（４）指定療養介護事業者は、(1)から(3)に定めるほか、利用者に対し、離床、着替え及び整容その他日常生活上の支援を適切に行っているか。</w:t>
            </w:r>
          </w:p>
        </w:tc>
        <w:tc>
          <w:tcPr>
            <w:tcW w:w="1701" w:type="dxa"/>
            <w:tcBorders>
              <w:top w:val="single" w:sz="4" w:space="0" w:color="auto"/>
              <w:bottom w:val="single" w:sz="4" w:space="0" w:color="auto"/>
            </w:tcBorders>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第62条第4項</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29" w:type="dxa"/>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tc>
        <w:tc>
          <w:tcPr>
            <w:tcW w:w="1276"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2002396421"/>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適</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978339632"/>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否</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261139607"/>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（５）指定療養介護事業者は、その利用者に対して、利用者の負担により、当該指定療養介護事業所の従業者以外の者による看護及び介護を受けさせていないか。</w:t>
            </w:r>
          </w:p>
        </w:tc>
        <w:tc>
          <w:tcPr>
            <w:tcW w:w="1701" w:type="dxa"/>
            <w:tcBorders>
              <w:top w:val="single" w:sz="4" w:space="0" w:color="auto"/>
              <w:bottom w:val="single" w:sz="4" w:space="0" w:color="auto"/>
            </w:tcBorders>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第62条第5項</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29" w:type="dxa"/>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tc>
        <w:tc>
          <w:tcPr>
            <w:tcW w:w="1276"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476590434"/>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適</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957820849"/>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否</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2099752220"/>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20　その他のサービスの提供</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（１）指定療養介護事業者は、適宜利用者のためのレクリエーション行事を行うよう努めているか。</w:t>
            </w: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（12）その他のサービスの提供（基準第63 条）</w:t>
            </w:r>
          </w:p>
          <w:p w:rsidR="00250A87" w:rsidRPr="0033272A" w:rsidRDefault="00250A87" w:rsidP="00250A87">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①レクリエーションの実施</w:t>
            </w:r>
          </w:p>
          <w:p w:rsidR="00250A87" w:rsidRPr="0033272A" w:rsidRDefault="00250A87" w:rsidP="00250A87">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指定療養介護事業所は、画一的なサービスを提供するのではなく、利用者が自らの趣味や嗜好に応じた活動を通じて充実した日常生活を送ることができるよう、野外活動や芸術鑑賞等の</w:t>
            </w:r>
            <w:r w:rsidRPr="0033272A">
              <w:rPr>
                <w:rFonts w:ascii="ＭＳ 明朝" w:hAnsi="ＭＳ 明朝" w:hint="eastAsia"/>
                <w:color w:val="000000" w:themeColor="text1"/>
              </w:rPr>
              <w:lastRenderedPageBreak/>
              <w:t>レクリエーション行事の実施に努めなければならないこととしたものである。</w:t>
            </w:r>
          </w:p>
        </w:tc>
        <w:tc>
          <w:tcPr>
            <w:tcW w:w="1701" w:type="dxa"/>
            <w:tcBorders>
              <w:top w:val="single" w:sz="4" w:space="0" w:color="auto"/>
              <w:bottom w:val="single" w:sz="4" w:space="0" w:color="auto"/>
            </w:tcBorders>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第63条第1項</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29" w:type="dxa"/>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tc>
        <w:tc>
          <w:tcPr>
            <w:tcW w:w="1276"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877583185"/>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適</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953517871"/>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否</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771320591"/>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（２）指定療養介護事業者は、常に利用者の家族との連携を図るとともに、利用者とその家族の交流等の機会を確保するよう努めているか。</w:t>
            </w: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（12）その他のサービスの提供（基準第63 条）</w:t>
            </w:r>
          </w:p>
          <w:p w:rsidR="00250A87" w:rsidRPr="0033272A" w:rsidRDefault="00250A87" w:rsidP="00250A87">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②利用者の家族との連携</w:t>
            </w:r>
          </w:p>
          <w:p w:rsidR="00250A87" w:rsidRPr="0033272A" w:rsidRDefault="00250A87" w:rsidP="00250A87">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基準第63条第２項は、指定療養介護事業所は利用者の家族に対し、指定療養介護事業所の会報の送付、当該事業所が実施する行事への参加呼びかけ等によって利用者とその家族が交流できる機会等を確保するよう努めなければならないこととする。また、利用者や家族の面会の場所や時間等についても、利用者やその家族に配慮したものとするよう努めなければならない。</w:t>
            </w:r>
          </w:p>
        </w:tc>
        <w:tc>
          <w:tcPr>
            <w:tcW w:w="1701" w:type="dxa"/>
            <w:tcBorders>
              <w:top w:val="single" w:sz="4" w:space="0" w:color="auto"/>
              <w:bottom w:val="single" w:sz="4" w:space="0" w:color="auto"/>
            </w:tcBorders>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第63条第2項</w:t>
            </w:r>
          </w:p>
        </w:tc>
        <w:tc>
          <w:tcPr>
            <w:tcW w:w="1729" w:type="dxa"/>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tc>
        <w:tc>
          <w:tcPr>
            <w:tcW w:w="1276"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346863093"/>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適</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869794271"/>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否</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826350324"/>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21　緊急時等の対応</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従業者は、現に指定療養介護の提供を行っているときに利用者に病状の急変が生じた場合その他必要な場合は、速やかに他の専門医療機関への連絡を行う等の必要な措置を講じているか。</w:t>
            </w: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（13）緊急時等の対応（基準第64 条）</w:t>
            </w:r>
          </w:p>
          <w:p w:rsidR="00250A87" w:rsidRPr="0033272A" w:rsidRDefault="00250A87" w:rsidP="00250A87">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は、現に指定療養介護の提供を行っているときに、利用者に病状の急変が生じた場合その他必要な場合は、運営規程に定められた緊急時の対応方法に基づき、その他の専門医療機関への連絡を行うなどの必要な措置を講じなければならないこととしたものである。</w:t>
            </w:r>
          </w:p>
        </w:tc>
        <w:tc>
          <w:tcPr>
            <w:tcW w:w="1701" w:type="dxa"/>
            <w:tcBorders>
              <w:top w:val="single" w:sz="4" w:space="0" w:color="auto"/>
              <w:bottom w:val="single" w:sz="4" w:space="0" w:color="auto"/>
            </w:tcBorders>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第64条</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29" w:type="dxa"/>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緊急時対応マニュアル</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ケース記録</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事故等の対応記録</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tc>
        <w:tc>
          <w:tcPr>
            <w:tcW w:w="1276"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200318389"/>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適</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950665192"/>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否</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997187939"/>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lastRenderedPageBreak/>
              <w:t>22　支給決定障害者に関する市町村への通知</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p>
          <w:p w:rsidR="00250A87" w:rsidRPr="0033272A" w:rsidRDefault="00250A87" w:rsidP="00250A87">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指定療養介護事業者は、指定療養介護を受けている支給決定障害者が次のいずれかに該当する場合は、遅滞なく、意見を付してその旨を市町村に通知しているか。</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①正当な理由なしに指定療養介護の利用に関する指示に従わないことにより、障害の状態等を悪化させたと認められるとき。</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②偽りその他不正な行為によって介護給付費若しくは特例介護給付費又は療養介護医療費を受け、又は受けようとしたとき。</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p>
          <w:p w:rsidR="00250A87" w:rsidRPr="0033272A" w:rsidRDefault="00250A87" w:rsidP="00250A87">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250A87" w:rsidRPr="0033272A" w:rsidRDefault="00250A87" w:rsidP="00250A87">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（14）支給決定障害者に関する市町村への通知（基準第65条）</w:t>
            </w:r>
          </w:p>
          <w:p w:rsidR="00250A87" w:rsidRPr="0033272A" w:rsidRDefault="00250A87" w:rsidP="00250A87">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療養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tc>
        <w:tc>
          <w:tcPr>
            <w:tcW w:w="1701" w:type="dxa"/>
            <w:tcBorders>
              <w:top w:val="single" w:sz="4" w:space="0" w:color="auto"/>
              <w:bottom w:val="single" w:sz="4" w:space="0" w:color="auto"/>
            </w:tcBorders>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第65条</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29" w:type="dxa"/>
          </w:tcPr>
          <w:p w:rsidR="00250A87" w:rsidRPr="0033272A" w:rsidRDefault="00250A87" w:rsidP="00250A87">
            <w:pPr>
              <w:kinsoku w:val="0"/>
              <w:autoSpaceDE w:val="0"/>
              <w:autoSpaceDN w:val="0"/>
              <w:adjustRightInd w:val="0"/>
              <w:snapToGrid w:val="0"/>
              <w:rPr>
                <w:rFonts w:ascii="ＭＳ 明朝" w:hAnsi="ＭＳ 明朝"/>
                <w:color w:val="000000" w:themeColor="text1"/>
              </w:rPr>
            </w:pPr>
          </w:p>
          <w:p w:rsidR="00250A87" w:rsidRPr="0033272A" w:rsidRDefault="00250A87" w:rsidP="00250A87">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250A87" w:rsidRPr="0033272A" w:rsidRDefault="00250A87" w:rsidP="00250A8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tc>
        <w:tc>
          <w:tcPr>
            <w:tcW w:w="1276" w:type="dxa"/>
            <w:tcBorders>
              <w:top w:val="single" w:sz="4" w:space="0" w:color="auto"/>
              <w:bottom w:val="single" w:sz="4" w:space="0" w:color="auto"/>
            </w:tcBorders>
          </w:tcPr>
          <w:p w:rsidR="00250A87" w:rsidRPr="0033272A" w:rsidRDefault="00250A87" w:rsidP="00250A87">
            <w:pPr>
              <w:rPr>
                <w:rFonts w:ascii="ＭＳ 明朝" w:hAnsi="ＭＳ 明朝"/>
                <w:color w:val="000000" w:themeColor="text1"/>
              </w:rPr>
            </w:pP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154645065"/>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適</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1784304953"/>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否</w:t>
            </w:r>
          </w:p>
          <w:p w:rsidR="00250A87" w:rsidRPr="0033272A" w:rsidRDefault="00A96DF0" w:rsidP="00250A87">
            <w:pPr>
              <w:rPr>
                <w:rFonts w:ascii="ＭＳ 明朝" w:hAnsi="ＭＳ 明朝"/>
                <w:color w:val="000000" w:themeColor="text1"/>
              </w:rPr>
            </w:pPr>
            <w:sdt>
              <w:sdtPr>
                <w:rPr>
                  <w:rFonts w:ascii="ＭＳ 明朝" w:hAnsi="ＭＳ 明朝"/>
                  <w:color w:val="000000" w:themeColor="text1"/>
                </w:rPr>
                <w:id w:val="-942141295"/>
                <w14:checkbox>
                  <w14:checked w14:val="0"/>
                  <w14:checkedState w14:val="2611" w14:font="ＭＳ 明朝"/>
                  <w14:uncheckedState w14:val="2610" w14:font="ＭＳ ゴシック"/>
                </w14:checkbox>
              </w:sdtPr>
              <w:sdtEndPr/>
              <w:sdtContent>
                <w:r w:rsidR="00250A87" w:rsidRPr="0033272A">
                  <w:rPr>
                    <w:rFonts w:ascii="ＭＳ 明朝" w:hAnsi="ＭＳ 明朝" w:hint="eastAsia"/>
                    <w:color w:val="000000" w:themeColor="text1"/>
                  </w:rPr>
                  <w:t>☐</w:t>
                </w:r>
              </w:sdtContent>
            </w:sdt>
            <w:r w:rsidR="00250A87"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23　管理者の責務</w:t>
            </w:r>
          </w:p>
          <w:p w:rsidR="005B175A" w:rsidRPr="0033272A" w:rsidRDefault="005B175A" w:rsidP="005B175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p>
          <w:p w:rsidR="005B175A" w:rsidRPr="0033272A" w:rsidRDefault="005B175A" w:rsidP="0058761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（１）指定療養介護事業所の管理者は、当該指定療養介護事業所の従業者及び業務の管理その他の管理を一元的に行っているか。</w:t>
            </w:r>
          </w:p>
        </w:tc>
        <w:tc>
          <w:tcPr>
            <w:tcW w:w="1701" w:type="dxa"/>
            <w:tcBorders>
              <w:top w:val="single" w:sz="4" w:space="0" w:color="auto"/>
              <w:bottom w:val="single" w:sz="4" w:space="0" w:color="auto"/>
            </w:tcBorders>
          </w:tcPr>
          <w:p w:rsidR="005B175A" w:rsidRPr="0033272A" w:rsidRDefault="005B175A" w:rsidP="005B175A">
            <w:pPr>
              <w:kinsoku w:val="0"/>
              <w:autoSpaceDE w:val="0"/>
              <w:autoSpaceDN w:val="0"/>
              <w:adjustRightInd w:val="0"/>
              <w:snapToGrid w:val="0"/>
              <w:rPr>
                <w:rFonts w:ascii="ＭＳ 明朝" w:hAnsi="ＭＳ 明朝"/>
                <w:color w:val="000000" w:themeColor="text1"/>
              </w:rPr>
            </w:pPr>
          </w:p>
          <w:p w:rsidR="005B175A" w:rsidRPr="0033272A" w:rsidRDefault="005B175A" w:rsidP="005B175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5B175A" w:rsidRPr="0033272A" w:rsidRDefault="005B175A" w:rsidP="005B175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第66条第1項</w:t>
            </w:r>
          </w:p>
          <w:p w:rsidR="005B175A" w:rsidRPr="0033272A" w:rsidRDefault="005B175A" w:rsidP="005B175A">
            <w:pPr>
              <w:kinsoku w:val="0"/>
              <w:autoSpaceDE w:val="0"/>
              <w:autoSpaceDN w:val="0"/>
              <w:adjustRightInd w:val="0"/>
              <w:snapToGrid w:val="0"/>
              <w:rPr>
                <w:rFonts w:ascii="ＭＳ 明朝" w:hAnsi="ＭＳ 明朝"/>
                <w:color w:val="000000" w:themeColor="text1"/>
              </w:rPr>
            </w:pPr>
          </w:p>
        </w:tc>
        <w:tc>
          <w:tcPr>
            <w:tcW w:w="1729" w:type="dxa"/>
          </w:tcPr>
          <w:p w:rsidR="005B175A" w:rsidRPr="0033272A" w:rsidRDefault="005B175A" w:rsidP="005B175A">
            <w:pPr>
              <w:kinsoku w:val="0"/>
              <w:autoSpaceDE w:val="0"/>
              <w:autoSpaceDN w:val="0"/>
              <w:adjustRightInd w:val="0"/>
              <w:snapToGrid w:val="0"/>
              <w:rPr>
                <w:rFonts w:ascii="ＭＳ 明朝" w:hAnsi="ＭＳ 明朝"/>
                <w:color w:val="000000" w:themeColor="text1"/>
              </w:rPr>
            </w:pPr>
          </w:p>
          <w:p w:rsidR="005B175A" w:rsidRPr="0033272A" w:rsidRDefault="005B175A" w:rsidP="005B175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5B175A" w:rsidRPr="0033272A" w:rsidRDefault="005B175A" w:rsidP="005B175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B175A" w:rsidRPr="0033272A" w:rsidRDefault="005B175A" w:rsidP="005B175A">
            <w:pPr>
              <w:rPr>
                <w:rFonts w:ascii="ＭＳ 明朝" w:hAnsi="ＭＳ 明朝"/>
                <w:color w:val="000000" w:themeColor="text1"/>
              </w:rPr>
            </w:pPr>
          </w:p>
        </w:tc>
        <w:tc>
          <w:tcPr>
            <w:tcW w:w="1276" w:type="dxa"/>
            <w:tcBorders>
              <w:top w:val="single" w:sz="4" w:space="0" w:color="auto"/>
              <w:bottom w:val="single" w:sz="4" w:space="0" w:color="auto"/>
            </w:tcBorders>
          </w:tcPr>
          <w:p w:rsidR="005B175A" w:rsidRPr="0033272A" w:rsidRDefault="005B175A" w:rsidP="005B175A">
            <w:pPr>
              <w:rPr>
                <w:rFonts w:ascii="ＭＳ 明朝" w:hAnsi="ＭＳ 明朝"/>
                <w:color w:val="000000" w:themeColor="text1"/>
              </w:rPr>
            </w:pPr>
          </w:p>
          <w:p w:rsidR="005B175A" w:rsidRPr="0033272A" w:rsidRDefault="00A96DF0" w:rsidP="005B175A">
            <w:pPr>
              <w:rPr>
                <w:rFonts w:ascii="ＭＳ 明朝" w:hAnsi="ＭＳ 明朝"/>
                <w:color w:val="000000" w:themeColor="text1"/>
              </w:rPr>
            </w:pPr>
            <w:sdt>
              <w:sdtPr>
                <w:rPr>
                  <w:rFonts w:ascii="ＭＳ 明朝" w:hAnsi="ＭＳ 明朝"/>
                  <w:color w:val="000000" w:themeColor="text1"/>
                </w:rPr>
                <w:id w:val="946359552"/>
                <w14:checkbox>
                  <w14:checked w14:val="0"/>
                  <w14:checkedState w14:val="2611" w14:font="ＭＳ 明朝"/>
                  <w14:uncheckedState w14:val="2610" w14:font="ＭＳ ゴシック"/>
                </w14:checkbox>
              </w:sdtPr>
              <w:sdtEndPr/>
              <w:sdtContent>
                <w:r w:rsidR="005B175A" w:rsidRPr="0033272A">
                  <w:rPr>
                    <w:rFonts w:ascii="ＭＳ 明朝" w:hAnsi="ＭＳ 明朝" w:hint="eastAsia"/>
                    <w:color w:val="000000" w:themeColor="text1"/>
                  </w:rPr>
                  <w:t>☐</w:t>
                </w:r>
              </w:sdtContent>
            </w:sdt>
            <w:r w:rsidR="005B175A" w:rsidRPr="0033272A">
              <w:rPr>
                <w:rFonts w:ascii="ＭＳ 明朝" w:hAnsi="ＭＳ 明朝" w:hint="eastAsia"/>
                <w:color w:val="000000" w:themeColor="text1"/>
              </w:rPr>
              <w:t>適</w:t>
            </w:r>
          </w:p>
          <w:p w:rsidR="005B175A" w:rsidRPr="0033272A" w:rsidRDefault="00A96DF0" w:rsidP="005B175A">
            <w:pPr>
              <w:rPr>
                <w:rFonts w:ascii="ＭＳ 明朝" w:hAnsi="ＭＳ 明朝"/>
                <w:color w:val="000000" w:themeColor="text1"/>
              </w:rPr>
            </w:pPr>
            <w:sdt>
              <w:sdtPr>
                <w:rPr>
                  <w:rFonts w:ascii="ＭＳ 明朝" w:hAnsi="ＭＳ 明朝"/>
                  <w:color w:val="000000" w:themeColor="text1"/>
                </w:rPr>
                <w:id w:val="1500776900"/>
                <w14:checkbox>
                  <w14:checked w14:val="0"/>
                  <w14:checkedState w14:val="2611" w14:font="ＭＳ 明朝"/>
                  <w14:uncheckedState w14:val="2610" w14:font="ＭＳ ゴシック"/>
                </w14:checkbox>
              </w:sdtPr>
              <w:sdtEndPr/>
              <w:sdtContent>
                <w:r w:rsidR="005B175A" w:rsidRPr="0033272A">
                  <w:rPr>
                    <w:rFonts w:ascii="ＭＳ 明朝" w:hAnsi="ＭＳ 明朝" w:hint="eastAsia"/>
                    <w:color w:val="000000" w:themeColor="text1"/>
                  </w:rPr>
                  <w:t>☐</w:t>
                </w:r>
              </w:sdtContent>
            </w:sdt>
            <w:r w:rsidR="005B175A" w:rsidRPr="0033272A">
              <w:rPr>
                <w:rFonts w:ascii="ＭＳ 明朝" w:hAnsi="ＭＳ 明朝" w:hint="eastAsia"/>
                <w:color w:val="000000" w:themeColor="text1"/>
              </w:rPr>
              <w:t>否</w:t>
            </w:r>
          </w:p>
          <w:p w:rsidR="005B175A" w:rsidRPr="0033272A" w:rsidRDefault="00A96DF0" w:rsidP="005B175A">
            <w:pPr>
              <w:rPr>
                <w:rFonts w:ascii="ＭＳ 明朝" w:hAnsi="ＭＳ 明朝"/>
                <w:color w:val="000000" w:themeColor="text1"/>
              </w:rPr>
            </w:pPr>
            <w:sdt>
              <w:sdtPr>
                <w:rPr>
                  <w:rFonts w:ascii="ＭＳ 明朝" w:hAnsi="ＭＳ 明朝"/>
                  <w:color w:val="000000" w:themeColor="text1"/>
                </w:rPr>
                <w:id w:val="-502970872"/>
                <w14:checkbox>
                  <w14:checked w14:val="0"/>
                  <w14:checkedState w14:val="2611" w14:font="ＭＳ 明朝"/>
                  <w14:uncheckedState w14:val="2610" w14:font="ＭＳ ゴシック"/>
                </w14:checkbox>
              </w:sdtPr>
              <w:sdtEndPr/>
              <w:sdtContent>
                <w:r w:rsidR="005B175A" w:rsidRPr="0033272A">
                  <w:rPr>
                    <w:rFonts w:ascii="ＭＳ 明朝" w:hAnsi="ＭＳ 明朝" w:hint="eastAsia"/>
                    <w:color w:val="000000" w:themeColor="text1"/>
                  </w:rPr>
                  <w:t>☐</w:t>
                </w:r>
              </w:sdtContent>
            </w:sdt>
            <w:r w:rsidR="005B175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p>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２）指定療養介護事業所の管理者は、当該療養介護事業所の従業者に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p>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5B175A" w:rsidRPr="0033272A" w:rsidRDefault="005B175A" w:rsidP="005B175A">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（15）管理者の責務（基準第66 条）</w:t>
            </w:r>
          </w:p>
          <w:p w:rsidR="005B175A" w:rsidRPr="0033272A" w:rsidRDefault="005B175A" w:rsidP="005B175A">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指定療養介護事業所の管理者の責務として、指定療養介護事業</w:t>
            </w:r>
            <w:r w:rsidRPr="0033272A">
              <w:rPr>
                <w:rFonts w:ascii="ＭＳ 明朝" w:hAnsi="ＭＳ 明朝" w:hint="eastAsia"/>
                <w:color w:val="000000" w:themeColor="text1"/>
              </w:rPr>
              <w:lastRenderedPageBreak/>
              <w:t>所の従業者の管理及び指定療養介護事業所の業務の実施状況の把握その他の管理を一元的に行うとともに、当該指定療養介護事業所の従業者に基準第三章第四節（運営に関する基準）の規定を遵守させるため必要な指揮命令を行うこととしたものである。</w:t>
            </w:r>
          </w:p>
        </w:tc>
        <w:tc>
          <w:tcPr>
            <w:tcW w:w="1701" w:type="dxa"/>
            <w:tcBorders>
              <w:top w:val="single" w:sz="4" w:space="0" w:color="auto"/>
              <w:bottom w:val="single" w:sz="4" w:space="0" w:color="auto"/>
            </w:tcBorders>
          </w:tcPr>
          <w:p w:rsidR="005B175A" w:rsidRPr="0033272A" w:rsidRDefault="005B175A" w:rsidP="005B175A">
            <w:pPr>
              <w:kinsoku w:val="0"/>
              <w:autoSpaceDE w:val="0"/>
              <w:autoSpaceDN w:val="0"/>
              <w:adjustRightInd w:val="0"/>
              <w:snapToGrid w:val="0"/>
              <w:rPr>
                <w:rFonts w:ascii="ＭＳ 明朝" w:hAnsi="ＭＳ 明朝"/>
                <w:color w:val="000000" w:themeColor="text1"/>
              </w:rPr>
            </w:pPr>
          </w:p>
          <w:p w:rsidR="005B175A" w:rsidRPr="0033272A" w:rsidRDefault="005B175A" w:rsidP="005B175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5B175A" w:rsidRPr="0033272A" w:rsidRDefault="005B175A" w:rsidP="005B175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第66条第2項</w:t>
            </w:r>
          </w:p>
          <w:p w:rsidR="005B175A" w:rsidRPr="0033272A" w:rsidRDefault="005B175A" w:rsidP="005B175A">
            <w:pPr>
              <w:kinsoku w:val="0"/>
              <w:autoSpaceDE w:val="0"/>
              <w:autoSpaceDN w:val="0"/>
              <w:adjustRightInd w:val="0"/>
              <w:snapToGrid w:val="0"/>
              <w:rPr>
                <w:rFonts w:ascii="ＭＳ 明朝" w:hAnsi="ＭＳ 明朝"/>
                <w:color w:val="000000" w:themeColor="text1"/>
              </w:rPr>
            </w:pPr>
          </w:p>
        </w:tc>
        <w:tc>
          <w:tcPr>
            <w:tcW w:w="1729" w:type="dxa"/>
          </w:tcPr>
          <w:p w:rsidR="005B175A" w:rsidRPr="0033272A" w:rsidRDefault="005B175A" w:rsidP="005B175A">
            <w:pPr>
              <w:kinsoku w:val="0"/>
              <w:autoSpaceDE w:val="0"/>
              <w:autoSpaceDN w:val="0"/>
              <w:adjustRightInd w:val="0"/>
              <w:snapToGrid w:val="0"/>
              <w:rPr>
                <w:rFonts w:ascii="ＭＳ 明朝" w:hAnsi="ＭＳ 明朝"/>
                <w:color w:val="000000" w:themeColor="text1"/>
              </w:rPr>
            </w:pPr>
          </w:p>
          <w:p w:rsidR="005B175A" w:rsidRPr="0033272A" w:rsidRDefault="005B175A" w:rsidP="005B175A">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5B175A" w:rsidRPr="0033272A" w:rsidRDefault="005B175A" w:rsidP="005B175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B175A" w:rsidRPr="0033272A" w:rsidRDefault="005B175A" w:rsidP="005B175A">
            <w:pPr>
              <w:rPr>
                <w:rFonts w:ascii="ＭＳ 明朝" w:hAnsi="ＭＳ 明朝"/>
                <w:color w:val="000000" w:themeColor="text1"/>
              </w:rPr>
            </w:pPr>
          </w:p>
        </w:tc>
        <w:tc>
          <w:tcPr>
            <w:tcW w:w="1276" w:type="dxa"/>
            <w:tcBorders>
              <w:top w:val="single" w:sz="4" w:space="0" w:color="auto"/>
              <w:bottom w:val="single" w:sz="4" w:space="0" w:color="auto"/>
            </w:tcBorders>
          </w:tcPr>
          <w:p w:rsidR="005B175A" w:rsidRPr="0033272A" w:rsidRDefault="005B175A" w:rsidP="005B175A">
            <w:pPr>
              <w:rPr>
                <w:rFonts w:ascii="ＭＳ 明朝" w:hAnsi="ＭＳ 明朝"/>
                <w:color w:val="000000" w:themeColor="text1"/>
              </w:rPr>
            </w:pPr>
          </w:p>
          <w:p w:rsidR="005B175A" w:rsidRPr="0033272A" w:rsidRDefault="00A96DF0" w:rsidP="005B175A">
            <w:pPr>
              <w:rPr>
                <w:rFonts w:ascii="ＭＳ 明朝" w:hAnsi="ＭＳ 明朝"/>
                <w:color w:val="000000" w:themeColor="text1"/>
              </w:rPr>
            </w:pPr>
            <w:sdt>
              <w:sdtPr>
                <w:rPr>
                  <w:rFonts w:ascii="ＭＳ 明朝" w:hAnsi="ＭＳ 明朝"/>
                  <w:color w:val="000000" w:themeColor="text1"/>
                </w:rPr>
                <w:id w:val="759025528"/>
                <w14:checkbox>
                  <w14:checked w14:val="0"/>
                  <w14:checkedState w14:val="2611" w14:font="ＭＳ 明朝"/>
                  <w14:uncheckedState w14:val="2610" w14:font="ＭＳ ゴシック"/>
                </w14:checkbox>
              </w:sdtPr>
              <w:sdtEndPr/>
              <w:sdtContent>
                <w:r w:rsidR="005B175A" w:rsidRPr="0033272A">
                  <w:rPr>
                    <w:rFonts w:ascii="ＭＳ 明朝" w:hAnsi="ＭＳ 明朝" w:hint="eastAsia"/>
                    <w:color w:val="000000" w:themeColor="text1"/>
                  </w:rPr>
                  <w:t>☐</w:t>
                </w:r>
              </w:sdtContent>
            </w:sdt>
            <w:r w:rsidR="005B175A" w:rsidRPr="0033272A">
              <w:rPr>
                <w:rFonts w:ascii="ＭＳ 明朝" w:hAnsi="ＭＳ 明朝" w:hint="eastAsia"/>
                <w:color w:val="000000" w:themeColor="text1"/>
              </w:rPr>
              <w:t>適</w:t>
            </w:r>
          </w:p>
          <w:p w:rsidR="005B175A" w:rsidRPr="0033272A" w:rsidRDefault="00A96DF0" w:rsidP="005B175A">
            <w:pPr>
              <w:rPr>
                <w:rFonts w:ascii="ＭＳ 明朝" w:hAnsi="ＭＳ 明朝"/>
                <w:color w:val="000000" w:themeColor="text1"/>
              </w:rPr>
            </w:pPr>
            <w:sdt>
              <w:sdtPr>
                <w:rPr>
                  <w:rFonts w:ascii="ＭＳ 明朝" w:hAnsi="ＭＳ 明朝"/>
                  <w:color w:val="000000" w:themeColor="text1"/>
                </w:rPr>
                <w:id w:val="-1710789918"/>
                <w14:checkbox>
                  <w14:checked w14:val="0"/>
                  <w14:checkedState w14:val="2611" w14:font="ＭＳ 明朝"/>
                  <w14:uncheckedState w14:val="2610" w14:font="ＭＳ ゴシック"/>
                </w14:checkbox>
              </w:sdtPr>
              <w:sdtEndPr/>
              <w:sdtContent>
                <w:r w:rsidR="005B175A" w:rsidRPr="0033272A">
                  <w:rPr>
                    <w:rFonts w:ascii="ＭＳ 明朝" w:hAnsi="ＭＳ 明朝" w:hint="eastAsia"/>
                    <w:color w:val="000000" w:themeColor="text1"/>
                  </w:rPr>
                  <w:t>☐</w:t>
                </w:r>
              </w:sdtContent>
            </w:sdt>
            <w:r w:rsidR="005B175A" w:rsidRPr="0033272A">
              <w:rPr>
                <w:rFonts w:ascii="ＭＳ 明朝" w:hAnsi="ＭＳ 明朝" w:hint="eastAsia"/>
                <w:color w:val="000000" w:themeColor="text1"/>
              </w:rPr>
              <w:t>否</w:t>
            </w:r>
          </w:p>
          <w:p w:rsidR="005B175A" w:rsidRPr="0033272A" w:rsidRDefault="00A96DF0" w:rsidP="005B175A">
            <w:pPr>
              <w:rPr>
                <w:rFonts w:ascii="ＭＳ 明朝" w:hAnsi="ＭＳ 明朝"/>
                <w:color w:val="000000" w:themeColor="text1"/>
              </w:rPr>
            </w:pPr>
            <w:sdt>
              <w:sdtPr>
                <w:rPr>
                  <w:rFonts w:ascii="ＭＳ 明朝" w:hAnsi="ＭＳ 明朝"/>
                  <w:color w:val="000000" w:themeColor="text1"/>
                </w:rPr>
                <w:id w:val="-1117674862"/>
                <w14:checkbox>
                  <w14:checked w14:val="0"/>
                  <w14:checkedState w14:val="2611" w14:font="ＭＳ 明朝"/>
                  <w14:uncheckedState w14:val="2610" w14:font="ＭＳ ゴシック"/>
                </w14:checkbox>
              </w:sdtPr>
              <w:sdtEndPr/>
              <w:sdtContent>
                <w:r w:rsidR="005B175A" w:rsidRPr="0033272A">
                  <w:rPr>
                    <w:rFonts w:ascii="ＭＳ 明朝" w:hAnsi="ＭＳ 明朝" w:hint="eastAsia"/>
                    <w:color w:val="000000" w:themeColor="text1"/>
                  </w:rPr>
                  <w:t>☐</w:t>
                </w:r>
              </w:sdtContent>
            </w:sdt>
            <w:r w:rsidR="005B175A"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515892" w:rsidRPr="0033272A" w:rsidRDefault="00515892" w:rsidP="00515892">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24　運営規程</w:t>
            </w:r>
          </w:p>
          <w:p w:rsidR="00515892" w:rsidRPr="0033272A" w:rsidRDefault="00515892" w:rsidP="0051589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15892" w:rsidRPr="0033272A" w:rsidRDefault="00515892" w:rsidP="00515892">
            <w:pPr>
              <w:kinsoku w:val="0"/>
              <w:autoSpaceDE w:val="0"/>
              <w:autoSpaceDN w:val="0"/>
              <w:adjustRightInd w:val="0"/>
              <w:snapToGrid w:val="0"/>
              <w:ind w:firstLineChars="100" w:firstLine="210"/>
              <w:rPr>
                <w:rFonts w:ascii="ＭＳ 明朝" w:hAnsi="ＭＳ 明朝"/>
                <w:color w:val="000000" w:themeColor="text1"/>
              </w:rPr>
            </w:pPr>
          </w:p>
          <w:p w:rsidR="00515892" w:rsidRPr="0033272A" w:rsidRDefault="00515892" w:rsidP="00515892">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指定療養介護事業者は、指定療養介護事業所ごとに、次に掲げる事業の運営についての重要事項に関する運営規程を定めてあるか。</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①　事業の目的及び運営の方針</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②　従業者の職種、員数及び職務の内容</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③　利用定員</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④　指定療養介護の内容並びに支給決定障害者から受領する費用の種類及びその額</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⑤　サービス利用に当たっての留意事項</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⑥　緊急時等における対応方法</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⑦　非常災害対策</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⑧　事業の主たる対象とする障害の種類を定めた場合には当該障害の種類</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⑨　虐待の防止のための措置に関する事項</w:t>
            </w:r>
          </w:p>
          <w:p w:rsidR="00515892" w:rsidRPr="0033272A" w:rsidRDefault="00515892" w:rsidP="0051589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⑩　その他運営に関する重要事項</w:t>
            </w:r>
          </w:p>
          <w:p w:rsidR="00515892" w:rsidRPr="0033272A" w:rsidRDefault="00515892" w:rsidP="00515892">
            <w:pPr>
              <w:kinsoku w:val="0"/>
              <w:autoSpaceDE w:val="0"/>
              <w:autoSpaceDN w:val="0"/>
              <w:adjustRightInd w:val="0"/>
              <w:snapToGrid w:val="0"/>
              <w:ind w:left="420" w:hangingChars="200" w:hanging="420"/>
              <w:rPr>
                <w:rFonts w:ascii="ＭＳ 明朝" w:hAnsi="ＭＳ 明朝"/>
                <w:color w:val="000000" w:themeColor="text1"/>
              </w:rPr>
            </w:pPr>
          </w:p>
          <w:p w:rsidR="00E67211" w:rsidRPr="0033272A" w:rsidRDefault="00E67211" w:rsidP="00E6721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p>
          <w:p w:rsidR="00E67211" w:rsidRPr="0033272A" w:rsidRDefault="00E67211" w:rsidP="00E6721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（16）運営規程（基準第67 条）</w:t>
            </w:r>
          </w:p>
          <w:p w:rsidR="00E67211" w:rsidRPr="0033272A" w:rsidRDefault="00E67211" w:rsidP="002B3E52">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指定療養介護事業所の適正な運営及び利用者に対する適切な指定療養介護の提供を確保するため、基準第67条第１号から第10 号までに掲げる事項を内容とする規程を定めることを指定療養介護事業所ごとに義務付けたものであるが、特に次の点に留意するものとする。</w:t>
            </w:r>
          </w:p>
          <w:p w:rsidR="00E67211" w:rsidRPr="0033272A" w:rsidRDefault="00E67211" w:rsidP="002B3E5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①利用定員（第３号）</w:t>
            </w:r>
          </w:p>
          <w:p w:rsidR="00E67211" w:rsidRPr="0033272A" w:rsidRDefault="00E67211" w:rsidP="002B3E52">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利用定員は、指定療養介護の事業の専用の病室のベッド数と同数とすること。なお、複数の指定療養介護の単位が設置されている場合にあっては、当該指定療養介護の単位ごとに利用定員を定める必要があること。</w:t>
            </w:r>
          </w:p>
          <w:p w:rsidR="00E67211" w:rsidRPr="0033272A" w:rsidRDefault="00E67211" w:rsidP="00057E63">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②指定療養介護の内容及び支給決定障害者から受領する費用の種類及びその額（第４号）</w:t>
            </w:r>
          </w:p>
          <w:p w:rsidR="00E67211" w:rsidRPr="0033272A" w:rsidRDefault="00E67211" w:rsidP="002B3E52">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の内容」とは、年間行事・レクリエーション及び日課等を含めたサービスの内容を指すものであること。また、「支給決定障害者から受領する費用の種類及びその額」とは、基準第54条第３項により支払を受けることが認められている費用の額を指すものであること。</w:t>
            </w:r>
          </w:p>
          <w:p w:rsidR="00E67211" w:rsidRPr="0033272A" w:rsidRDefault="00E67211" w:rsidP="002B3E5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③サービスの利用に当たっての留意事項（第５号）</w:t>
            </w:r>
          </w:p>
          <w:p w:rsidR="00E67211" w:rsidRPr="0033272A" w:rsidRDefault="00E67211" w:rsidP="002B3E52">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利用者が指定療養介護の提供を受ける際に、利用者側が留意すべき事項（入院期間中の生活上のルール、設備の利用上の注意事項等）を指すものであること。</w:t>
            </w:r>
          </w:p>
          <w:p w:rsidR="00E67211" w:rsidRPr="0033272A" w:rsidRDefault="00E67211" w:rsidP="002B3E5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④非常災害対策（第７号）</w:t>
            </w:r>
          </w:p>
          <w:p w:rsidR="00E67211" w:rsidRPr="0033272A" w:rsidRDefault="00E67211" w:rsidP="002B3E52">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基準第70条に規定する非常災害対策に関する具体的計画を指すものであること。</w:t>
            </w:r>
          </w:p>
          <w:p w:rsidR="00E67211" w:rsidRPr="0033272A" w:rsidRDefault="00E67211" w:rsidP="002B3E52">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⑤その他運営に関する重要事項（第10 号）</w:t>
            </w:r>
          </w:p>
          <w:p w:rsidR="00E67211" w:rsidRPr="0033272A" w:rsidRDefault="00E67211" w:rsidP="002B3E52">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利用者又は他の利用者等の生命又は身体を保護するため緊急やむを得ない場合に身体的拘束等を行う際の手続及び苦情解決の体制等について定めておくことが望ましい。</w:t>
            </w:r>
          </w:p>
          <w:p w:rsidR="002B3E52" w:rsidRPr="0033272A" w:rsidRDefault="002B3E52" w:rsidP="002B3E52">
            <w:pPr>
              <w:kinsoku w:val="0"/>
              <w:autoSpaceDE w:val="0"/>
              <w:autoSpaceDN w:val="0"/>
              <w:adjustRightInd w:val="0"/>
              <w:snapToGrid w:val="0"/>
              <w:rPr>
                <w:rFonts w:ascii="ＭＳ 明朝" w:hAnsi="ＭＳ 明朝"/>
                <w:color w:val="000000" w:themeColor="text1"/>
              </w:rPr>
            </w:pPr>
          </w:p>
          <w:p w:rsidR="002B3E52" w:rsidRPr="0033272A" w:rsidRDefault="002B3E52" w:rsidP="002B3E52">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p>
          <w:p w:rsidR="002B3E52" w:rsidRPr="0033272A" w:rsidRDefault="002B3E52" w:rsidP="002B3E52">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（20）運営規程（基準第31条）</w:t>
            </w:r>
          </w:p>
          <w:p w:rsidR="002B3E52" w:rsidRPr="0033272A" w:rsidRDefault="002B3E52" w:rsidP="002B3E52">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①従業者の職種、員数及び職務の内容（第２号）</w:t>
            </w:r>
          </w:p>
          <w:p w:rsidR="002B3E52" w:rsidRPr="0033272A" w:rsidRDefault="002B3E52" w:rsidP="00D21090">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D21090" w:rsidRPr="0033272A" w:rsidRDefault="00D21090" w:rsidP="00D21090">
            <w:pPr>
              <w:kinsoku w:val="0"/>
              <w:autoSpaceDE w:val="0"/>
              <w:autoSpaceDN w:val="0"/>
              <w:adjustRightInd w:val="0"/>
              <w:snapToGrid w:val="0"/>
              <w:ind w:leftChars="100" w:left="210"/>
              <w:rPr>
                <w:rFonts w:ascii="ＭＳ 明朝" w:hAnsi="ＭＳ 明朝"/>
                <w:color w:val="000000" w:themeColor="text1"/>
              </w:rPr>
            </w:pPr>
          </w:p>
          <w:p w:rsidR="00D21090" w:rsidRPr="0033272A" w:rsidRDefault="00D21090" w:rsidP="00D21090">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 xml:space="preserve">　⑥虐待の防止のための措置に関する事項（第８号）</w:t>
            </w:r>
          </w:p>
          <w:p w:rsidR="00D21090" w:rsidRPr="0033272A" w:rsidRDefault="00D21090" w:rsidP="00D21090">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w:t>
            </w:r>
            <w:r w:rsidRPr="0033272A">
              <w:rPr>
                <w:rFonts w:ascii="ＭＳ 明朝" w:hAnsi="ＭＳ 明朝" w:hint="eastAsia"/>
                <w:color w:val="000000" w:themeColor="text1"/>
              </w:rPr>
              <w:lastRenderedPageBreak/>
              <w:t>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D21090" w:rsidRPr="0033272A" w:rsidRDefault="00D21090" w:rsidP="00D21090">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ア 虐待の防止に関する責任者の選定</w:t>
            </w:r>
          </w:p>
          <w:p w:rsidR="00D21090" w:rsidRPr="0033272A" w:rsidRDefault="00D21090" w:rsidP="00D21090">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イ 成年後見制度の利用支援</w:t>
            </w:r>
          </w:p>
          <w:p w:rsidR="00D21090" w:rsidRPr="0033272A" w:rsidRDefault="00D21090" w:rsidP="00D21090">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ウ 苦情解決体制の整備</w:t>
            </w:r>
          </w:p>
          <w:p w:rsidR="00D21090" w:rsidRPr="0033272A" w:rsidRDefault="00D21090" w:rsidP="00D21090">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エ 従業者に対する虐待の防止を啓発・普及するための研修の実施（研修方法や研修計画など）</w:t>
            </w:r>
          </w:p>
          <w:p w:rsidR="00D21090" w:rsidRPr="0033272A" w:rsidRDefault="00D21090" w:rsidP="00D21090">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オ 基準第40 条の２第１項の「虐待の防止のための対策を検討する委員会（以下「虐待防止委員会」という。）」の設置等に関すること</w:t>
            </w:r>
          </w:p>
          <w:p w:rsidR="002246A2" w:rsidRPr="0033272A" w:rsidRDefault="00D21090" w:rsidP="000E6FD2">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515892" w:rsidRPr="0033272A" w:rsidRDefault="00515892" w:rsidP="00515892">
            <w:pPr>
              <w:kinsoku w:val="0"/>
              <w:autoSpaceDE w:val="0"/>
              <w:autoSpaceDN w:val="0"/>
              <w:adjustRightInd w:val="0"/>
              <w:snapToGrid w:val="0"/>
              <w:rPr>
                <w:rFonts w:ascii="ＭＳ 明朝" w:hAnsi="ＭＳ 明朝"/>
                <w:color w:val="000000" w:themeColor="text1"/>
              </w:rPr>
            </w:pPr>
          </w:p>
          <w:p w:rsidR="00515892" w:rsidRPr="0033272A" w:rsidRDefault="00515892" w:rsidP="00515892">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515892" w:rsidRPr="0033272A" w:rsidRDefault="00515892" w:rsidP="00515892">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第67条</w:t>
            </w:r>
          </w:p>
          <w:p w:rsidR="00515892" w:rsidRPr="0033272A" w:rsidRDefault="00515892" w:rsidP="00515892">
            <w:pPr>
              <w:kinsoku w:val="0"/>
              <w:autoSpaceDE w:val="0"/>
              <w:autoSpaceDN w:val="0"/>
              <w:adjustRightInd w:val="0"/>
              <w:snapToGrid w:val="0"/>
              <w:rPr>
                <w:rFonts w:ascii="ＭＳ 明朝" w:hAnsi="ＭＳ 明朝"/>
                <w:color w:val="000000" w:themeColor="text1"/>
              </w:rPr>
            </w:pPr>
          </w:p>
        </w:tc>
        <w:tc>
          <w:tcPr>
            <w:tcW w:w="1729" w:type="dxa"/>
          </w:tcPr>
          <w:p w:rsidR="00515892" w:rsidRPr="0033272A" w:rsidRDefault="00515892" w:rsidP="00515892">
            <w:pPr>
              <w:kinsoku w:val="0"/>
              <w:autoSpaceDE w:val="0"/>
              <w:autoSpaceDN w:val="0"/>
              <w:adjustRightInd w:val="0"/>
              <w:snapToGrid w:val="0"/>
              <w:rPr>
                <w:rFonts w:ascii="ＭＳ 明朝" w:hAnsi="ＭＳ 明朝"/>
                <w:color w:val="000000" w:themeColor="text1"/>
              </w:rPr>
            </w:pPr>
          </w:p>
          <w:p w:rsidR="00515892" w:rsidRPr="0033272A" w:rsidRDefault="00515892" w:rsidP="00515892">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運営規程</w:t>
            </w:r>
          </w:p>
          <w:p w:rsidR="00515892" w:rsidRPr="0033272A" w:rsidRDefault="00515892" w:rsidP="0051589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15892" w:rsidRPr="0033272A" w:rsidRDefault="00515892" w:rsidP="00515892">
            <w:pPr>
              <w:rPr>
                <w:rFonts w:ascii="ＭＳ 明朝" w:hAnsi="ＭＳ 明朝"/>
                <w:color w:val="000000" w:themeColor="text1"/>
              </w:rPr>
            </w:pPr>
          </w:p>
          <w:p w:rsidR="00515892" w:rsidRPr="0033272A" w:rsidRDefault="00515892" w:rsidP="00515892">
            <w:pPr>
              <w:rPr>
                <w:rFonts w:ascii="ＭＳ 明朝" w:hAnsi="ＭＳ 明朝"/>
                <w:color w:val="000000" w:themeColor="text1"/>
              </w:rPr>
            </w:pPr>
            <w:r w:rsidRPr="0033272A">
              <w:rPr>
                <w:rFonts w:ascii="ＭＳ 明朝" w:hAnsi="ＭＳ 明朝" w:hint="eastAsia"/>
                <w:color w:val="000000" w:themeColor="text1"/>
              </w:rPr>
              <w:t>変更がある場合は変更届けが提出されているか（人員のみなら４月１日で可）</w:t>
            </w: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D21090" w:rsidRPr="0033272A" w:rsidRDefault="00D21090" w:rsidP="00515892">
            <w:pPr>
              <w:rPr>
                <w:rFonts w:ascii="ＭＳ 明朝" w:hAnsi="ＭＳ 明朝"/>
                <w:color w:val="000000" w:themeColor="text1"/>
              </w:rPr>
            </w:pPr>
          </w:p>
          <w:p w:rsidR="00830226" w:rsidRPr="0033272A" w:rsidRDefault="00830226" w:rsidP="00830226">
            <w:pPr>
              <w:rPr>
                <w:rFonts w:ascii="ＭＳ 明朝" w:hAnsi="ＭＳ 明朝"/>
                <w:color w:val="000000" w:themeColor="text1"/>
              </w:rPr>
            </w:pPr>
            <w:r w:rsidRPr="0033272A">
              <w:rPr>
                <w:rFonts w:ascii="ＭＳ 明朝" w:hAnsi="ＭＳ 明朝" w:hint="eastAsia"/>
                <w:color w:val="000000" w:themeColor="text1"/>
              </w:rPr>
              <w:t>虐待別項目</w:t>
            </w:r>
          </w:p>
          <w:p w:rsidR="00D21090" w:rsidRPr="0033272A" w:rsidRDefault="00D21090" w:rsidP="00515892">
            <w:pPr>
              <w:rPr>
                <w:rFonts w:ascii="ＭＳ 明朝" w:hAnsi="ＭＳ 明朝"/>
                <w:color w:val="000000" w:themeColor="text1"/>
              </w:rPr>
            </w:pPr>
          </w:p>
        </w:tc>
        <w:tc>
          <w:tcPr>
            <w:tcW w:w="1276" w:type="dxa"/>
            <w:tcBorders>
              <w:top w:val="single" w:sz="4" w:space="0" w:color="auto"/>
              <w:bottom w:val="single" w:sz="4" w:space="0" w:color="auto"/>
            </w:tcBorders>
          </w:tcPr>
          <w:p w:rsidR="00515892" w:rsidRPr="0033272A" w:rsidRDefault="00515892" w:rsidP="00515892">
            <w:pPr>
              <w:rPr>
                <w:rFonts w:ascii="ＭＳ 明朝" w:hAnsi="ＭＳ 明朝"/>
                <w:color w:val="000000" w:themeColor="text1"/>
              </w:rPr>
            </w:pPr>
          </w:p>
          <w:p w:rsidR="00515892" w:rsidRPr="0033272A" w:rsidRDefault="00A96DF0" w:rsidP="00515892">
            <w:pPr>
              <w:rPr>
                <w:rFonts w:ascii="ＭＳ 明朝" w:hAnsi="ＭＳ 明朝"/>
                <w:color w:val="000000" w:themeColor="text1"/>
              </w:rPr>
            </w:pPr>
            <w:sdt>
              <w:sdtPr>
                <w:rPr>
                  <w:rFonts w:ascii="ＭＳ 明朝" w:hAnsi="ＭＳ 明朝"/>
                  <w:color w:val="000000" w:themeColor="text1"/>
                </w:rPr>
                <w:id w:val="-781254221"/>
                <w14:checkbox>
                  <w14:checked w14:val="0"/>
                  <w14:checkedState w14:val="2611" w14:font="ＭＳ 明朝"/>
                  <w14:uncheckedState w14:val="2610" w14:font="ＭＳ ゴシック"/>
                </w14:checkbox>
              </w:sdtPr>
              <w:sdtEndPr/>
              <w:sdtContent>
                <w:r w:rsidR="00515892" w:rsidRPr="0033272A">
                  <w:rPr>
                    <w:rFonts w:ascii="ＭＳ 明朝" w:hAnsi="ＭＳ 明朝" w:hint="eastAsia"/>
                    <w:color w:val="000000" w:themeColor="text1"/>
                  </w:rPr>
                  <w:t>☐</w:t>
                </w:r>
              </w:sdtContent>
            </w:sdt>
            <w:r w:rsidR="00515892" w:rsidRPr="0033272A">
              <w:rPr>
                <w:rFonts w:ascii="ＭＳ 明朝" w:hAnsi="ＭＳ 明朝" w:hint="eastAsia"/>
                <w:color w:val="000000" w:themeColor="text1"/>
              </w:rPr>
              <w:t>適</w:t>
            </w:r>
          </w:p>
          <w:p w:rsidR="00515892" w:rsidRPr="0033272A" w:rsidRDefault="00A96DF0" w:rsidP="00515892">
            <w:pPr>
              <w:rPr>
                <w:rFonts w:ascii="ＭＳ 明朝" w:hAnsi="ＭＳ 明朝"/>
                <w:color w:val="000000" w:themeColor="text1"/>
              </w:rPr>
            </w:pPr>
            <w:sdt>
              <w:sdtPr>
                <w:rPr>
                  <w:rFonts w:ascii="ＭＳ 明朝" w:hAnsi="ＭＳ 明朝"/>
                  <w:color w:val="000000" w:themeColor="text1"/>
                </w:rPr>
                <w:id w:val="-2120755762"/>
                <w14:checkbox>
                  <w14:checked w14:val="0"/>
                  <w14:checkedState w14:val="2611" w14:font="ＭＳ 明朝"/>
                  <w14:uncheckedState w14:val="2610" w14:font="ＭＳ ゴシック"/>
                </w14:checkbox>
              </w:sdtPr>
              <w:sdtEndPr/>
              <w:sdtContent>
                <w:r w:rsidR="00515892" w:rsidRPr="0033272A">
                  <w:rPr>
                    <w:rFonts w:ascii="ＭＳ 明朝" w:hAnsi="ＭＳ 明朝" w:hint="eastAsia"/>
                    <w:color w:val="000000" w:themeColor="text1"/>
                  </w:rPr>
                  <w:t>☐</w:t>
                </w:r>
              </w:sdtContent>
            </w:sdt>
            <w:r w:rsidR="00515892" w:rsidRPr="0033272A">
              <w:rPr>
                <w:rFonts w:ascii="ＭＳ 明朝" w:hAnsi="ＭＳ 明朝" w:hint="eastAsia"/>
                <w:color w:val="000000" w:themeColor="text1"/>
              </w:rPr>
              <w:t>否</w:t>
            </w:r>
          </w:p>
          <w:p w:rsidR="00515892" w:rsidRPr="0033272A" w:rsidRDefault="00A96DF0" w:rsidP="00515892">
            <w:pPr>
              <w:rPr>
                <w:rFonts w:ascii="ＭＳ 明朝" w:hAnsi="ＭＳ 明朝"/>
                <w:color w:val="000000" w:themeColor="text1"/>
              </w:rPr>
            </w:pPr>
            <w:sdt>
              <w:sdtPr>
                <w:rPr>
                  <w:rFonts w:ascii="ＭＳ 明朝" w:hAnsi="ＭＳ 明朝"/>
                  <w:color w:val="000000" w:themeColor="text1"/>
                </w:rPr>
                <w:id w:val="-1540349613"/>
                <w14:checkbox>
                  <w14:checked w14:val="0"/>
                  <w14:checkedState w14:val="2611" w14:font="ＭＳ 明朝"/>
                  <w14:uncheckedState w14:val="2610" w14:font="ＭＳ ゴシック"/>
                </w14:checkbox>
              </w:sdtPr>
              <w:sdtEndPr/>
              <w:sdtContent>
                <w:r w:rsidR="00515892" w:rsidRPr="0033272A">
                  <w:rPr>
                    <w:rFonts w:ascii="ＭＳ 明朝" w:hAnsi="ＭＳ 明朝" w:hint="eastAsia"/>
                    <w:color w:val="000000" w:themeColor="text1"/>
                  </w:rPr>
                  <w:t>☐</w:t>
                </w:r>
              </w:sdtContent>
            </w:sdt>
            <w:r w:rsidR="00515892"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DB42BE" w:rsidRPr="0033272A" w:rsidRDefault="00DB42BE" w:rsidP="00DB42BE">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lastRenderedPageBreak/>
              <w:t>25　勤務体制の確保等</w:t>
            </w:r>
          </w:p>
          <w:p w:rsidR="00DB42BE" w:rsidRPr="0033272A" w:rsidRDefault="00DB42BE" w:rsidP="00DB42B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B42BE" w:rsidRPr="0033272A" w:rsidRDefault="00DB42BE" w:rsidP="00DB42BE">
            <w:pPr>
              <w:kinsoku w:val="0"/>
              <w:autoSpaceDE w:val="0"/>
              <w:autoSpaceDN w:val="0"/>
              <w:adjustRightInd w:val="0"/>
              <w:snapToGrid w:val="0"/>
              <w:rPr>
                <w:rFonts w:ascii="ＭＳ 明朝" w:hAnsi="ＭＳ 明朝"/>
                <w:color w:val="000000" w:themeColor="text1"/>
              </w:rPr>
            </w:pPr>
          </w:p>
          <w:p w:rsidR="00DB42BE" w:rsidRPr="0033272A" w:rsidRDefault="00DB42BE" w:rsidP="00DB42BE">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（１）指定療養介護事業者は、利用者に対し、適切な指定療養介護を提供できるよう、指定療養介護事業所ごとに、従業者の勤務体制を定めているか。</w:t>
            </w:r>
          </w:p>
          <w:p w:rsidR="00DB42BE" w:rsidRPr="0033272A" w:rsidRDefault="00DB42BE" w:rsidP="00DB42BE">
            <w:pPr>
              <w:kinsoku w:val="0"/>
              <w:autoSpaceDE w:val="0"/>
              <w:autoSpaceDN w:val="0"/>
              <w:adjustRightInd w:val="0"/>
              <w:snapToGrid w:val="0"/>
              <w:rPr>
                <w:rFonts w:ascii="ＭＳ 明朝" w:hAnsi="ＭＳ 明朝"/>
                <w:color w:val="000000" w:themeColor="text1"/>
              </w:rPr>
            </w:pPr>
          </w:p>
          <w:p w:rsidR="00DB42BE" w:rsidRPr="0033272A" w:rsidRDefault="00DB42BE" w:rsidP="00DB42BE">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DB42BE" w:rsidRPr="0033272A" w:rsidRDefault="00DB42BE" w:rsidP="00DB42BE">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（17）勤務体制の確保等（基準第68 条）</w:t>
            </w:r>
          </w:p>
          <w:p w:rsidR="00DB42BE" w:rsidRPr="0033272A" w:rsidRDefault="00DB42BE" w:rsidP="00DB42BE">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利用者に対する適切な指定療養介護の提供を確保するため、従業者の勤務体制等について規定したものであるが、次の点に留意するものとする。</w:t>
            </w:r>
          </w:p>
          <w:p w:rsidR="00DB42BE" w:rsidRPr="0033272A" w:rsidRDefault="00DB42BE" w:rsidP="0083022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基準第68条第１項は、指定療養介護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DB42BE" w:rsidRPr="0033272A" w:rsidRDefault="00DB42BE" w:rsidP="00DB42BE">
            <w:pPr>
              <w:kinsoku w:val="0"/>
              <w:autoSpaceDE w:val="0"/>
              <w:autoSpaceDN w:val="0"/>
              <w:adjustRightInd w:val="0"/>
              <w:snapToGrid w:val="0"/>
              <w:rPr>
                <w:rFonts w:ascii="ＭＳ 明朝" w:hAnsi="ＭＳ 明朝"/>
                <w:color w:val="000000" w:themeColor="text1"/>
              </w:rPr>
            </w:pPr>
          </w:p>
          <w:p w:rsidR="00DB42BE" w:rsidRPr="0033272A" w:rsidRDefault="00DB42BE" w:rsidP="00DB42BE">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DB42BE" w:rsidRPr="0033272A" w:rsidRDefault="00DB42BE" w:rsidP="00DB42BE">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第68条第1項</w:t>
            </w:r>
          </w:p>
          <w:p w:rsidR="00DB42BE" w:rsidRPr="0033272A" w:rsidRDefault="00DB42BE" w:rsidP="00DB42BE">
            <w:pPr>
              <w:kinsoku w:val="0"/>
              <w:autoSpaceDE w:val="0"/>
              <w:autoSpaceDN w:val="0"/>
              <w:adjustRightInd w:val="0"/>
              <w:snapToGrid w:val="0"/>
              <w:rPr>
                <w:rFonts w:ascii="ＭＳ 明朝" w:hAnsi="ＭＳ 明朝"/>
                <w:color w:val="000000" w:themeColor="text1"/>
              </w:rPr>
            </w:pPr>
          </w:p>
        </w:tc>
        <w:tc>
          <w:tcPr>
            <w:tcW w:w="1729" w:type="dxa"/>
          </w:tcPr>
          <w:p w:rsidR="00DB42BE" w:rsidRPr="0033272A" w:rsidRDefault="00DB42BE" w:rsidP="00DB42BE">
            <w:pPr>
              <w:kinsoku w:val="0"/>
              <w:autoSpaceDE w:val="0"/>
              <w:autoSpaceDN w:val="0"/>
              <w:adjustRightInd w:val="0"/>
              <w:snapToGrid w:val="0"/>
              <w:rPr>
                <w:rFonts w:ascii="ＭＳ 明朝" w:hAnsi="ＭＳ 明朝"/>
                <w:color w:val="000000" w:themeColor="text1"/>
              </w:rPr>
            </w:pPr>
          </w:p>
          <w:p w:rsidR="00DB42BE" w:rsidRPr="0033272A" w:rsidRDefault="00DB42BE" w:rsidP="00DB42BE">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従業者の勤務表</w:t>
            </w:r>
          </w:p>
          <w:p w:rsidR="00DB42BE" w:rsidRPr="0033272A" w:rsidRDefault="00DB42BE" w:rsidP="00DB42B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B42BE" w:rsidRPr="0033272A" w:rsidRDefault="00DB42BE" w:rsidP="00DB42BE">
            <w:pPr>
              <w:rPr>
                <w:rFonts w:ascii="ＭＳ 明朝" w:hAnsi="ＭＳ 明朝"/>
                <w:color w:val="000000" w:themeColor="text1"/>
              </w:rPr>
            </w:pPr>
          </w:p>
        </w:tc>
        <w:tc>
          <w:tcPr>
            <w:tcW w:w="1276" w:type="dxa"/>
            <w:tcBorders>
              <w:top w:val="single" w:sz="4" w:space="0" w:color="auto"/>
              <w:bottom w:val="single" w:sz="4" w:space="0" w:color="auto"/>
            </w:tcBorders>
          </w:tcPr>
          <w:p w:rsidR="00DB42BE" w:rsidRPr="0033272A" w:rsidRDefault="00DB42BE" w:rsidP="00DB42BE">
            <w:pPr>
              <w:rPr>
                <w:rFonts w:ascii="ＭＳ 明朝" w:hAnsi="ＭＳ 明朝"/>
                <w:color w:val="000000" w:themeColor="text1"/>
              </w:rPr>
            </w:pPr>
          </w:p>
          <w:p w:rsidR="00DB42BE" w:rsidRPr="0033272A" w:rsidRDefault="00A96DF0" w:rsidP="00DB42BE">
            <w:pPr>
              <w:rPr>
                <w:rFonts w:ascii="ＭＳ 明朝" w:hAnsi="ＭＳ 明朝"/>
                <w:color w:val="000000" w:themeColor="text1"/>
              </w:rPr>
            </w:pPr>
            <w:sdt>
              <w:sdtPr>
                <w:rPr>
                  <w:rFonts w:ascii="ＭＳ 明朝" w:hAnsi="ＭＳ 明朝"/>
                  <w:color w:val="000000" w:themeColor="text1"/>
                </w:rPr>
                <w:id w:val="-1623906332"/>
                <w14:checkbox>
                  <w14:checked w14:val="0"/>
                  <w14:checkedState w14:val="2611" w14:font="ＭＳ 明朝"/>
                  <w14:uncheckedState w14:val="2610" w14:font="ＭＳ ゴシック"/>
                </w14:checkbox>
              </w:sdtPr>
              <w:sdtEndPr/>
              <w:sdtContent>
                <w:r w:rsidR="00DB42BE" w:rsidRPr="0033272A">
                  <w:rPr>
                    <w:rFonts w:ascii="ＭＳ 明朝" w:hAnsi="ＭＳ 明朝" w:hint="eastAsia"/>
                    <w:color w:val="000000" w:themeColor="text1"/>
                  </w:rPr>
                  <w:t>☐</w:t>
                </w:r>
              </w:sdtContent>
            </w:sdt>
            <w:r w:rsidR="00DB42BE" w:rsidRPr="0033272A">
              <w:rPr>
                <w:rFonts w:ascii="ＭＳ 明朝" w:hAnsi="ＭＳ 明朝" w:hint="eastAsia"/>
                <w:color w:val="000000" w:themeColor="text1"/>
              </w:rPr>
              <w:t>適</w:t>
            </w:r>
          </w:p>
          <w:p w:rsidR="00DB42BE" w:rsidRPr="0033272A" w:rsidRDefault="00A96DF0" w:rsidP="00DB42BE">
            <w:pPr>
              <w:rPr>
                <w:rFonts w:ascii="ＭＳ 明朝" w:hAnsi="ＭＳ 明朝"/>
                <w:color w:val="000000" w:themeColor="text1"/>
              </w:rPr>
            </w:pPr>
            <w:sdt>
              <w:sdtPr>
                <w:rPr>
                  <w:rFonts w:ascii="ＭＳ 明朝" w:hAnsi="ＭＳ 明朝"/>
                  <w:color w:val="000000" w:themeColor="text1"/>
                </w:rPr>
                <w:id w:val="-1416542381"/>
                <w14:checkbox>
                  <w14:checked w14:val="0"/>
                  <w14:checkedState w14:val="2611" w14:font="ＭＳ 明朝"/>
                  <w14:uncheckedState w14:val="2610" w14:font="ＭＳ ゴシック"/>
                </w14:checkbox>
              </w:sdtPr>
              <w:sdtEndPr/>
              <w:sdtContent>
                <w:r w:rsidR="00DB42BE" w:rsidRPr="0033272A">
                  <w:rPr>
                    <w:rFonts w:ascii="ＭＳ 明朝" w:hAnsi="ＭＳ 明朝" w:hint="eastAsia"/>
                    <w:color w:val="000000" w:themeColor="text1"/>
                  </w:rPr>
                  <w:t>☐</w:t>
                </w:r>
              </w:sdtContent>
            </w:sdt>
            <w:r w:rsidR="00DB42BE" w:rsidRPr="0033272A">
              <w:rPr>
                <w:rFonts w:ascii="ＭＳ 明朝" w:hAnsi="ＭＳ 明朝" w:hint="eastAsia"/>
                <w:color w:val="000000" w:themeColor="text1"/>
              </w:rPr>
              <w:t>否</w:t>
            </w:r>
          </w:p>
          <w:p w:rsidR="00DB42BE" w:rsidRPr="0033272A" w:rsidRDefault="00A96DF0" w:rsidP="00DB42BE">
            <w:pPr>
              <w:rPr>
                <w:rFonts w:ascii="ＭＳ 明朝" w:hAnsi="ＭＳ 明朝"/>
                <w:color w:val="000000" w:themeColor="text1"/>
              </w:rPr>
            </w:pPr>
            <w:sdt>
              <w:sdtPr>
                <w:rPr>
                  <w:rFonts w:ascii="ＭＳ 明朝" w:hAnsi="ＭＳ 明朝"/>
                  <w:color w:val="000000" w:themeColor="text1"/>
                </w:rPr>
                <w:id w:val="-2143499068"/>
                <w14:checkbox>
                  <w14:checked w14:val="0"/>
                  <w14:checkedState w14:val="2611" w14:font="ＭＳ 明朝"/>
                  <w14:uncheckedState w14:val="2610" w14:font="ＭＳ ゴシック"/>
                </w14:checkbox>
              </w:sdtPr>
              <w:sdtEndPr/>
              <w:sdtContent>
                <w:r w:rsidR="00DB42BE" w:rsidRPr="0033272A">
                  <w:rPr>
                    <w:rFonts w:ascii="ＭＳ 明朝" w:hAnsi="ＭＳ 明朝" w:hint="eastAsia"/>
                    <w:color w:val="000000" w:themeColor="text1"/>
                  </w:rPr>
                  <w:t>☐</w:t>
                </w:r>
              </w:sdtContent>
            </w:sdt>
            <w:r w:rsidR="00DB42BE"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指定療養介護事業所ごとに、当該指定療養介護事業所の従業者によって指定療養介護を提供しているか。ただし、利用者の支援に直接影響を及ぼさない業務については、この限りでない。</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（17）勤務体制の確保等（基準第68 条）</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同条第２項は、指定療養介護事業所は原則として、当該指定療養介護事業所の従業者によって指定療養介護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第68条第2項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勤務形態一覧表または雇用形態が分かる書類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委託</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7277766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0391715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717604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（３）指定療養介護事業者は、従業者の資質の向上のために、その研修の機会を確保しているか。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（17）勤務体制の確保等（基準第68 条）</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③同条第３項は、指定療養介護事業所の従業者の資質の向上を図るため、研修機関が実施する研修や当該指定療養介護事業所内の研修への参加の機会を計画的に確保することを定めたものであること。</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第68条第3項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研修計画、研修実施記録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2435535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2055318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8346153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４）適切な指定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（17）勤務体制の確保等（基準第68条）</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④同条第４項の規定は、基準第33条第４項の規定と基本的に同</w:t>
            </w:r>
            <w:r w:rsidRPr="0033272A">
              <w:rPr>
                <w:rFonts w:ascii="ＭＳ 明朝" w:hAnsi="ＭＳ 明朝" w:hint="eastAsia"/>
                <w:color w:val="000000" w:themeColor="text1"/>
              </w:rPr>
              <w:lastRenderedPageBreak/>
              <w:t>趣旨であるため、第三の1 の(22)を参照されたいこと。</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④同条第４項は、雇用の分野における男女の均等な機会及び待遇の確保等に関する法律（昭和47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ア 指定居宅介護事業者が講ずべき措置の具体的内容</w:t>
            </w:r>
          </w:p>
          <w:p w:rsidR="009D2216" w:rsidRPr="0033272A" w:rsidRDefault="009D2216" w:rsidP="009D2216">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w:t>
            </w:r>
            <w:r w:rsidRPr="0033272A">
              <w:rPr>
                <w:rFonts w:ascii="ＭＳ 明朝" w:hAnsi="ＭＳ 明朝" w:hint="eastAsia"/>
                <w:color w:val="000000" w:themeColor="text1"/>
              </w:rPr>
              <w:lastRenderedPageBreak/>
              <w:t>らかじめ定め、従業者に周知すること。</w:t>
            </w:r>
          </w:p>
          <w:p w:rsidR="009D2216" w:rsidRPr="0033272A" w:rsidRDefault="009D2216" w:rsidP="009D2216">
            <w:pPr>
              <w:kinsoku w:val="0"/>
              <w:autoSpaceDE w:val="0"/>
              <w:autoSpaceDN w:val="0"/>
              <w:adjustRightInd w:val="0"/>
              <w:snapToGrid w:val="0"/>
              <w:ind w:leftChars="300" w:left="630" w:firstLineChars="100" w:firstLine="210"/>
              <w:rPr>
                <w:rFonts w:ascii="ＭＳ 明朝" w:hAnsi="ＭＳ 明朝"/>
                <w:color w:val="000000" w:themeColor="text1"/>
              </w:rPr>
            </w:pPr>
            <w:r w:rsidRPr="0033272A">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第68条第</w:t>
            </w:r>
            <w:r w:rsidRPr="0033272A">
              <w:rPr>
                <w:rFonts w:ascii="ＭＳ 明朝" w:hAnsi="ＭＳ 明朝" w:hint="eastAsia"/>
                <w:color w:val="000000" w:themeColor="text1"/>
              </w:rPr>
              <w:t>4</w:t>
            </w:r>
            <w:r w:rsidRPr="0033272A">
              <w:rPr>
                <w:rFonts w:ascii="ＭＳ 明朝" w:hAnsi="ＭＳ 明朝"/>
                <w:color w:val="000000" w:themeColor="text1"/>
              </w:rPr>
              <w:t>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9227389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363576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7422165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2</w:t>
            </w:r>
            <w:r w:rsidR="00040B2B" w:rsidRPr="0033272A">
              <w:rPr>
                <w:rFonts w:ascii="ＭＳ 明朝" w:hAnsi="ＭＳ 明朝" w:hint="eastAsia"/>
                <w:color w:val="000000" w:themeColor="text1"/>
              </w:rPr>
              <w:t>5</w:t>
            </w:r>
            <w:r w:rsidR="00040B2B" w:rsidRPr="0033272A">
              <w:rPr>
                <w:rFonts w:ascii="ＭＳ 明朝" w:hAnsi="ＭＳ 明朝"/>
                <w:color w:val="000000" w:themeColor="text1"/>
              </w:rPr>
              <w:t>-2</w:t>
            </w:r>
            <w:r w:rsidRPr="0033272A">
              <w:rPr>
                <w:rFonts w:ascii="ＭＳ 明朝" w:hAnsi="ＭＳ 明朝" w:hint="eastAsia"/>
                <w:color w:val="000000" w:themeColor="text1"/>
              </w:rPr>
              <w:t xml:space="preserve">　業務継続計画の策定等</w:t>
            </w:r>
          </w:p>
          <w:p w:rsidR="009D2216" w:rsidRPr="0033272A" w:rsidRDefault="009D2216" w:rsidP="009D2216">
            <w:pPr>
              <w:kinsoku w:val="0"/>
              <w:autoSpaceDE w:val="0"/>
              <w:autoSpaceDN w:val="0"/>
              <w:adjustRightInd w:val="0"/>
              <w:snapToGrid w:val="0"/>
              <w:ind w:left="180" w:hangingChars="100" w:hanging="18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１）指定療養介護事業者は、感染症や非常災害の発生時において、利用者に対する指定療養介護の提供を継続的に実施するための、及び非常時の体制で早期の業務再開を図るための計画（以下「業務継続計画」という。）を策定し、当該業務継続計画に従い必要な措置を講じなければならない。</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（23）業務継続計画の策定等（基準第33条の２）</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①基準第33条の２は、指定</w:t>
            </w:r>
            <w:r w:rsidR="00672559"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介護事業者は、感染症や災害が発</w:t>
            </w:r>
            <w:r w:rsidRPr="0033272A">
              <w:rPr>
                <w:rFonts w:ascii="ＭＳ 明朝" w:hAnsi="ＭＳ 明朝" w:hint="eastAsia"/>
                <w:color w:val="000000" w:themeColor="text1"/>
              </w:rPr>
              <w:lastRenderedPageBreak/>
              <w:t>生した場合にあっても、利用者が継続して指定</w:t>
            </w:r>
            <w:r w:rsidR="00672559" w:rsidRPr="0033272A">
              <w:rPr>
                <w:rFonts w:ascii="ＭＳ 明朝" w:hAnsi="ＭＳ 明朝" w:hint="eastAsia"/>
                <w:color w:val="000000" w:themeColor="text1"/>
              </w:rPr>
              <w:t>療養</w:t>
            </w:r>
            <w:r w:rsidRPr="0033272A">
              <w:rPr>
                <w:rFonts w:ascii="ＭＳ 明朝" w:hAnsi="ＭＳ 明朝" w:hint="eastAsia"/>
                <w:color w:val="000000" w:themeColor="text1"/>
              </w:rPr>
              <w:t>介護の提供を受けられるよう、指定</w:t>
            </w:r>
            <w:r w:rsidR="00672559" w:rsidRPr="0033272A">
              <w:rPr>
                <w:rFonts w:ascii="ＭＳ 明朝" w:hAnsi="ＭＳ 明朝" w:hint="eastAsia"/>
                <w:color w:val="000000" w:themeColor="text1"/>
              </w:rPr>
              <w:t>療養</w:t>
            </w:r>
            <w:r w:rsidRPr="0033272A">
              <w:rPr>
                <w:rFonts w:ascii="ＭＳ 明朝" w:hAnsi="ＭＳ 明朝" w:hint="eastAsia"/>
                <w:color w:val="000000" w:themeColor="text1"/>
              </w:rPr>
              <w:t>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w:t>
            </w:r>
            <w:r w:rsidR="00672559"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w:t>
            </w:r>
            <w:r w:rsidRPr="0033272A">
              <w:rPr>
                <w:rFonts w:ascii="ＭＳ 明朝" w:hAnsi="ＭＳ 明朝" w:hint="eastAsia"/>
                <w:color w:val="000000" w:themeColor="text1"/>
              </w:rPr>
              <w:t>7</w:t>
            </w:r>
            <w:r w:rsidRPr="0033272A">
              <w:rPr>
                <w:rFonts w:ascii="ＭＳ 明朝" w:hAnsi="ＭＳ 明朝"/>
                <w:color w:val="000000" w:themeColor="text1"/>
              </w:rPr>
              <w:t>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準用（第33条</w:t>
            </w:r>
            <w:r w:rsidRPr="0033272A">
              <w:rPr>
                <w:rFonts w:ascii="ＭＳ 明朝" w:hAnsi="ＭＳ 明朝" w:hint="eastAsia"/>
                <w:color w:val="000000" w:themeColor="text1"/>
              </w:rPr>
              <w:t>の2</w:t>
            </w:r>
            <w:r w:rsidRPr="0033272A">
              <w:rPr>
                <w:rFonts w:ascii="ＭＳ 明朝" w:hAnsi="ＭＳ 明朝"/>
                <w:color w:val="000000" w:themeColor="text1"/>
              </w:rPr>
              <w:t>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業務継続計画</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令和６年３月３１日まで努力義務</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4770189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09160832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4109372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（２）指定療養介護事業者は、従業者に対し、業務継続計画について周知するとともに、必要な研修及び訓練を定期的に実施しなければならない。</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◎解釈通知第３の３</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（23）業務継続計画の策定等（基準第33条の２）</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w:t>
            </w:r>
            <w:r w:rsidRPr="0033272A">
              <w:rPr>
                <w:rFonts w:ascii="ＭＳ 明朝" w:hAnsi="ＭＳ 明朝" w:hint="eastAsia"/>
                <w:color w:val="000000" w:themeColor="text1"/>
              </w:rPr>
              <w:lastRenderedPageBreak/>
              <w:t>等は地域によって異なるものであることから、項目については実態に応じて設定すること。なお、感染症及び災害の業務継続計画を一体的に策定することを妨げるものではない。</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感染症に係る業務継続計画</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ａ 平時からの備え（体制構築・整備、感染症防止に向けた取組の実施、備蓄品の確保等）</w:t>
            </w:r>
          </w:p>
          <w:p w:rsidR="009D2216" w:rsidRPr="0033272A" w:rsidRDefault="009D2216" w:rsidP="009D2216">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ｂ 初動対応</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ｃ 感染拡大防止体制の確立（保健所との連携、濃厚接触者への対応、関係者との情報共有等）</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災害に係る業務継続計画</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ａ 平常時の対応（建物・設備の安全対策、電気・水道等のライフラインが停止した場合の対策、必要品の備蓄等）</w:t>
            </w:r>
          </w:p>
          <w:p w:rsidR="009D2216" w:rsidRPr="0033272A" w:rsidRDefault="009D2216" w:rsidP="009D2216">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ｂ 緊急時の対応（業務継続計画発動基準、対応体制等）</w:t>
            </w:r>
          </w:p>
          <w:p w:rsidR="009D2216" w:rsidRPr="0033272A" w:rsidRDefault="009D2216" w:rsidP="009D2216">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ｃ 他施設及び地域との連携</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③従業者の内容は、感染症及び災害に係る業務継続計画の具体的内容を職員間に共有するとともに、平常時の対応の必要性や、緊急時の対応にかかる理解の励行を行うものとする。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④訓練（シミュレーション）においては、感染症や災害が発生した場合において迅速に行動できるよう、業務継続計画に基づき、指定</w:t>
            </w:r>
            <w:r w:rsidR="00672559"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w:t>
            </w:r>
            <w:r w:rsidRPr="0033272A">
              <w:rPr>
                <w:rFonts w:ascii="ＭＳ 明朝" w:hAnsi="ＭＳ 明朝" w:hint="eastAsia"/>
                <w:color w:val="000000" w:themeColor="text1"/>
              </w:rPr>
              <w:t>7</w:t>
            </w:r>
            <w:r w:rsidRPr="0033272A">
              <w:rPr>
                <w:rFonts w:ascii="ＭＳ 明朝" w:hAnsi="ＭＳ 明朝"/>
                <w:color w:val="000000" w:themeColor="text1"/>
              </w:rPr>
              <w:t>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準用（第33条</w:t>
            </w:r>
            <w:r w:rsidRPr="0033272A">
              <w:rPr>
                <w:rFonts w:ascii="ＭＳ 明朝" w:hAnsi="ＭＳ 明朝" w:hint="eastAsia"/>
                <w:color w:val="000000" w:themeColor="text1"/>
              </w:rPr>
              <w:t>の2</w:t>
            </w:r>
            <w:r w:rsidRPr="0033272A">
              <w:rPr>
                <w:rFonts w:ascii="ＭＳ 明朝" w:hAnsi="ＭＳ 明朝"/>
                <w:color w:val="000000" w:themeColor="text1"/>
              </w:rPr>
              <w:t>第</w:t>
            </w:r>
            <w:r w:rsidRPr="0033272A">
              <w:rPr>
                <w:rFonts w:ascii="ＭＳ 明朝" w:hAnsi="ＭＳ 明朝" w:hint="eastAsia"/>
                <w:color w:val="000000" w:themeColor="text1"/>
              </w:rPr>
              <w:t>2</w:t>
            </w:r>
            <w:r w:rsidRPr="0033272A">
              <w:rPr>
                <w:rFonts w:ascii="ＭＳ 明朝" w:hAnsi="ＭＳ 明朝"/>
                <w:color w:val="000000" w:themeColor="text1"/>
              </w:rPr>
              <w:t>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年１回以上の研修</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3937152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50242993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年１回以上の訓練</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06163387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4016313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（３）指定療養介護事業者は、定期的に業務継続計画の見直しを行い、必要に応じて業務継続計画の変更を行うものとする。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w:t>
            </w:r>
            <w:r w:rsidRPr="0033272A">
              <w:rPr>
                <w:rFonts w:ascii="ＭＳ 明朝" w:hAnsi="ＭＳ 明朝" w:hint="eastAsia"/>
                <w:color w:val="000000" w:themeColor="text1"/>
              </w:rPr>
              <w:t>7</w:t>
            </w:r>
            <w:r w:rsidRPr="0033272A">
              <w:rPr>
                <w:rFonts w:ascii="ＭＳ 明朝" w:hAnsi="ＭＳ 明朝"/>
                <w:color w:val="000000" w:themeColor="text1"/>
              </w:rPr>
              <w:t>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準用（第33条</w:t>
            </w:r>
            <w:r w:rsidRPr="0033272A">
              <w:rPr>
                <w:rFonts w:ascii="ＭＳ 明朝" w:hAnsi="ＭＳ 明朝" w:hint="eastAsia"/>
                <w:color w:val="000000" w:themeColor="text1"/>
              </w:rPr>
              <w:t>の2</w:t>
            </w:r>
            <w:r w:rsidRPr="0033272A">
              <w:rPr>
                <w:rFonts w:ascii="ＭＳ 明朝" w:hAnsi="ＭＳ 明朝"/>
                <w:color w:val="000000" w:themeColor="text1"/>
              </w:rPr>
              <w:t>第3項）</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2</w:t>
            </w:r>
            <w:r w:rsidR="00040B2B" w:rsidRPr="0033272A">
              <w:rPr>
                <w:rFonts w:ascii="ＭＳ 明朝" w:hAnsi="ＭＳ 明朝"/>
                <w:color w:val="000000" w:themeColor="text1"/>
              </w:rPr>
              <w:t>6</w:t>
            </w:r>
            <w:r w:rsidRPr="0033272A">
              <w:rPr>
                <w:rFonts w:ascii="ＭＳ 明朝" w:hAnsi="ＭＳ 明朝"/>
                <w:color w:val="000000" w:themeColor="text1"/>
              </w:rPr>
              <w:t xml:space="preserve">　定員の遵守</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指定療養介護事業者は、利用定員を超えて指定療養介護の提供を行っていないか。ただし、災害、虐待その他のやむを得ない事情がある場合はこの限りでない。</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（18）定員の遵守（基準第69 条）</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利用者に対する指定療養介護の提供に支障が生ずることのないよう、原則として、指定療養介護事業所が定める利用定員（指定療養介護の事業の専用の病室のベッド数）を超えた利用者の受入を禁止するものであるが、次に該当する利用定員を超えた利用者の受入については、適正なサービスの提供が確保されることを前提とし、地域の社会資源の状況等から新規の利用者を当該指定療養介護事業所において受け入れる必要がある場合等やむを得ない事情が存する場合に限り、可能とすることとしたものである。</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①１日当たりの利用者の数</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ア 利用定員50人以下の指定療養介護事業所の場合１日当たりの利用者の数（複数の指定療養介護の単位が設置されている場合にあっては、当該指定療養介護の単位ごとの利用者の数。イ及び②において同じ。）が、利用定員（複数の指定療養介護の単位が設置されている場合にあっては、当該指定療養介護の単位ごとの利用定員。イ及び②において同じ。）に110％を乗じて得た数以下となっていること。</w:t>
            </w:r>
          </w:p>
          <w:p w:rsidR="009D2216" w:rsidRPr="0033272A" w:rsidRDefault="009D2216" w:rsidP="009D2216">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イ 利用定員51人以上の指定療養介護事業所の場合１日当たりの利用者の数が、利用定員から50を差し引いた数に105％を乗じて得た数に、55 を加えて得た数以下となっていること。</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lastRenderedPageBreak/>
              <w:t>②過去３月間の利用者の数</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過去３月間の利用者の延べ数が、利用定員に開所日数を乗じて得た数に105％を乗じて得た数以下となっていること。</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第69条</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運営規程</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利用者数が分かる書類（利用者名簿等）</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定員超過</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8373133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66806486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定員超過減算あり</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2</w:t>
            </w:r>
            <w:r w:rsidR="00040B2B" w:rsidRPr="0033272A">
              <w:rPr>
                <w:rFonts w:ascii="ＭＳ 明朝" w:hAnsi="ＭＳ 明朝"/>
                <w:color w:val="000000" w:themeColor="text1"/>
              </w:rPr>
              <w:t>7</w:t>
            </w:r>
            <w:r w:rsidRPr="0033272A">
              <w:rPr>
                <w:rFonts w:ascii="ＭＳ 明朝" w:hAnsi="ＭＳ 明朝"/>
                <w:color w:val="000000" w:themeColor="text1"/>
              </w:rPr>
              <w:t xml:space="preserve">　非常災害対策</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第70条第1項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非常火災時対応マニュアル（対応計画）</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運営規程</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通報・連絡体制</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消防用設備点検の記録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計画</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医療機関への通報・連絡体制確認</w:t>
            </w: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（２）指定療養介護事業者は、非常災害に備えるため、定期的に避難、救出その他必要な訓練を行っているか。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（19）非常災害対策（基準第70 条）</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①非常災害に際して必要な諸設備の整備や具体的計画の策定、関係機関への通報及び連携体制の整備、避難、救出訓練の実施等その対策に万全を期さなければならないこととしたものである。</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②「消火設備その他の非常災害に際して必要な設備」とは、消防法（昭和23年法律第186号）その他法令等に規定された設備を指しており、それらの設備を確実に設置しなければならない。</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③「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w:t>
            </w:r>
            <w:r w:rsidRPr="0033272A">
              <w:rPr>
                <w:rFonts w:ascii="ＭＳ 明朝" w:hAnsi="ＭＳ 明朝" w:hint="eastAsia"/>
                <w:color w:val="000000" w:themeColor="text1"/>
              </w:rPr>
              <w:lastRenderedPageBreak/>
              <w:t>れる者に行わせるものとする。</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④「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第70条第2項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避難訓練の記録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消防署への届出</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消防法施行規則第３条第1</w:t>
            </w:r>
            <w:r w:rsidRPr="0033272A">
              <w:rPr>
                <w:rFonts w:ascii="ＭＳ 明朝" w:hAnsi="ＭＳ 明朝"/>
                <w:color w:val="000000" w:themeColor="text1"/>
              </w:rPr>
              <w:t>0</w:t>
            </w:r>
            <w:r w:rsidRPr="0033272A">
              <w:rPr>
                <w:rFonts w:ascii="ＭＳ 明朝" w:hAnsi="ＭＳ 明朝" w:hint="eastAsia"/>
                <w:color w:val="000000" w:themeColor="text1"/>
              </w:rPr>
              <w:t>項</w:t>
            </w: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年２回以上の訓練実施</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89936918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9118537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4005259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（３）訓練の実施に当たって、地域住民の参加が得られるよう連携に努めているか。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（19）非常災害対策（基準第70 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⑤基準第70 条第３項は、指定療養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第70条第</w:t>
            </w:r>
            <w:r w:rsidRPr="0033272A">
              <w:rPr>
                <w:rFonts w:ascii="ＭＳ 明朝" w:hAnsi="ＭＳ 明朝" w:hint="eastAsia"/>
                <w:color w:val="000000" w:themeColor="text1"/>
              </w:rPr>
              <w:t>3</w:t>
            </w:r>
            <w:r w:rsidRPr="0033272A">
              <w:rPr>
                <w:rFonts w:ascii="ＭＳ 明朝" w:hAnsi="ＭＳ 明朝"/>
                <w:color w:val="000000" w:themeColor="text1"/>
              </w:rPr>
              <w:t>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111885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8771713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093611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2</w:t>
            </w:r>
            <w:r w:rsidR="00040B2B" w:rsidRPr="0033272A">
              <w:rPr>
                <w:rFonts w:ascii="ＭＳ 明朝" w:hAnsi="ＭＳ 明朝"/>
                <w:color w:val="000000" w:themeColor="text1"/>
              </w:rPr>
              <w:t>8</w:t>
            </w:r>
            <w:r w:rsidRPr="0033272A">
              <w:rPr>
                <w:rFonts w:ascii="ＭＳ 明朝" w:hAnsi="ＭＳ 明朝"/>
                <w:color w:val="000000" w:themeColor="text1"/>
              </w:rPr>
              <w:t xml:space="preserve">　衛生管理等</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（１）指定療養介護事業者は、利用者の使用する設備及び飲用に供する水について、衛生的な管理に努め、又は衛生上必要な措置を講ずるとともに、医薬品及び医療機器の管理を適正に行っているか。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第71条第1項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衛生管理に関する書類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食事提供を行う場合調理施設の衛生管理方法</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食事提供体制加算</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2550699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8423406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37408887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（２）指定療養介護事業者は、指定療養介護事業所において感染症又は食中毒が発生し、又はまん延しないように</w:t>
            </w:r>
            <w:r w:rsidRPr="0033272A">
              <w:rPr>
                <w:rFonts w:ascii="ＭＳ 明朝" w:hAnsi="ＭＳ 明朝" w:hint="eastAsia"/>
                <w:color w:val="000000" w:themeColor="text1"/>
              </w:rPr>
              <w:t>次の</w:t>
            </w:r>
            <w:r w:rsidRPr="0033272A">
              <w:rPr>
                <w:rFonts w:ascii="ＭＳ 明朝" w:hAnsi="ＭＳ 明朝"/>
                <w:color w:val="000000" w:themeColor="text1"/>
              </w:rPr>
              <w:t>措置を講</w:t>
            </w:r>
            <w:r w:rsidRPr="0033272A">
              <w:rPr>
                <w:rFonts w:ascii="ＭＳ 明朝" w:hAnsi="ＭＳ 明朝" w:hint="eastAsia"/>
                <w:color w:val="000000" w:themeColor="text1"/>
              </w:rPr>
              <w:t>じ</w:t>
            </w:r>
            <w:r w:rsidRPr="0033272A">
              <w:rPr>
                <w:rFonts w:ascii="ＭＳ 明朝" w:hAnsi="ＭＳ 明朝"/>
                <w:color w:val="000000" w:themeColor="text1"/>
              </w:rPr>
              <w:t>ているか。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①当該指定療養介護事業所における感染症及び食中毒の予防及びまん延の防止のための対策を検討する委員会（テレビ電話装</w:t>
            </w:r>
            <w:r w:rsidRPr="0033272A">
              <w:rPr>
                <w:rFonts w:ascii="ＭＳ 明朝" w:hAnsi="ＭＳ 明朝" w:hint="eastAsia"/>
                <w:color w:val="000000" w:themeColor="text1"/>
              </w:rPr>
              <w:lastRenderedPageBreak/>
              <w:t>置等を活用して行うことができるものとする。）を定期的に開催するとともに、その結果について、従業者に周知徹底を図ること。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②当該指定療養介護事業所における感染症及び食中毒の予防及びまん延の防止のための指針を整備すること。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③当該指定療養介護事業所において、従業者に対し、感染症及び食中毒の予防及びまん延の防止のための研修並びに感染症の予防及びまん延の防止のための訓練を定期的に実施すること。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（20）衛生管理等（基準第71条）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指定療養介護事業者は、感染症又は食中毒の発生及びまん延を防止するための措置等について、必要に応じて保健所の助言、指導を求めるとともに、常に密接な連携を保つこと。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空調設備等により事業所内の適温の確保に努めること。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②基準第71条第２項に規定する感染症又は食中毒が発生し、又はまん延しないように講ずるべき措置については、具体的には次のアからエまでの取扱いとすること。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感染症及び食中毒の予防及びまん延の防止のための対策を検討する委員会</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lastRenderedPageBreak/>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また、指定療養介護事業所外の感染管理等の専門家を委員として積極的に活用することが望ましい。</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感染症及び食中毒の予防及びまん延の防止のための指針</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w:t>
            </w:r>
          </w:p>
          <w:p w:rsidR="009D2216" w:rsidRPr="0033272A" w:rsidRDefault="009D2216" w:rsidP="009D2216">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するかなどの取り決め）、手洗いの基本、早期発見のための日常の観察項目）等、発生時の対応としては、発生状況の把</w:t>
            </w:r>
            <w:r w:rsidRPr="0033272A">
              <w:rPr>
                <w:rFonts w:ascii="ＭＳ 明朝" w:hAnsi="ＭＳ 明朝" w:hint="eastAsia"/>
                <w:color w:val="000000" w:themeColor="text1"/>
              </w:rPr>
              <w:lastRenderedPageBreak/>
              <w:t>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感染症及び食中毒の予防及びまん延の防止のための研修</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エ 感染症の予防及びまん延の防止のための訓練</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w:t>
            </w:r>
            <w:r w:rsidRPr="0033272A">
              <w:rPr>
                <w:rFonts w:ascii="ＭＳ 明朝" w:hAnsi="ＭＳ 明朝" w:hint="eastAsia"/>
                <w:color w:val="000000" w:themeColor="text1"/>
              </w:rPr>
              <w:lastRenderedPageBreak/>
              <w:t>するものとする。</w:t>
            </w:r>
          </w:p>
          <w:p w:rsidR="009D2216" w:rsidRPr="0033272A" w:rsidRDefault="009D2216" w:rsidP="009D2216">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第71条第2項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衛生管理に関する書類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令和６年３月３１日までは努力義務</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おおむね３ヶ月に１回の感染対</w:t>
            </w:r>
            <w:r w:rsidRPr="0033272A">
              <w:rPr>
                <w:rFonts w:ascii="ＭＳ 明朝" w:hAnsi="ＭＳ 明朝" w:hint="eastAsia"/>
                <w:color w:val="000000" w:themeColor="text1"/>
              </w:rPr>
              <w:lastRenderedPageBreak/>
              <w:t>策委員会の開催</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指針の整備</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年間２回以上の研修</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b/>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年間２回以上の訓練</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b/>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8730069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3521668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1986734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040B2B"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lastRenderedPageBreak/>
              <w:t>2</w:t>
            </w:r>
            <w:r w:rsidRPr="0033272A">
              <w:rPr>
                <w:rFonts w:ascii="ＭＳ 明朝" w:hAnsi="ＭＳ 明朝"/>
                <w:color w:val="000000" w:themeColor="text1"/>
              </w:rPr>
              <w:t>9</w:t>
            </w:r>
            <w:r w:rsidR="009D2216" w:rsidRPr="0033272A">
              <w:rPr>
                <w:rFonts w:ascii="ＭＳ 明朝" w:hAnsi="ＭＳ 明朝"/>
                <w:color w:val="000000" w:themeColor="text1"/>
              </w:rPr>
              <w:t xml:space="preserve">　掲示</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（１）</w:t>
            </w:r>
            <w:r w:rsidRPr="0033272A">
              <w:rPr>
                <w:rFonts w:ascii="ＭＳ 明朝" w:hAnsi="ＭＳ 明朝"/>
                <w:color w:val="000000" w:themeColor="text1"/>
              </w:rPr>
              <w:t>指定療養介護事業者は、指定療養介護事業所の見やすい場所に、運営規程の概要、従業者の勤務の体制その他の利用申込者のサービスの選択に資すると認められる重要事項を掲示しているか。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第72条</w:t>
            </w:r>
            <w:r w:rsidRPr="0033272A">
              <w:rPr>
                <w:rFonts w:ascii="ＭＳ 明朝" w:hAnsi="ＭＳ 明朝" w:hint="eastAsia"/>
                <w:color w:val="000000" w:themeColor="text1"/>
              </w:rPr>
              <w:t>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事業所の掲示物</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苦情対応方法・利用料の掲示もあるか</w:t>
            </w: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9202388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1801852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68356388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２）指定療養介護事業者は、前項に規定する事項を記載した書面を当該指定療養介護事業所に備え付け、かつ、これをいつでも関係者に自由に閲覧させることにより、同項の規定による掲示に代えることができ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◎解釈通知第４の３</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（21）掲示（基準第72 条）</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基準第72 条の規定は、基準第35 条と基本的に同趣旨であるため、第の三の1 の(25)を参照されたい。</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（25）掲示(基準第35 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指定居宅介護事業所の見やすい場所とは、重要事項を伝え</w:t>
            </w:r>
            <w:r w:rsidRPr="0033272A">
              <w:rPr>
                <w:rFonts w:ascii="ＭＳ 明朝" w:hAnsi="ＭＳ 明朝" w:hint="eastAsia"/>
                <w:color w:val="000000" w:themeColor="text1"/>
              </w:rPr>
              <w:lastRenderedPageBreak/>
              <w:t>るべき利用者又はその家族等に対して見やすい場所のことであること。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第72条</w:t>
            </w:r>
            <w:r w:rsidRPr="0033272A">
              <w:rPr>
                <w:rFonts w:ascii="ＭＳ 明朝" w:hAnsi="ＭＳ 明朝" w:hint="eastAsia"/>
                <w:color w:val="000000" w:themeColor="text1"/>
              </w:rPr>
              <w:t>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事業所の掲示物</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6449891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7483057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39998879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0</w:t>
            </w:r>
            <w:r w:rsidRPr="0033272A">
              <w:rPr>
                <w:rFonts w:ascii="ＭＳ 明朝" w:hAnsi="ＭＳ 明朝"/>
                <w:color w:val="000000" w:themeColor="text1"/>
              </w:rPr>
              <w:t xml:space="preserve">　秘密保持等</w:t>
            </w:r>
          </w:p>
          <w:p w:rsidR="009D2216" w:rsidRPr="0033272A" w:rsidRDefault="009D2216" w:rsidP="009D2216">
            <w:pPr>
              <w:kinsoku w:val="0"/>
              <w:autoSpaceDE w:val="0"/>
              <w:autoSpaceDN w:val="0"/>
              <w:adjustRightInd w:val="0"/>
              <w:snapToGrid w:val="0"/>
              <w:ind w:left="360" w:hangingChars="200" w:hanging="36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（１）指定療養介護事業所の従業者及び管理者は、正当な理由がなく、その業務上知り得た利用者又はその家族の秘密を漏らしていないか。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27)</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（27）秘密保持等（基準第36条）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①基準第36条第１項は、指定療養介護事業所の従業者及び管理者に、その業務上知り得た利用者又はその家族の秘密の保持を義務付けたものである。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準用（第36条第1項）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従業者及び管理者の秘密保持誓約書</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6234706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6612405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3367556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（２）指定療養介護事業者は、従業者及び管理者であった者が、正当な理由がなく、その業務上知り得た利用者又はその家族の秘密を漏らすことがないよう、必要な措置を講じているか。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27)</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（27）秘密保持等（基準第36条）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同条第２項は、指定療養介護事業者に対して、過去に当該指定療養介護事業所の従業者及び管理者であった者が、その業務上知り得た利用者又はその家族の秘密を漏らすことがないよう必要な措置を取ることを義務付けたものであり、具体的には、</w:t>
            </w:r>
            <w:r w:rsidRPr="0033272A">
              <w:rPr>
                <w:rFonts w:ascii="ＭＳ 明朝" w:hAnsi="ＭＳ 明朝" w:hint="eastAsia"/>
                <w:color w:val="000000" w:themeColor="text1"/>
              </w:rPr>
              <w:lastRenderedPageBreak/>
              <w:t>指定療養介護事業者は、当該指定療養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準用（第36条第2項）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従業者及び管理者の秘密保持誓約書</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その他必要な措置を講じたことが分かる文書（就業規則等）</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3801405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85680229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0671333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（３）指定療養介護事業者は、他の指定療養介護事業者等に対して、利用者又はその家族に関する情報を提供する際は、あらかじめ文書により当該利用者又はその家族の同意を得ているか。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27)</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（27）秘密保持等（基準第36条）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同条第３項は、従業者が利用者の有する問題点や解決すべき課題等の個人情報を、他の指定障害福祉サービス事業者と共有するためには、指定療養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準用（第36条第3項）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個人情報同意書</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29502671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6182827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8426718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1</w:t>
            </w:r>
            <w:r w:rsidRPr="0033272A">
              <w:rPr>
                <w:rFonts w:ascii="ＭＳ 明朝" w:hAnsi="ＭＳ 明朝"/>
                <w:color w:val="000000" w:themeColor="text1"/>
              </w:rPr>
              <w:t xml:space="preserve">　情報の提供等</w:t>
            </w:r>
          </w:p>
          <w:p w:rsidR="009D2216" w:rsidRPr="0033272A" w:rsidRDefault="009D2216" w:rsidP="009D2216">
            <w:pPr>
              <w:kinsoku w:val="0"/>
              <w:autoSpaceDE w:val="0"/>
              <w:autoSpaceDN w:val="0"/>
              <w:adjustRightInd w:val="0"/>
              <w:snapToGrid w:val="0"/>
              <w:ind w:left="360" w:hangingChars="200" w:hanging="36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準用（第37条第1項）</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情報提供を行ったことが分かる書類（パンフレット等）</w:t>
            </w: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6134401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4207498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05816441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2</w:t>
            </w:r>
            <w:r w:rsidRPr="0033272A">
              <w:rPr>
                <w:rFonts w:ascii="ＭＳ 明朝" w:hAnsi="ＭＳ 明朝"/>
                <w:color w:val="000000" w:themeColor="text1"/>
              </w:rPr>
              <w:t xml:space="preserve">　利益供与等の禁止</w:t>
            </w:r>
          </w:p>
          <w:p w:rsidR="009D2216" w:rsidRPr="0033272A" w:rsidRDefault="009D2216" w:rsidP="009D2216">
            <w:pPr>
              <w:kinsoku w:val="0"/>
              <w:autoSpaceDE w:val="0"/>
              <w:autoSpaceDN w:val="0"/>
              <w:adjustRightInd w:val="0"/>
              <w:snapToGrid w:val="0"/>
              <w:ind w:left="360" w:hangingChars="200" w:hanging="36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lastRenderedPageBreak/>
              <w:t>◎解釈通知第３の３(</w:t>
            </w:r>
            <w:r w:rsidRPr="0033272A">
              <w:rPr>
                <w:rFonts w:ascii="ＭＳ 明朝" w:hAnsi="ＭＳ 明朝"/>
                <w:color w:val="000000" w:themeColor="text1"/>
              </w:rPr>
              <w:t>28)</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（28）利益供与等の禁止（基準第38 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38条第１項は、一般相談支援事業者若しくは特定相談支援事業者又は他の障害福祉サービス事業者等による障害福祉サービス事業者等の紹介が公正中立に行われるよう、指定療養介護事業者は、一般相談支援事業者若しくは特定相談支援事業者又は他の障害福祉サービス事業者等に対し、利用者に対して当該指定療養介護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準用（第38条第1項）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4741881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2712132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4554554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28)</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（28）利益供与等の禁止（基準第38 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同条第２項は、利用者による一般相談支援事業者若しくは特定相談支援事業者又は他の障害福祉サービス事業者等の選択が公正中立に行われるよう、指定療養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準用（第38条第2項）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1494551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0255912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7784990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761E">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3</w:t>
            </w:r>
            <w:r w:rsidRPr="0033272A">
              <w:rPr>
                <w:rFonts w:ascii="ＭＳ 明朝" w:hAnsi="ＭＳ 明朝"/>
                <w:color w:val="000000" w:themeColor="text1"/>
              </w:rPr>
              <w:t xml:space="preserve">　苦情解決</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（１）指定療養介護事業者は、その提供した指定療養介護に関する利用者又はその家族からの苦情に迅速かつ適切に対応するために、苦情を受け付けるための窓口を設置する等の必要な措置を講じているか。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29)</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（29）苦情解決（基準第39条）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苦情受付簿</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重要事項説明書</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契約書</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事業所の掲示物</w:t>
            </w: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苦情対応マニュアル</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重要事項説明書への記載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掲示</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170612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30543807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232357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3C6B2C">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（２）指定療養介護事業者は、(1)の苦情を受け付けた場合には、当該苦情の内容等を記録しているか。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29)</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（29）苦情解決（基準第39条）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同条第２項は、苦情に対し指定療養介護事業所が組織として迅速かつ適切に対応するため、当該苦情（指定療養介護事業所が提供したサービスとは関係のないものを除く。）の受付日、内容等を記録することを義務付けたものであ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また、指定居宅介護事業所は、苦情がサービスの質の向上を図る上での重要な情報であるとの認識に立ち、苦情の内容を踏まえ、サービスの質の向上に向けた取組を自ら行うべきである。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準用（第39条第2項）</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苦情者への対応記録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記録</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5840784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00985405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5745736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C64D8B">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その提供した指定療養介護に関し、法第10条第1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29)</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（29）苦情解決（基準第39条）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同条第３項は、住民に最も身近な行政庁である市町村が、サービスに関する苦情に対応する必要が生じることから、市町村が、指定居宅介護事業者に対する苦情に関する調査や指導、助言を行えることを運営基準上、明確に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準用（第39条第3項）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市町村からの指導または助言を受けた場合の改善したことが分かる書類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1296553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6521718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5763334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C64D8B">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４）指定療養介護事業者は、その提供した指定療養介護に関し、法第11条第2項の規定により都道府県知事が行う報告若しくは指定療養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準用（第39条第4項）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都道府県からの指導または助言を受けた場合の改善したことが分かる書類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1167189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5172710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460489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C64D8B">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５）指定療養介護事業者は、その提供した指定療養介護に関し、法第48条第1項の規定により都道府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準用（第39条第5項）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都道府県または市町村からの指導または助言を受けた場合の改善したことが分かる書類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31777548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54490547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4704615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C64D8B">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（６）指定療養介護事業者は、都道府県知事、市町村又は市町村長から求めがあった場合には、(3)から(5)までの改善の内容を都道府県知事、市町村又は市町村長に報告しているか。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準用（第39条第6項）</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都道府県等への報告書</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7464214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9481519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3937883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C64D8B">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（７）指定療養介護事業者は、社会福祉法第83条に規定する運営適正化委員会が同法第</w:t>
            </w:r>
            <w:r w:rsidRPr="0033272A">
              <w:rPr>
                <w:rFonts w:ascii="ＭＳ 明朝" w:hAnsi="ＭＳ 明朝" w:hint="eastAsia"/>
                <w:color w:val="000000" w:themeColor="text1"/>
              </w:rPr>
              <w:t>8</w:t>
            </w:r>
            <w:r w:rsidRPr="0033272A">
              <w:rPr>
                <w:rFonts w:ascii="ＭＳ 明朝" w:hAnsi="ＭＳ 明朝"/>
                <w:color w:val="000000" w:themeColor="text1"/>
              </w:rPr>
              <w:t>5条の規定により行う調査又はあっせんにできる限り協力しているか。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29)</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（29）苦情解決（基準第39条）</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④同条第７項は、社会福祉法上、都道府県社会福祉協議会の運営適正化委員会が福祉サービスに関する苦情の解決について相談等を行うこととされたことを受けて、運営適正化委員会が行う同法第85条に規定する調査又はあっせんにできるだけ協力することと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準用（第39条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第7項）</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運営適正委員会の調査又はあっせんに協力したことが分かる書類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0960514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8436598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3867620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65159A">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4</w:t>
            </w:r>
            <w:r w:rsidRPr="0033272A">
              <w:rPr>
                <w:rFonts w:ascii="ＭＳ 明朝" w:hAnsi="ＭＳ 明朝"/>
                <w:color w:val="000000" w:themeColor="text1"/>
              </w:rPr>
              <w:t xml:space="preserve">　事故発生時の対応</w:t>
            </w:r>
          </w:p>
          <w:p w:rsidR="009D2216" w:rsidRPr="0033272A" w:rsidRDefault="009D2216" w:rsidP="009D2216">
            <w:pPr>
              <w:kinsoku w:val="0"/>
              <w:autoSpaceDE w:val="0"/>
              <w:autoSpaceDN w:val="0"/>
              <w:adjustRightInd w:val="0"/>
              <w:snapToGrid w:val="0"/>
              <w:ind w:left="360" w:hangingChars="200" w:hanging="360"/>
              <w:rPr>
                <w:rFonts w:ascii="ＭＳ 明朝" w:hAnsi="ＭＳ 明朝"/>
                <w:color w:val="000000" w:themeColor="text1"/>
              </w:rPr>
            </w:pPr>
            <w:r w:rsidRPr="0033272A">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（１）指定療養介護事業者は、利用者に対する指定療養介護の提供により事故が発生した場合は、都道府県、市町村、当該利用者の家族等に連絡を行うとともに、必要な措置を講じているか。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3D5E01" w:rsidRPr="0033272A" w:rsidRDefault="003D5E01" w:rsidP="003D5E0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3D5E01" w:rsidRPr="0033272A" w:rsidRDefault="003D5E01" w:rsidP="003D5E01">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30)</w:t>
            </w:r>
          </w:p>
          <w:p w:rsidR="003D5E01" w:rsidRPr="0033272A" w:rsidRDefault="003D5E01" w:rsidP="003D5E01">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（30）事故発生時の対応（基準第40 条）</w:t>
            </w:r>
          </w:p>
          <w:p w:rsidR="003D5E01" w:rsidRPr="0033272A" w:rsidRDefault="003D5E01" w:rsidP="003D5E01">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利用者が安心して指定療養介護の提供を受けられるよう、指定療養介護事業者は、利用者に対する指定療養介護の提供により事故が発生した場合は、都道府県、市町村及び当該利用者の家族等に対して連絡を行うとともに必要な措置を講じ、利用者に対する指定療養介護の提供により賠償すべき事故が発生した場合は、損害賠償を速やかに行わなければならないこととしたものである。</w:t>
            </w:r>
          </w:p>
          <w:p w:rsidR="003D5E01" w:rsidRPr="0033272A" w:rsidRDefault="003D5E01" w:rsidP="003D5E01">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このほか、次の点に留意するものとする。</w:t>
            </w:r>
          </w:p>
          <w:p w:rsidR="003D5E01" w:rsidRPr="0033272A" w:rsidRDefault="003D5E01" w:rsidP="003D5E01">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①利用者に対する指定療養介護の提供により事故が発生した場合の対応方法については、あらかじめ指定療養介護事業者が定めておくことが望ましいこと。</w:t>
            </w:r>
          </w:p>
          <w:p w:rsidR="003D5E01" w:rsidRPr="0033272A" w:rsidRDefault="003D5E01" w:rsidP="003D5E01">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また、事業所に自動体外式除細動器（ＡＥＤ）を設置するこ</w:t>
            </w:r>
            <w:r w:rsidRPr="0033272A">
              <w:rPr>
                <w:rFonts w:ascii="ＭＳ 明朝" w:hAnsi="ＭＳ 明朝" w:hint="eastAsia"/>
                <w:color w:val="000000" w:themeColor="text1"/>
              </w:rPr>
              <w:lastRenderedPageBreak/>
              <w:t>とや救命講習等を受講することが望ましいこと。なお、事業所の近隣にＡＥＤが設置されており、緊急時に使用できるよう、地域においてその体制や連携を構築することでも差し支えない。</w:t>
            </w:r>
          </w:p>
          <w:p w:rsidR="003D5E01" w:rsidRPr="0033272A" w:rsidRDefault="003D5E01" w:rsidP="003D5E01">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②指定療養介護事業者は、賠償すべき事態において速やかに賠償を行うため、損害賠償保険に加入しておくことが望ましいこと。</w:t>
            </w:r>
          </w:p>
          <w:p w:rsidR="003D5E01" w:rsidRPr="0033272A" w:rsidRDefault="003D5E01" w:rsidP="003D5E01">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③指定療養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準用（第40条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第1項）</w:t>
            </w: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事故対応マニュアル</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都道府県、市町村、家族等への報告記録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マニュアル</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具体的な内容とされているか</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従業者への周知</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9090811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1455404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2712270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65159A">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（２）指定療養介護事業者は、(1)の事故の状況及び事故に際して採った処置について、記録しているか。</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準用（第40条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第2項）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事故の対応記録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ヒヤリハットの記録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事例</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記録</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3082298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75887841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6732892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65159A">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（３）指定療養介護事業者は、利用者に対する指定療養介護の提供により賠償すべき事故が発生した場合は、損害賠償を速やかに行っているか。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準用（第40条第3項）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再発防止の検討記録</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損害賠償を速やかに行ったことが分かる資料（賠償責任保険書類等）</w:t>
            </w: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賠償保険加入</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9205838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0510359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1944314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8D1BEA">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5</w:t>
            </w:r>
            <w:r w:rsidRPr="0033272A">
              <w:rPr>
                <w:rFonts w:ascii="ＭＳ 明朝" w:hAnsi="ＭＳ 明朝"/>
                <w:color w:val="000000" w:themeColor="text1"/>
              </w:rPr>
              <w:t xml:space="preserve">　身体拘束等の禁止</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（１）指定</w:t>
            </w:r>
            <w:r w:rsidR="00B33A49"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介護事業者は、指定</w:t>
            </w:r>
            <w:r w:rsidR="00B33A49" w:rsidRPr="0033272A">
              <w:rPr>
                <w:rFonts w:ascii="ＭＳ 明朝" w:hAnsi="ＭＳ 明朝" w:hint="eastAsia"/>
                <w:color w:val="000000" w:themeColor="text1"/>
              </w:rPr>
              <w:t>療養</w:t>
            </w:r>
            <w:r w:rsidRPr="0033272A">
              <w:rPr>
                <w:rFonts w:ascii="ＭＳ 明朝" w:hAnsi="ＭＳ 明朝" w:hint="eastAsia"/>
                <w:color w:val="000000" w:themeColor="text1"/>
              </w:rPr>
              <w:t>介護の提供に当たっては、利用者又は他の利用者の生命又は身体を保護するため緊急やむを得ない場合を除き、身体的拘束その他利用者の行動を制限する行為（以下「身体拘束等」という。）を行ってはなら</w:t>
            </w:r>
            <w:r w:rsidRPr="0033272A">
              <w:rPr>
                <w:rFonts w:ascii="ＭＳ 明朝" w:hAnsi="ＭＳ 明朝" w:hint="eastAsia"/>
                <w:color w:val="000000" w:themeColor="text1"/>
              </w:rPr>
              <w:lastRenderedPageBreak/>
              <w:t>ない。</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26)</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（26）身体拘束等の禁止(基準第35 条の２)</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w:t>
            </w:r>
            <w:r w:rsidRPr="0033272A">
              <w:rPr>
                <w:rFonts w:ascii="ＭＳ 明朝" w:hAnsi="ＭＳ 明朝" w:hint="eastAsia"/>
                <w:color w:val="000000" w:themeColor="text1"/>
              </w:rPr>
              <w:t>3</w:t>
            </w:r>
            <w:r w:rsidRPr="0033272A">
              <w:rPr>
                <w:rFonts w:ascii="ＭＳ 明朝" w:hAnsi="ＭＳ 明朝"/>
                <w:color w:val="000000" w:themeColor="text1"/>
              </w:rPr>
              <w:t>5条</w:t>
            </w:r>
            <w:r w:rsidRPr="0033272A">
              <w:rPr>
                <w:rFonts w:ascii="ＭＳ 明朝" w:hAnsi="ＭＳ 明朝" w:hint="eastAsia"/>
                <w:color w:val="000000" w:themeColor="text1"/>
              </w:rPr>
              <w:t>の2第1項</w:t>
            </w:r>
            <w:r w:rsidRPr="0033272A">
              <w:rPr>
                <w:rFonts w:ascii="ＭＳ 明朝" w:hAnsi="ＭＳ 明朝"/>
                <w:color w:val="000000" w:themeColor="text1"/>
              </w:rPr>
              <w:t>）</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個別支援計画</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身体拘束等に関する書類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拘束事例</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lastRenderedPageBreak/>
              <w:t>有の場合記録</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身体拘束廃止未実施減算あり（記録以外は令和</w:t>
            </w:r>
            <w:r w:rsidR="003E4E00" w:rsidRPr="0033272A">
              <w:rPr>
                <w:rFonts w:ascii="ＭＳ 明朝" w:hAnsi="ＭＳ 明朝" w:hint="eastAsia"/>
                <w:color w:val="000000" w:themeColor="text1"/>
              </w:rPr>
              <w:t>５</w:t>
            </w:r>
            <w:r w:rsidRPr="0033272A">
              <w:rPr>
                <w:rFonts w:ascii="ＭＳ 明朝" w:hAnsi="ＭＳ 明朝" w:hint="eastAsia"/>
                <w:color w:val="000000" w:themeColor="text1"/>
              </w:rPr>
              <w:t>年４月１日から適用）</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2036547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9992506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2182380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EE2797">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（２）指定</w:t>
            </w:r>
            <w:r w:rsidR="00B33A49"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介護事業者は、やむを得ず身体拘束等を行う場合には、その態様及び時間、その際の利用者の心身の状況並びに緊急やむを得ない理由その他必要な事項を記録しなければならない。</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w:t>
            </w:r>
            <w:r w:rsidRPr="0033272A">
              <w:rPr>
                <w:rFonts w:ascii="ＭＳ 明朝" w:hAnsi="ＭＳ 明朝" w:hint="eastAsia"/>
                <w:color w:val="000000" w:themeColor="text1"/>
              </w:rPr>
              <w:t>3</w:t>
            </w:r>
            <w:r w:rsidRPr="0033272A">
              <w:rPr>
                <w:rFonts w:ascii="ＭＳ 明朝" w:hAnsi="ＭＳ 明朝"/>
                <w:color w:val="000000" w:themeColor="text1"/>
              </w:rPr>
              <w:t>5条</w:t>
            </w:r>
            <w:r w:rsidRPr="0033272A">
              <w:rPr>
                <w:rFonts w:ascii="ＭＳ 明朝" w:hAnsi="ＭＳ 明朝" w:hint="eastAsia"/>
                <w:color w:val="000000" w:themeColor="text1"/>
              </w:rPr>
              <w:t>の2第2項</w:t>
            </w:r>
            <w:r w:rsidRPr="0033272A">
              <w:rPr>
                <w:rFonts w:ascii="ＭＳ 明朝" w:hAnsi="ＭＳ 明朝"/>
                <w:color w:val="000000" w:themeColor="text1"/>
              </w:rPr>
              <w:t>）</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36102322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03353431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4477266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AC0F6C">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（３）指定</w:t>
            </w:r>
            <w:r w:rsidR="00B33A49"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介護事業者は、身体拘束等の適正化を図るため、次に掲げる措置を講じなければならない。</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w:t>
            </w:r>
            <w:r w:rsidR="00130355" w:rsidRPr="0033272A">
              <w:rPr>
                <w:rFonts w:ascii="ＭＳ 明朝" w:hAnsi="ＭＳ 明朝" w:hint="eastAsia"/>
                <w:color w:val="000000" w:themeColor="text1"/>
              </w:rPr>
              <w:t xml:space="preserve">　</w:t>
            </w:r>
            <w:r w:rsidRPr="0033272A">
              <w:rPr>
                <w:rFonts w:ascii="ＭＳ 明朝" w:hAnsi="ＭＳ 明朝" w:hint="eastAsia"/>
                <w:color w:val="000000" w:themeColor="text1"/>
              </w:rPr>
              <w:t>身体拘束等の適正化のための対策を検討する委員会（テレビ電話装置等を活用して行うことができるものとする。）を定期的に開催するとともに、その結果について、従業者に周知徹底を図ること。</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w:t>
            </w:r>
            <w:r w:rsidR="00130355" w:rsidRPr="0033272A">
              <w:rPr>
                <w:rFonts w:ascii="ＭＳ 明朝" w:hAnsi="ＭＳ 明朝" w:hint="eastAsia"/>
                <w:color w:val="000000" w:themeColor="text1"/>
              </w:rPr>
              <w:t xml:space="preserve">　</w:t>
            </w:r>
            <w:r w:rsidRPr="0033272A">
              <w:rPr>
                <w:rFonts w:ascii="ＭＳ 明朝" w:hAnsi="ＭＳ 明朝" w:hint="eastAsia"/>
                <w:color w:val="000000" w:themeColor="text1"/>
              </w:rPr>
              <w:t>身体拘束等の適正化のための指針を整備すること。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w:t>
            </w:r>
            <w:r w:rsidR="00130355" w:rsidRPr="0033272A">
              <w:rPr>
                <w:rFonts w:ascii="ＭＳ 明朝" w:hAnsi="ＭＳ 明朝" w:hint="eastAsia"/>
                <w:color w:val="000000" w:themeColor="text1"/>
              </w:rPr>
              <w:t xml:space="preserve">　</w:t>
            </w:r>
            <w:r w:rsidRPr="0033272A">
              <w:rPr>
                <w:rFonts w:ascii="ＭＳ 明朝" w:hAnsi="ＭＳ 明朝" w:hint="eastAsia"/>
                <w:color w:val="000000" w:themeColor="text1"/>
              </w:rPr>
              <w:t>従業者に対し、身体拘束等の適正化のための研修を定期的に実施すること。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26)</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（26）身体拘束等の禁止(基準第35 条の２)</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②同条第３項第１号の「身体拘束等の適正化のための対策を検討</w:t>
            </w:r>
            <w:r w:rsidRPr="0033272A">
              <w:rPr>
                <w:rFonts w:ascii="ＭＳ 明朝" w:hAnsi="ＭＳ 明朝" w:hint="eastAsia"/>
                <w:color w:val="000000" w:themeColor="text1"/>
              </w:rPr>
              <w:lastRenderedPageBreak/>
              <w:t>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身体拘束適正化検討委員会における具体的な対応は、次のようなことを想定している。</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ア 身体拘束等について報告するための様式を整備すること。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身体拘束適正化検討委員会において、イにより報告された事例を集計し、分析すること。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事例の分析に当たっては、身体拘束等の発生時の状況等を分析し、身体拘束等の発生原因、結果等をとりまとめ、当該事例の適正性と適正化策を検討すること。</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オ 報告された事例及び分析結果を従業者に周知徹底すること</w:t>
            </w:r>
            <w:r w:rsidRPr="0033272A">
              <w:rPr>
                <w:rFonts w:ascii="ＭＳ 明朝" w:hAnsi="ＭＳ 明朝" w:hint="eastAsia"/>
                <w:color w:val="000000" w:themeColor="text1"/>
              </w:rPr>
              <w:lastRenderedPageBreak/>
              <w:t>。</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カ 適正化策を講じた後に、その効果について検証すること。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③同条同項第２号の指定療養介護事業所が整備する「身体拘束等の適正化のための指針」には、次のような項目を盛り込むこととする。</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 xml:space="preserve">ア 事業所における身体拘束等の適正化に関する基本的な考え　</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 xml:space="preserve">　方</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身体拘束適正化検討委員会その他事業所内の組織に関する事項</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ウ 身体拘束等の適正化のための職員研修に関する基本方針</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エ 事業所内で発生した身体拘束等の報告方法等の方策に関する基本方針</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オ 身体拘束等発生時の対応に関する基本方針</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カ 利用者等に対する当該指針の閲覧に関する基本方針</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キ その他身体拘束等の適正化の推進のために必要な基本方針</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④同条同項第３号の従業者に対する身体拘束等の適正化のための研修の実施に当たっては、身体拘束等の適正化の基礎的内容等適切な知識を普及・啓発するとともに、当該指定療養介護事業所における指針に基づき、適正化の徹底を図るものとす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職員教育を組織的に徹底させていくためには、当該指定療養介護事業所が指針に基づいた研修プログラムを作成し、定期的な研修を実施（年一回以上）するとともに、新規採用時には必ず身体拘束等の適正化の研修を実施することが重要である。</w:t>
            </w:r>
          </w:p>
          <w:p w:rsidR="009D2216" w:rsidRPr="0033272A" w:rsidRDefault="009D2216" w:rsidP="009D2216">
            <w:pPr>
              <w:kinsoku w:val="0"/>
              <w:autoSpaceDE w:val="0"/>
              <w:autoSpaceDN w:val="0"/>
              <w:adjustRightInd w:val="0"/>
              <w:snapToGrid w:val="0"/>
              <w:ind w:leftChars="200" w:left="420"/>
              <w:rPr>
                <w:rFonts w:ascii="ＭＳ 明朝" w:hAnsi="ＭＳ 明朝"/>
                <w:color w:val="000000" w:themeColor="text1"/>
              </w:rPr>
            </w:pPr>
            <w:r w:rsidRPr="0033272A">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w:t>
            </w:r>
            <w:r w:rsidRPr="0033272A">
              <w:rPr>
                <w:rFonts w:ascii="ＭＳ 明朝" w:hAnsi="ＭＳ 明朝" w:hint="eastAsia"/>
                <w:color w:val="000000" w:themeColor="text1"/>
              </w:rPr>
              <w:t>3</w:t>
            </w:r>
            <w:r w:rsidRPr="0033272A">
              <w:rPr>
                <w:rFonts w:ascii="ＭＳ 明朝" w:hAnsi="ＭＳ 明朝"/>
                <w:color w:val="000000" w:themeColor="text1"/>
              </w:rPr>
              <w:t>5条</w:t>
            </w:r>
            <w:r w:rsidRPr="0033272A">
              <w:rPr>
                <w:rFonts w:ascii="ＭＳ 明朝" w:hAnsi="ＭＳ 明朝" w:hint="eastAsia"/>
                <w:color w:val="000000" w:themeColor="text1"/>
              </w:rPr>
              <w:t>の2第3項</w:t>
            </w:r>
            <w:r w:rsidRPr="0033272A">
              <w:rPr>
                <w:rFonts w:ascii="ＭＳ 明朝" w:hAnsi="ＭＳ 明朝"/>
                <w:color w:val="000000" w:themeColor="text1"/>
              </w:rPr>
              <w:t>）</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令和</w:t>
            </w:r>
            <w:r w:rsidR="003E4E00" w:rsidRPr="0033272A">
              <w:rPr>
                <w:rFonts w:ascii="ＭＳ 明朝" w:hAnsi="ＭＳ 明朝" w:hint="eastAsia"/>
                <w:color w:val="000000" w:themeColor="text1"/>
              </w:rPr>
              <w:t>４</w:t>
            </w:r>
            <w:r w:rsidRPr="0033272A">
              <w:rPr>
                <w:rFonts w:ascii="ＭＳ 明朝" w:hAnsi="ＭＳ 明朝" w:hint="eastAsia"/>
                <w:color w:val="000000" w:themeColor="text1"/>
              </w:rPr>
              <w:t>年３月３１日まで努力義務</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少なくとも１年に１回の身体拘束適正化検討委員会の開催</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指針の整備</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年間１回以上の研修</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b/>
                <w:color w:val="000000" w:themeColor="text1"/>
              </w:rPr>
            </w:pP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42314336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4007602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3568545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AC0F6C">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3</w:t>
            </w:r>
            <w:r w:rsidR="00040B2B" w:rsidRPr="0033272A">
              <w:rPr>
                <w:rFonts w:ascii="ＭＳ 明朝" w:hAnsi="ＭＳ 明朝"/>
                <w:color w:val="000000" w:themeColor="text1"/>
              </w:rPr>
              <w:t>5-2</w:t>
            </w:r>
            <w:r w:rsidRPr="0033272A">
              <w:rPr>
                <w:rFonts w:ascii="ＭＳ 明朝" w:hAnsi="ＭＳ 明朝"/>
                <w:color w:val="000000" w:themeColor="text1"/>
              </w:rPr>
              <w:t xml:space="preserve"> </w:t>
            </w:r>
            <w:r w:rsidRPr="0033272A">
              <w:rPr>
                <w:rFonts w:ascii="ＭＳ 明朝" w:hAnsi="ＭＳ 明朝" w:hint="eastAsia"/>
                <w:color w:val="000000" w:themeColor="text1"/>
              </w:rPr>
              <w:t>虐待の防止</w:t>
            </w: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指定療養介護事業者は、虐待の発生又はその再発を防止するため、次の各号に掲げる措置を講じなければならない。</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当該指定療養介護事業所における虐待の防止のための対策を検討する委員会（テレビ電話装置等を活用して行うことができるものとする。）を定期的に開催するとともに、その結果について、従業者に周知徹底を図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②当該指定療養介護事業所において、従業者に対し、虐待の防止のための研修を定期的に実施すること。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③前二号に掲げる措置を適切に実施するための担当者を置くこと。</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◎解釈通知第４の３(</w:t>
            </w:r>
            <w:r w:rsidRPr="0033272A">
              <w:rPr>
                <w:rFonts w:ascii="ＭＳ 明朝" w:hAnsi="ＭＳ 明朝"/>
                <w:color w:val="000000" w:themeColor="text1"/>
              </w:rPr>
              <w:t>24)</w:t>
            </w:r>
            <w:r w:rsidRPr="0033272A">
              <w:rPr>
                <w:rFonts w:ascii="ＭＳ 明朝" w:hAnsi="ＭＳ 明朝" w:hint="eastAsia"/>
                <w:color w:val="000000" w:themeColor="text1"/>
              </w:rPr>
              <w:t>準用</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◎解釈通知第３の３(</w:t>
            </w:r>
            <w:r w:rsidRPr="0033272A">
              <w:rPr>
                <w:rFonts w:ascii="ＭＳ 明朝" w:hAnsi="ＭＳ 明朝"/>
                <w:color w:val="000000" w:themeColor="text1"/>
              </w:rPr>
              <w:t>31)</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(31) 虐待の防止（基準第40条の２）</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①同条第１号の虐待防止委員会の役割は、</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・虐待防止のための計画づくり（虐待防止の研修、労働環境・条件を確認・改善するための実施計画づくり、指針の作成）</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・虐待防止のチェックとモニタリング（虐待が起こりやすい職場環境の確認等）</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w:t>
            </w:r>
            <w:r w:rsidRPr="0033272A">
              <w:rPr>
                <w:rFonts w:ascii="ＭＳ 明朝" w:hAnsi="ＭＳ 明朝" w:hint="eastAsia"/>
                <w:color w:val="000000" w:themeColor="text1"/>
              </w:rPr>
              <w:lastRenderedPageBreak/>
              <w:t>ある。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療養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具体的には、次のような対応を想定している。</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虐待（不適切な対応事例も含む。）が発生した場合、当該事案について報告するための様式を整備すること。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従業者は、虐待の発生ごとにその状況、背景等を記録するとともに、アの様式に従い、虐待について報告すること。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虐待防止委員会において、イにより報告された事例を集計し、分析すること。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 xml:space="preserve">カ 報告された事例及び分析結果を従業者に周知徹底すること　　　</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 xml:space="preserve">　。</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キ 再発防止策を講じた後に、その効果について検証すること</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 xml:space="preserve">　。</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②指定療養介護事業所は次のような項目を定めた「虐待防止のための指針」を作成することが望ましい。</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ア 事業所における虐待防止に関する基本的な考え方</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イ 虐待防止委員会その他施設内の組織に関する事項</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ウ 虐待防止のための職員研修に関する基本方針</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エ 施設内で発生した虐待の報告方法等の方策に関する基本方針オ 虐待発生時の対応に関する基本方針</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カ 利用者等に対する当該指針の閲覧に関する基本方針</w:t>
            </w:r>
          </w:p>
          <w:p w:rsidR="009D2216" w:rsidRPr="0033272A" w:rsidRDefault="009D2216" w:rsidP="009D2216">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キ その他虐待防止の適正化の推進のために必要な基本方針</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③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職員教育を組織的に徹底させていくためには、当該指定</w:t>
            </w:r>
            <w:r w:rsidR="00BB26E3" w:rsidRPr="0033272A">
              <w:rPr>
                <w:rFonts w:ascii="ＭＳ 明朝" w:hAnsi="ＭＳ 明朝" w:hint="eastAsia"/>
                <w:color w:val="000000" w:themeColor="text1"/>
              </w:rPr>
              <w:t>療養</w:t>
            </w:r>
            <w:r w:rsidRPr="0033272A">
              <w:rPr>
                <w:rFonts w:ascii="ＭＳ 明朝" w:hAnsi="ＭＳ 明朝" w:hint="eastAsia"/>
                <w:color w:val="000000" w:themeColor="text1"/>
              </w:rPr>
              <w:t>介護事業所の虐待防止委員会が作成した研修プログラムを実施し、定期的な研修を実施（年１回以上）するとともに、新規採用時には必ず虐待防止の研修を実施することが重要である。</w:t>
            </w:r>
          </w:p>
          <w:p w:rsidR="009D2216" w:rsidRPr="0033272A" w:rsidRDefault="009D2216" w:rsidP="009D2216">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④同条第３号の虐待防止のための担当者については、サービス提供責任者等を配置すること。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第76条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準用（第</w:t>
            </w:r>
            <w:r w:rsidRPr="0033272A">
              <w:rPr>
                <w:rFonts w:ascii="ＭＳ 明朝" w:hAnsi="ＭＳ 明朝" w:hint="eastAsia"/>
                <w:color w:val="000000" w:themeColor="text1"/>
              </w:rPr>
              <w:t>4</w:t>
            </w:r>
            <w:r w:rsidRPr="0033272A">
              <w:rPr>
                <w:rFonts w:ascii="ＭＳ 明朝" w:hAnsi="ＭＳ 明朝"/>
                <w:color w:val="000000" w:themeColor="text1"/>
              </w:rPr>
              <w:t>0条</w:t>
            </w:r>
            <w:r w:rsidRPr="0033272A">
              <w:rPr>
                <w:rFonts w:ascii="ＭＳ 明朝" w:hAnsi="ＭＳ 明朝" w:hint="eastAsia"/>
                <w:color w:val="000000" w:themeColor="text1"/>
              </w:rPr>
              <w:t>の2</w:t>
            </w:r>
            <w:r w:rsidRPr="0033272A">
              <w:rPr>
                <w:rFonts w:ascii="ＭＳ 明朝" w:hAnsi="ＭＳ 明朝"/>
                <w:color w:val="000000" w:themeColor="text1"/>
              </w:rPr>
              <w:t>）</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虐待防止委員会を年１回以上開催</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虐待防止担当者（責任者）</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氏名</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虐待防止のための指針</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年１回以上の研修実施</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有</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無</w:t>
            </w:r>
          </w:p>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2205157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59992548"/>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701779200"/>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2843F5">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color w:val="000000" w:themeColor="text1"/>
              </w:rPr>
              <w:lastRenderedPageBreak/>
              <w:t>3</w:t>
            </w:r>
            <w:r w:rsidR="00040B2B" w:rsidRPr="0033272A">
              <w:rPr>
                <w:rFonts w:ascii="ＭＳ 明朝" w:hAnsi="ＭＳ 明朝"/>
                <w:color w:val="000000" w:themeColor="text1"/>
              </w:rPr>
              <w:t>6</w:t>
            </w:r>
            <w:r w:rsidRPr="0033272A">
              <w:rPr>
                <w:rFonts w:ascii="ＭＳ 明朝" w:hAnsi="ＭＳ 明朝"/>
                <w:color w:val="000000" w:themeColor="text1"/>
              </w:rPr>
              <w:t xml:space="preserve">　地域との連携等</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指定療養介護事業者は、その事業の運営に当たっては、地域住民又はその自発的な活動等との連携及び協力を行う等の地域との交流に努めているか。</w:t>
            </w: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第74条</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9D2216" w:rsidP="009D2216">
            <w:pPr>
              <w:rPr>
                <w:rFonts w:ascii="ＭＳ 明朝" w:hAnsi="ＭＳ 明朝"/>
                <w:color w:val="000000" w:themeColor="text1"/>
              </w:rPr>
            </w:pPr>
            <w:r w:rsidRPr="0033272A">
              <w:rPr>
                <w:rFonts w:ascii="ＭＳ 明朝" w:hAnsi="ＭＳ 明朝" w:hint="eastAsia"/>
                <w:color w:val="000000" w:themeColor="text1"/>
              </w:rPr>
              <w:t>連携内容</w:t>
            </w: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086116002"/>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9828452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41656530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2843F5">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3</w:t>
            </w:r>
            <w:r w:rsidR="00040B2B" w:rsidRPr="0033272A">
              <w:rPr>
                <w:rFonts w:ascii="ＭＳ 明朝" w:hAnsi="ＭＳ 明朝"/>
                <w:color w:val="000000" w:themeColor="text1"/>
              </w:rPr>
              <w:t>7</w:t>
            </w:r>
            <w:r w:rsidRPr="0033272A">
              <w:rPr>
                <w:rFonts w:ascii="ＭＳ 明朝" w:hAnsi="ＭＳ 明朝"/>
                <w:color w:val="000000" w:themeColor="text1"/>
              </w:rPr>
              <w:t xml:space="preserve">　記録の整備</w:t>
            </w:r>
          </w:p>
          <w:p w:rsidR="009D2216" w:rsidRPr="0033272A" w:rsidRDefault="009D2216" w:rsidP="009D22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（１）指定療養介護事業者は、従業者、設備、備品及び会計に関する諸記録を整備してあるか。</w:t>
            </w: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第75条第1項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職員名簿</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設備・備品台帳</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帳簿等の会計書類</w:t>
            </w: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294675484"/>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113044365"/>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688104233"/>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66076C" w:rsidRPr="0033272A" w:rsidTr="00580DC0">
        <w:trPr>
          <w:trHeight w:val="989"/>
        </w:trPr>
        <w:tc>
          <w:tcPr>
            <w:tcW w:w="1814" w:type="dxa"/>
            <w:tcBorders>
              <w:top w:val="nil"/>
              <w:left w:val="single" w:sz="4" w:space="0" w:color="auto"/>
              <w:bottom w:val="nil"/>
              <w:right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p>
          <w:p w:rsidR="009D2216" w:rsidRPr="0033272A" w:rsidRDefault="009D2216" w:rsidP="009D2216">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（２）指定療養介護事業者は、利用者に対する指定療養介護の提供に関する次に掲げる記録を整備し、当該指定療養介護を提供した日から5年間保存しているか。</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①　療養介護計画</w:t>
            </w:r>
          </w:p>
          <w:p w:rsidR="009D2216" w:rsidRPr="0033272A" w:rsidRDefault="009D2216" w:rsidP="009D2216">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color w:val="000000" w:themeColor="text1"/>
              </w:rPr>
              <w:t>②　サービスの提供の記録</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lastRenderedPageBreak/>
              <w:t>③　支給決定障害者に関する市町村への通知に係る記録</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④　身体拘束等の記録</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⑤　苦情の内容等の記録</w:t>
            </w:r>
          </w:p>
          <w:p w:rsidR="009D2216" w:rsidRPr="0033272A" w:rsidRDefault="009D2216" w:rsidP="009D2216">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color w:val="000000" w:themeColor="text1"/>
              </w:rPr>
              <w:t>⑥　事故の状況及び事故に際して採った処置についての記録</w:t>
            </w:r>
          </w:p>
          <w:p w:rsidR="009D2216" w:rsidRPr="0033272A" w:rsidRDefault="009D2216" w:rsidP="004176E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平18厚令171</w:t>
            </w: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第75条第</w:t>
            </w:r>
            <w:r w:rsidRPr="0033272A">
              <w:rPr>
                <w:rFonts w:ascii="ＭＳ 明朝" w:hAnsi="ＭＳ 明朝" w:hint="eastAsia"/>
                <w:color w:val="000000" w:themeColor="text1"/>
              </w:rPr>
              <w:t>2</w:t>
            </w:r>
            <w:r w:rsidRPr="0033272A">
              <w:rPr>
                <w:rFonts w:ascii="ＭＳ 明朝" w:hAnsi="ＭＳ 明朝"/>
                <w:color w:val="000000" w:themeColor="text1"/>
              </w:rPr>
              <w:t>項</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29" w:type="dxa"/>
          </w:tcPr>
          <w:p w:rsidR="009D2216" w:rsidRPr="0033272A" w:rsidRDefault="009D2216" w:rsidP="009D2216">
            <w:pPr>
              <w:kinsoku w:val="0"/>
              <w:autoSpaceDE w:val="0"/>
              <w:autoSpaceDN w:val="0"/>
              <w:adjustRightInd w:val="0"/>
              <w:snapToGrid w:val="0"/>
              <w:rPr>
                <w:rFonts w:ascii="ＭＳ 明朝" w:hAnsi="ＭＳ 明朝"/>
                <w:color w:val="000000" w:themeColor="text1"/>
              </w:rPr>
            </w:pPr>
          </w:p>
          <w:p w:rsidR="009D2216" w:rsidRPr="0033272A" w:rsidRDefault="009D2216" w:rsidP="009D2216">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左記①から⑥までの書類</w:t>
            </w:r>
          </w:p>
          <w:p w:rsidR="009D2216" w:rsidRPr="0033272A" w:rsidRDefault="009D2216" w:rsidP="009D22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tc>
        <w:tc>
          <w:tcPr>
            <w:tcW w:w="1276" w:type="dxa"/>
            <w:tcBorders>
              <w:top w:val="single" w:sz="4" w:space="0" w:color="auto"/>
              <w:bottom w:val="single" w:sz="4" w:space="0" w:color="auto"/>
            </w:tcBorders>
          </w:tcPr>
          <w:p w:rsidR="009D2216" w:rsidRPr="0033272A" w:rsidRDefault="009D2216" w:rsidP="009D2216">
            <w:pPr>
              <w:rPr>
                <w:rFonts w:ascii="ＭＳ 明朝" w:hAnsi="ＭＳ 明朝"/>
                <w:color w:val="000000" w:themeColor="text1"/>
              </w:rPr>
            </w:pP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315839841"/>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適</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28601221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否</w:t>
            </w:r>
          </w:p>
          <w:p w:rsidR="009D2216" w:rsidRPr="0033272A" w:rsidRDefault="00A96DF0" w:rsidP="009D2216">
            <w:pPr>
              <w:rPr>
                <w:rFonts w:ascii="ＭＳ 明朝" w:hAnsi="ＭＳ 明朝"/>
                <w:color w:val="000000" w:themeColor="text1"/>
              </w:rPr>
            </w:pPr>
            <w:sdt>
              <w:sdtPr>
                <w:rPr>
                  <w:rFonts w:ascii="ＭＳ 明朝" w:hAnsi="ＭＳ 明朝"/>
                  <w:color w:val="000000" w:themeColor="text1"/>
                </w:rPr>
                <w:id w:val="1162357846"/>
                <w14:checkbox>
                  <w14:checked w14:val="0"/>
                  <w14:checkedState w14:val="2611" w14:font="ＭＳ 明朝"/>
                  <w14:uncheckedState w14:val="2610" w14:font="ＭＳ ゴシック"/>
                </w14:checkbox>
              </w:sdtPr>
              <w:sdtEndPr/>
              <w:sdtContent>
                <w:r w:rsidR="009D2216" w:rsidRPr="0033272A">
                  <w:rPr>
                    <w:rFonts w:ascii="ＭＳ 明朝" w:hAnsi="ＭＳ 明朝" w:hint="eastAsia"/>
                    <w:color w:val="000000" w:themeColor="text1"/>
                  </w:rPr>
                  <w:t>☐</w:t>
                </w:r>
              </w:sdtContent>
            </w:sdt>
            <w:r w:rsidR="009D2216" w:rsidRPr="0033272A">
              <w:rPr>
                <w:rFonts w:ascii="ＭＳ 明朝" w:hAnsi="ＭＳ 明朝" w:hint="eastAsia"/>
                <w:color w:val="000000" w:themeColor="text1"/>
              </w:rPr>
              <w:t>該当なし</w:t>
            </w:r>
          </w:p>
        </w:tc>
      </w:tr>
      <w:tr w:rsidR="00923792" w:rsidRPr="0033272A" w:rsidTr="00580DC0">
        <w:trPr>
          <w:trHeight w:val="989"/>
        </w:trPr>
        <w:tc>
          <w:tcPr>
            <w:tcW w:w="1814" w:type="dxa"/>
            <w:tcBorders>
              <w:top w:val="nil"/>
              <w:left w:val="single" w:sz="4" w:space="0" w:color="auto"/>
              <w:bottom w:val="nil"/>
              <w:right w:val="single" w:sz="4" w:space="0" w:color="auto"/>
            </w:tcBorders>
          </w:tcPr>
          <w:p w:rsidR="00923792" w:rsidRPr="00A31992" w:rsidRDefault="00923792" w:rsidP="00923792">
            <w:pPr>
              <w:rPr>
                <w:rFonts w:ascii="ＭＳ 明朝" w:hAnsi="Times New Roman"/>
                <w:color w:val="000000" w:themeColor="text1"/>
                <w:spacing w:val="10"/>
                <w:sz w:val="20"/>
                <w:szCs w:val="20"/>
              </w:rPr>
            </w:pPr>
            <w:r w:rsidRPr="00A31992">
              <w:rPr>
                <w:color w:val="000000" w:themeColor="text1"/>
              </w:rPr>
              <w:t>38</w:t>
            </w:r>
            <w:r w:rsidRPr="00A31992">
              <w:rPr>
                <w:rFonts w:hint="eastAsia"/>
                <w:color w:val="000000" w:themeColor="text1"/>
              </w:rPr>
              <w:t xml:space="preserve">　電磁的記録等</w:t>
            </w:r>
          </w:p>
          <w:p w:rsidR="00923792" w:rsidRPr="00A31992" w:rsidRDefault="00923792" w:rsidP="00923792">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923792" w:rsidRPr="00A31992" w:rsidRDefault="00923792" w:rsidP="00923792">
            <w:pPr>
              <w:ind w:left="420" w:hangingChars="200" w:hanging="420"/>
              <w:rPr>
                <w:color w:val="000000" w:themeColor="text1"/>
              </w:rPr>
            </w:pPr>
          </w:p>
          <w:p w:rsidR="00923792" w:rsidRPr="00A31992" w:rsidRDefault="00923792" w:rsidP="00923792">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923792" w:rsidRPr="00A31992" w:rsidRDefault="00923792" w:rsidP="00923792">
            <w:pPr>
              <w:ind w:left="420" w:hangingChars="200" w:hanging="420"/>
              <w:rPr>
                <w:color w:val="000000" w:themeColor="text1"/>
              </w:rPr>
            </w:pPr>
          </w:p>
        </w:tc>
        <w:tc>
          <w:tcPr>
            <w:tcW w:w="1701" w:type="dxa"/>
            <w:tcBorders>
              <w:top w:val="single" w:sz="4" w:space="0" w:color="auto"/>
              <w:bottom w:val="single" w:sz="4" w:space="0" w:color="auto"/>
            </w:tcBorders>
          </w:tcPr>
          <w:p w:rsidR="00923792" w:rsidRPr="00A31992" w:rsidRDefault="00923792" w:rsidP="00923792">
            <w:pPr>
              <w:kinsoku w:val="0"/>
              <w:autoSpaceDE w:val="0"/>
              <w:autoSpaceDN w:val="0"/>
              <w:adjustRightInd w:val="0"/>
              <w:snapToGrid w:val="0"/>
              <w:rPr>
                <w:rFonts w:ascii="ＭＳ 明朝" w:hAnsi="ＭＳ 明朝"/>
                <w:color w:val="000000" w:themeColor="text1"/>
              </w:rPr>
            </w:pPr>
          </w:p>
          <w:p w:rsidR="00923792" w:rsidRPr="00A31992" w:rsidRDefault="00923792" w:rsidP="00923792">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923792" w:rsidRPr="00A31992" w:rsidRDefault="00923792" w:rsidP="00923792">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923792" w:rsidRPr="00A31992" w:rsidRDefault="00923792" w:rsidP="00923792">
            <w:pPr>
              <w:kinsoku w:val="0"/>
              <w:autoSpaceDE w:val="0"/>
              <w:autoSpaceDN w:val="0"/>
              <w:adjustRightInd w:val="0"/>
              <w:snapToGrid w:val="0"/>
              <w:rPr>
                <w:rFonts w:ascii="ＭＳ 明朝" w:hAnsi="ＭＳ 明朝"/>
                <w:color w:val="000000" w:themeColor="text1"/>
              </w:rPr>
            </w:pPr>
          </w:p>
        </w:tc>
        <w:tc>
          <w:tcPr>
            <w:tcW w:w="1729" w:type="dxa"/>
          </w:tcPr>
          <w:p w:rsidR="00923792" w:rsidRPr="00A31992" w:rsidRDefault="00923792" w:rsidP="00923792">
            <w:pPr>
              <w:kinsoku w:val="0"/>
              <w:autoSpaceDE w:val="0"/>
              <w:autoSpaceDN w:val="0"/>
              <w:adjustRightInd w:val="0"/>
              <w:snapToGrid w:val="0"/>
              <w:rPr>
                <w:rFonts w:ascii="ＭＳ 明朝" w:hAnsi="ＭＳ 明朝"/>
                <w:color w:val="000000" w:themeColor="text1"/>
              </w:rPr>
            </w:pPr>
          </w:p>
          <w:p w:rsidR="00923792" w:rsidRPr="00A31992" w:rsidRDefault="00923792" w:rsidP="00923792">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923792" w:rsidRPr="00A31992" w:rsidRDefault="00923792" w:rsidP="0092379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23792" w:rsidRPr="00A31992" w:rsidRDefault="00923792" w:rsidP="00923792">
            <w:pPr>
              <w:rPr>
                <w:rFonts w:ascii="ＭＳ 明朝" w:hAnsi="ＭＳ 明朝"/>
                <w:color w:val="000000" w:themeColor="text1"/>
              </w:rPr>
            </w:pPr>
          </w:p>
        </w:tc>
        <w:tc>
          <w:tcPr>
            <w:tcW w:w="1276" w:type="dxa"/>
            <w:tcBorders>
              <w:top w:val="single" w:sz="4" w:space="0" w:color="auto"/>
              <w:bottom w:val="single" w:sz="4" w:space="0" w:color="auto"/>
            </w:tcBorders>
          </w:tcPr>
          <w:p w:rsidR="00923792" w:rsidRPr="00A31992" w:rsidRDefault="00923792" w:rsidP="00923792">
            <w:pPr>
              <w:rPr>
                <w:rFonts w:ascii="ＭＳ 明朝" w:hAnsi="ＭＳ 明朝"/>
                <w:color w:val="000000" w:themeColor="text1"/>
              </w:rPr>
            </w:pPr>
          </w:p>
          <w:p w:rsidR="00923792" w:rsidRPr="00A31992" w:rsidRDefault="00A96DF0" w:rsidP="00923792">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923792" w:rsidRPr="00A31992">
                  <w:rPr>
                    <w:rFonts w:ascii="ＭＳ 明朝" w:hAnsi="ＭＳ 明朝" w:hint="eastAsia"/>
                    <w:color w:val="000000" w:themeColor="text1"/>
                  </w:rPr>
                  <w:t>☐</w:t>
                </w:r>
              </w:sdtContent>
            </w:sdt>
            <w:r w:rsidR="00923792" w:rsidRPr="00A31992">
              <w:rPr>
                <w:rFonts w:ascii="ＭＳ 明朝" w:hAnsi="ＭＳ 明朝" w:hint="eastAsia"/>
                <w:color w:val="000000" w:themeColor="text1"/>
              </w:rPr>
              <w:t>適</w:t>
            </w:r>
          </w:p>
          <w:p w:rsidR="00923792" w:rsidRPr="00A31992" w:rsidRDefault="00A96DF0" w:rsidP="00923792">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923792" w:rsidRPr="00A31992">
                  <w:rPr>
                    <w:rFonts w:ascii="ＭＳ 明朝" w:hAnsi="ＭＳ 明朝" w:hint="eastAsia"/>
                    <w:color w:val="000000" w:themeColor="text1"/>
                  </w:rPr>
                  <w:t>☐</w:t>
                </w:r>
              </w:sdtContent>
            </w:sdt>
            <w:r w:rsidR="00923792" w:rsidRPr="00A31992">
              <w:rPr>
                <w:rFonts w:ascii="ＭＳ 明朝" w:hAnsi="ＭＳ 明朝" w:hint="eastAsia"/>
                <w:color w:val="000000" w:themeColor="text1"/>
              </w:rPr>
              <w:t>否</w:t>
            </w:r>
          </w:p>
          <w:p w:rsidR="00923792" w:rsidRPr="00A31992" w:rsidRDefault="00A96DF0" w:rsidP="00923792">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923792" w:rsidRPr="00A31992">
                  <w:rPr>
                    <w:rFonts w:ascii="ＭＳ 明朝" w:hAnsi="ＭＳ 明朝" w:hint="eastAsia"/>
                    <w:color w:val="000000" w:themeColor="text1"/>
                  </w:rPr>
                  <w:t>☐</w:t>
                </w:r>
              </w:sdtContent>
            </w:sdt>
            <w:r w:rsidR="00923792" w:rsidRPr="00A31992">
              <w:rPr>
                <w:rFonts w:ascii="ＭＳ 明朝" w:hAnsi="ＭＳ 明朝" w:hint="eastAsia"/>
                <w:color w:val="000000" w:themeColor="text1"/>
              </w:rPr>
              <w:t>該当なし</w:t>
            </w:r>
          </w:p>
        </w:tc>
      </w:tr>
      <w:tr w:rsidR="00FF6F2B" w:rsidRPr="0033272A" w:rsidTr="00580DC0">
        <w:trPr>
          <w:trHeight w:val="989"/>
        </w:trPr>
        <w:tc>
          <w:tcPr>
            <w:tcW w:w="1814" w:type="dxa"/>
            <w:tcBorders>
              <w:top w:val="nil"/>
              <w:left w:val="single" w:sz="4" w:space="0" w:color="auto"/>
              <w:bottom w:val="nil"/>
              <w:right w:val="single" w:sz="4" w:space="0" w:color="auto"/>
            </w:tcBorders>
          </w:tcPr>
          <w:p w:rsidR="00FF6F2B" w:rsidRPr="00A31992"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A31992" w:rsidRDefault="00FF6F2B" w:rsidP="00FF6F2B">
            <w:pPr>
              <w:ind w:left="420" w:hangingChars="200" w:hanging="420"/>
              <w:rPr>
                <w:color w:val="000000" w:themeColor="text1"/>
              </w:rPr>
            </w:pPr>
          </w:p>
          <w:p w:rsidR="00FF6F2B" w:rsidRPr="00A31992" w:rsidRDefault="00FF6F2B" w:rsidP="00FF6F2B">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FF6F2B" w:rsidRPr="00A31992" w:rsidRDefault="00FF6F2B" w:rsidP="00FF6F2B">
            <w:pPr>
              <w:ind w:left="420" w:hangingChars="200" w:hanging="420"/>
              <w:rPr>
                <w:color w:val="000000" w:themeColor="text1"/>
              </w:rPr>
            </w:pPr>
          </w:p>
        </w:tc>
        <w:tc>
          <w:tcPr>
            <w:tcW w:w="1701" w:type="dxa"/>
            <w:tcBorders>
              <w:top w:val="single" w:sz="4" w:space="0" w:color="auto"/>
              <w:bottom w:val="single" w:sz="4" w:space="0" w:color="auto"/>
            </w:tcBorders>
          </w:tcPr>
          <w:p w:rsidR="00FF6F2B" w:rsidRPr="00A31992" w:rsidRDefault="00FF6F2B" w:rsidP="00FF6F2B">
            <w:pPr>
              <w:kinsoku w:val="0"/>
              <w:autoSpaceDE w:val="0"/>
              <w:autoSpaceDN w:val="0"/>
              <w:adjustRightInd w:val="0"/>
              <w:snapToGrid w:val="0"/>
              <w:rPr>
                <w:rFonts w:ascii="ＭＳ 明朝" w:hAnsi="ＭＳ 明朝"/>
                <w:color w:val="000000" w:themeColor="text1"/>
              </w:rPr>
            </w:pPr>
          </w:p>
          <w:p w:rsidR="00FF6F2B" w:rsidRPr="00A31992" w:rsidRDefault="00FF6F2B" w:rsidP="00FF6F2B">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FF6F2B" w:rsidRPr="00A31992" w:rsidRDefault="00FF6F2B" w:rsidP="00FF6F2B">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FF6F2B" w:rsidRPr="00A31992"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A31992" w:rsidRDefault="00FF6F2B" w:rsidP="00FF6F2B">
            <w:pPr>
              <w:kinsoku w:val="0"/>
              <w:autoSpaceDE w:val="0"/>
              <w:autoSpaceDN w:val="0"/>
              <w:adjustRightInd w:val="0"/>
              <w:snapToGrid w:val="0"/>
              <w:rPr>
                <w:rFonts w:ascii="ＭＳ 明朝" w:hAnsi="ＭＳ 明朝"/>
                <w:color w:val="000000" w:themeColor="text1"/>
              </w:rPr>
            </w:pPr>
          </w:p>
          <w:p w:rsidR="00FF6F2B" w:rsidRPr="00A31992" w:rsidRDefault="00FF6F2B" w:rsidP="00FF6F2B">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FF6F2B" w:rsidRPr="00A31992"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A31992"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A31992" w:rsidRDefault="00FF6F2B" w:rsidP="00FF6F2B">
            <w:pPr>
              <w:rPr>
                <w:rFonts w:ascii="ＭＳ 明朝" w:hAnsi="ＭＳ 明朝"/>
                <w:color w:val="000000" w:themeColor="text1"/>
              </w:rPr>
            </w:pPr>
          </w:p>
          <w:p w:rsidR="00FF6F2B" w:rsidRPr="00A31992" w:rsidRDefault="00A96DF0" w:rsidP="00FF6F2B">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FF6F2B" w:rsidRPr="00A31992">
                  <w:rPr>
                    <w:rFonts w:ascii="ＭＳ 明朝" w:hAnsi="ＭＳ 明朝" w:hint="eastAsia"/>
                    <w:color w:val="000000" w:themeColor="text1"/>
                  </w:rPr>
                  <w:t>☐</w:t>
                </w:r>
              </w:sdtContent>
            </w:sdt>
            <w:r w:rsidR="00FF6F2B" w:rsidRPr="00A31992">
              <w:rPr>
                <w:rFonts w:ascii="ＭＳ 明朝" w:hAnsi="ＭＳ 明朝" w:hint="eastAsia"/>
                <w:color w:val="000000" w:themeColor="text1"/>
              </w:rPr>
              <w:t>適</w:t>
            </w:r>
          </w:p>
          <w:p w:rsidR="00FF6F2B" w:rsidRPr="00A31992" w:rsidRDefault="00A96DF0" w:rsidP="00FF6F2B">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FF6F2B" w:rsidRPr="00A31992">
                  <w:rPr>
                    <w:rFonts w:ascii="ＭＳ 明朝" w:hAnsi="ＭＳ 明朝" w:hint="eastAsia"/>
                    <w:color w:val="000000" w:themeColor="text1"/>
                  </w:rPr>
                  <w:t>☐</w:t>
                </w:r>
              </w:sdtContent>
            </w:sdt>
            <w:r w:rsidR="00FF6F2B" w:rsidRPr="00A31992">
              <w:rPr>
                <w:rFonts w:ascii="ＭＳ 明朝" w:hAnsi="ＭＳ 明朝" w:hint="eastAsia"/>
                <w:color w:val="000000" w:themeColor="text1"/>
              </w:rPr>
              <w:t>否</w:t>
            </w:r>
          </w:p>
          <w:p w:rsidR="00FF6F2B" w:rsidRPr="00A31992" w:rsidRDefault="00A96DF0" w:rsidP="00FF6F2B">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FF6F2B" w:rsidRPr="00A31992">
                  <w:rPr>
                    <w:rFonts w:ascii="ＭＳ 明朝" w:hAnsi="ＭＳ 明朝" w:hint="eastAsia"/>
                    <w:color w:val="000000" w:themeColor="text1"/>
                  </w:rPr>
                  <w:t>☐</w:t>
                </w:r>
              </w:sdtContent>
            </w:sdt>
            <w:r w:rsidR="00FF6F2B" w:rsidRPr="00A31992">
              <w:rPr>
                <w:rFonts w:ascii="ＭＳ 明朝" w:hAnsi="ＭＳ 明朝" w:hint="eastAsia"/>
                <w:color w:val="000000" w:themeColor="text1"/>
              </w:rPr>
              <w:t>該当なし</w:t>
            </w:r>
          </w:p>
        </w:tc>
      </w:tr>
      <w:tr w:rsidR="00FF6F2B" w:rsidRPr="0033272A" w:rsidTr="00580DC0">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lastRenderedPageBreak/>
              <w:t>第５　変更の届出等</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１）指定療養介護事業者は、当該指定に係るサービス事業所の名称及び所在地その他障害者の日常生活及び社会生活を総合的に支援するための法律施行規則第34条の23にいう事項に変更があったとき、又は休止した当該指定療養介護の事業を再開したときは、10日以内に、その旨を都道府県知事に届け出ているか。</w:t>
            </w: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法第46条第1項</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施行規則第34条の23</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09188B">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（２）指定療養介護事業者は、当該指定療養介護の事業を廃止し、又は休止しようとするときは、その廃止又は休止の日の一月前までに、その旨を都道府県知事に届け出ているか。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法第46条第2項</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施行規則第34条の23</w:t>
            </w: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1A4950">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第６　介護給付費又は訓練等給付費の算定及び取扱い</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１　基本事項</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（１）指定療養介護に要する費用の額は、平成18年厚生労働省告示第523号の別表「介護給付費等単位数表」の第5により算定する単位数に、十円を乗じて得た額を算定しているか。</w:t>
            </w:r>
          </w:p>
          <w:p w:rsidR="00FF6F2B" w:rsidRPr="0033272A" w:rsidRDefault="00FF6F2B" w:rsidP="00FF6F2B">
            <w:pPr>
              <w:ind w:leftChars="133" w:left="489" w:hangingChars="100" w:hanging="210"/>
              <w:rPr>
                <w:rFonts w:ascii="ＭＳ 明朝" w:hAnsi="ＭＳ 明朝"/>
                <w:color w:val="000000" w:themeColor="text1"/>
                <w:spacing w:val="8"/>
              </w:rPr>
            </w:pPr>
            <w:r w:rsidRPr="0033272A">
              <w:rPr>
                <w:rFonts w:ascii="ＭＳ 明朝" w:hAnsi="ＭＳ 明朝"/>
                <w:color w:val="000000" w:themeColor="text1"/>
              </w:rPr>
              <w:t>（ただし、その額が現に当該指定療養介護に要した費用の額を超えるときは、当該現に指定療養介護に要した費用の額となっているか。）</w:t>
            </w: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法第29条第3項</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の一</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平18厚告539</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法第29条第3項</w:t>
            </w: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3334291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9625442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58826461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1A4950">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jc w:val="left"/>
              <w:rPr>
                <w:rFonts w:ascii="ＭＳ 明朝" w:hAnsi="ＭＳ 明朝"/>
                <w:color w:val="000000" w:themeColor="text1"/>
                <w:spacing w:val="8"/>
              </w:rPr>
            </w:pPr>
            <w:r w:rsidRPr="0033272A">
              <w:rPr>
                <w:rFonts w:ascii="ＭＳ 明朝" w:hAnsi="ＭＳ 明朝"/>
                <w:color w:val="000000" w:themeColor="text1"/>
              </w:rPr>
              <w:t>（２）(1)の規定により、指定療養介護に要する費用の額を算定した場合において、その額に1円未満の端数があるときは、その端数金額は切り捨てて算定しているか。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平18厚告523の二</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color w:val="000000" w:themeColor="text1"/>
                <w:spacing w:val="8"/>
              </w:rPr>
              <w:t>適宜必要と認める報酬関係資料</w:t>
            </w: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2723531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1683954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00620100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C928F4">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t>２　療養介護サービス費</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（１）平成18年厚生労働省告示第523号別表第5の1のイに規定する療養介護サービス費（Ⅰ）から（Ⅳ）までについては、次の①から</w:t>
            </w:r>
            <w:r w:rsidRPr="0033272A">
              <w:rPr>
                <w:rFonts w:ascii="ＭＳ 明朝" w:hAnsi="ＭＳ 明朝" w:hint="eastAsia"/>
                <w:color w:val="000000" w:themeColor="text1"/>
              </w:rPr>
              <w:t>④</w:t>
            </w:r>
            <w:r w:rsidRPr="0033272A">
              <w:rPr>
                <w:rFonts w:ascii="ＭＳ 明朝" w:hAnsi="ＭＳ 明朝"/>
                <w:color w:val="000000" w:themeColor="text1"/>
              </w:rPr>
              <w:t>のいずれかに該当する利用者に対して、指定療養介護を行った場合に、所定単位数を算定しているか。</w:t>
            </w:r>
          </w:p>
          <w:p w:rsidR="00FF6F2B" w:rsidRPr="0033272A" w:rsidRDefault="00FF6F2B" w:rsidP="00FF6F2B">
            <w:pPr>
              <w:ind w:leftChars="200" w:left="630" w:hangingChars="100" w:hanging="210"/>
              <w:rPr>
                <w:rFonts w:ascii="ＭＳ 明朝" w:hAnsi="ＭＳ 明朝"/>
                <w:color w:val="000000" w:themeColor="text1"/>
                <w:spacing w:val="8"/>
              </w:rPr>
            </w:pPr>
            <w:r w:rsidRPr="0033272A">
              <w:rPr>
                <w:rFonts w:ascii="ＭＳ 明朝" w:hAnsi="ＭＳ 明朝"/>
                <w:color w:val="000000" w:themeColor="text1"/>
              </w:rPr>
              <w:t>①</w:t>
            </w:r>
            <w:r w:rsidRPr="0033272A">
              <w:rPr>
                <w:rFonts w:ascii="ＭＳ 明朝" w:hAnsi="ＭＳ 明朝" w:hint="eastAsia"/>
                <w:color w:val="000000" w:themeColor="text1"/>
              </w:rPr>
              <w:t xml:space="preserve">　</w:t>
            </w:r>
            <w:r w:rsidRPr="0033272A">
              <w:rPr>
                <w:rFonts w:ascii="ＭＳ 明朝" w:hAnsi="ＭＳ 明朝"/>
                <w:color w:val="000000" w:themeColor="text1"/>
              </w:rPr>
              <w:t>区分6に該当し、気管切開を伴う人工呼吸器による呼吸管理を行っている者であること。</w:t>
            </w:r>
          </w:p>
          <w:p w:rsidR="00FF6F2B" w:rsidRPr="0033272A" w:rsidRDefault="00FF6F2B" w:rsidP="00FF6F2B">
            <w:pPr>
              <w:ind w:leftChars="200" w:left="630" w:hangingChars="100" w:hanging="210"/>
              <w:rPr>
                <w:rFonts w:ascii="ＭＳ 明朝" w:hAnsi="ＭＳ 明朝"/>
                <w:color w:val="000000" w:themeColor="text1"/>
              </w:rPr>
            </w:pP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②　区分5以上に該当し、次の(一)から(四)までのいずれかに該当する者であること。</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(一)　進行性筋萎縮症に罹患している者又は重度の知的障害及び重度の肢体不自由が重複している者(以下「重症心身障害者」という。)であること。</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(二)　児童福祉法に基づく指定通所支援及び基準該当通所支援に要する費用の額の算定に関する基準(平成24年厚生労働省告示第122号)別表障害児通所給付費等単位数表第1の1の表(以下「スコア表」という。)の項目の欄に規定するいずれかの医療行為を必要とする状態であって、スコア表のそれぞれの項目に係る基本スコア及び見守りスコアを合算し、16点以上である者であること。</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(三)　別に厚生労働大臣が定める基準に適合すると認められた者であって、スコア表の項目の欄に規定するいずれかの医療行為を必要とする状態であり、スコア表のそれぞれの項目に係る基本スコア及び見守りスコアを合算し、8点以上であるものであること。</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(四)　別に厚生労働大臣が定める基準に適合すると認められた遷延性意識障害者であって、スコア表の項目の欄に規定するいずれかの医療行為を必要とする状態であり、スコア表のそれぞれの項目に係る基本スコア及び見守りスコアを合算し、8点以上であるものであること。</w:t>
            </w:r>
          </w:p>
          <w:p w:rsidR="00FF6F2B" w:rsidRPr="0033272A" w:rsidRDefault="00FF6F2B" w:rsidP="00FF6F2B">
            <w:pPr>
              <w:ind w:leftChars="200" w:left="630" w:hangingChars="100" w:hanging="210"/>
              <w:rPr>
                <w:rFonts w:ascii="ＭＳ 明朝" w:hAnsi="ＭＳ 明朝"/>
                <w:color w:val="000000" w:themeColor="text1"/>
              </w:rPr>
            </w:pPr>
          </w:p>
          <w:p w:rsidR="00FF6F2B" w:rsidRPr="0033272A" w:rsidRDefault="00FF6F2B" w:rsidP="00FF6F2B">
            <w:pPr>
              <w:ind w:left="630" w:hangingChars="300" w:hanging="630"/>
              <w:rPr>
                <w:rFonts w:ascii="ＭＳ 明朝" w:hAnsi="ＭＳ 明朝"/>
                <w:color w:val="000000" w:themeColor="text1"/>
              </w:rPr>
            </w:pPr>
            <w:r w:rsidRPr="0033272A">
              <w:rPr>
                <w:rFonts w:ascii="ＭＳ 明朝" w:hAnsi="ＭＳ 明朝" w:hint="eastAsia"/>
                <w:color w:val="000000" w:themeColor="text1"/>
              </w:rPr>
              <w:t xml:space="preserve">　　③　①及び②に掲げる者に準ずる者として、機能訓練、療養上の管理、看護及び医学的管理の下における介護その他必要な医療並びに日常生活上の世話を要する障害者であって、常時介護を要するものであると市町村が認めたものであること。</w:t>
            </w:r>
            <w:r w:rsidRPr="0033272A">
              <w:rPr>
                <w:rFonts w:ascii="ＭＳ 明朝" w:hAnsi="ＭＳ 明朝"/>
                <w:color w:val="000000" w:themeColor="text1"/>
              </w:rPr>
              <w:t xml:space="preserve"> </w:t>
            </w:r>
          </w:p>
          <w:p w:rsidR="00FF6F2B" w:rsidRPr="0033272A" w:rsidRDefault="00FF6F2B" w:rsidP="00FF6F2B">
            <w:pPr>
              <w:ind w:left="630" w:hangingChars="300" w:hanging="630"/>
              <w:rPr>
                <w:rFonts w:ascii="ＭＳ 明朝" w:hAnsi="ＭＳ 明朝"/>
                <w:color w:val="000000" w:themeColor="text1"/>
              </w:rPr>
            </w:pPr>
          </w:p>
          <w:p w:rsidR="00FF6F2B" w:rsidRPr="0033272A" w:rsidRDefault="00FF6F2B" w:rsidP="00FF6F2B">
            <w:pPr>
              <w:ind w:leftChars="200" w:left="630" w:hangingChars="100" w:hanging="210"/>
              <w:rPr>
                <w:rFonts w:ascii="ＭＳ 明朝" w:hAnsi="ＭＳ 明朝"/>
                <w:color w:val="000000" w:themeColor="text1"/>
                <w:spacing w:val="8"/>
              </w:rPr>
            </w:pPr>
            <w:r w:rsidRPr="0033272A">
              <w:rPr>
                <w:rFonts w:ascii="ＭＳ 明朝" w:hAnsi="ＭＳ 明朝" w:hint="eastAsia"/>
                <w:color w:val="000000" w:themeColor="text1"/>
              </w:rPr>
              <w:t>④</w:t>
            </w:r>
            <w:r w:rsidRPr="0033272A">
              <w:rPr>
                <w:rFonts w:ascii="ＭＳ 明朝" w:hAnsi="ＭＳ 明朝"/>
                <w:color w:val="000000" w:themeColor="text1"/>
              </w:rPr>
              <w:t xml:space="preserve">　平成24年3月31日において現に存する重症心身障害児施設（障がい者制度改革推進本部等における検討を踏まえて障害保健福祉施策を見直すまでの間において障害者等の地域生活を支援するための関係法律の整備に関する法律第5条による改正前の児童福祉法（旧児童福祉法）第43条の4に規定する重症心身障害児施設)に入所した者又は</w:t>
            </w:r>
            <w:r w:rsidRPr="0033272A">
              <w:rPr>
                <w:rFonts w:ascii="ＭＳ 明朝" w:hAnsi="ＭＳ 明朝"/>
                <w:color w:val="000000" w:themeColor="text1"/>
              </w:rPr>
              <w:lastRenderedPageBreak/>
              <w:t>指定医療機関（旧児童福祉法第7条第6項に規定する指定医療機関)に入院した者であって、平成24年4月1日以降指定療養介護事業所を利用するものであること。</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①療養介護の対象者について</w:t>
            </w:r>
          </w:p>
          <w:p w:rsidR="00FF6F2B" w:rsidRPr="0033272A" w:rsidRDefault="00FF6F2B" w:rsidP="00FF6F2B">
            <w:pPr>
              <w:ind w:firstLineChars="100" w:firstLine="210"/>
              <w:rPr>
                <w:rFonts w:ascii="ＭＳ 明朝" w:hAnsi="ＭＳ 明朝"/>
                <w:color w:val="000000" w:themeColor="text1"/>
              </w:rPr>
            </w:pPr>
            <w:r w:rsidRPr="0033272A">
              <w:rPr>
                <w:rFonts w:ascii="ＭＳ 明朝" w:hAnsi="ＭＳ 明朝" w:hint="eastAsia"/>
                <w:color w:val="000000" w:themeColor="text1"/>
              </w:rPr>
              <w:t>療養介護については、次の(一)から(四)までのいずれかに該当する者が対象となるものであること。</w:t>
            </w:r>
          </w:p>
          <w:p w:rsidR="00FF6F2B" w:rsidRPr="0033272A" w:rsidRDefault="00FF6F2B" w:rsidP="00FF6F2B">
            <w:pPr>
              <w:ind w:left="420" w:hangingChars="200" w:hanging="420"/>
              <w:rPr>
                <w:rFonts w:ascii="ＭＳ 明朝" w:hAnsi="ＭＳ 明朝"/>
                <w:color w:val="000000" w:themeColor="text1"/>
              </w:rPr>
            </w:pPr>
            <w:r w:rsidRPr="0033272A">
              <w:rPr>
                <w:rFonts w:ascii="ＭＳ 明朝" w:hAnsi="ＭＳ 明朝" w:hint="eastAsia"/>
                <w:color w:val="000000" w:themeColor="text1"/>
              </w:rPr>
              <w:t>(一) 区分６に該当し、気管切開に伴う人工呼吸器による呼吸管理を行っている者</w:t>
            </w:r>
          </w:p>
          <w:p w:rsidR="00FF6F2B" w:rsidRPr="0033272A" w:rsidRDefault="00FF6F2B" w:rsidP="00FF6F2B">
            <w:pPr>
              <w:ind w:left="420" w:hangingChars="200" w:hanging="420"/>
              <w:rPr>
                <w:rFonts w:ascii="ＭＳ 明朝" w:hAnsi="ＭＳ 明朝"/>
                <w:color w:val="000000" w:themeColor="text1"/>
              </w:rPr>
            </w:pPr>
            <w:r w:rsidRPr="0033272A">
              <w:rPr>
                <w:rFonts w:ascii="ＭＳ 明朝" w:hAnsi="ＭＳ 明朝" w:hint="eastAsia"/>
                <w:color w:val="000000" w:themeColor="text1"/>
              </w:rPr>
              <w:t>(二) 区分５以上に該当し、次のイからニまでのいずれかに該当する者であること。</w:t>
            </w:r>
          </w:p>
          <w:p w:rsidR="00FF6F2B" w:rsidRPr="0033272A" w:rsidRDefault="00FF6F2B" w:rsidP="00FF6F2B">
            <w:pPr>
              <w:ind w:firstLineChars="200" w:firstLine="420"/>
              <w:rPr>
                <w:rFonts w:ascii="ＭＳ 明朝" w:hAnsi="ＭＳ 明朝"/>
                <w:color w:val="000000" w:themeColor="text1"/>
              </w:rPr>
            </w:pPr>
            <w:r w:rsidRPr="0033272A">
              <w:rPr>
                <w:rFonts w:ascii="ＭＳ 明朝" w:hAnsi="ＭＳ 明朝" w:hint="eastAsia"/>
                <w:color w:val="000000" w:themeColor="text1"/>
              </w:rPr>
              <w:t>イ 重症心身障害者又は進行性筋萎縮症患者</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ロ 医療的ケアスコア（児童福祉法に基づく指定通所支援及び基準該当通所支援に要する費用の額の算定に関する基準別表障害児通所給付費等単位数表（平成24年厚生労働省告示第122号）第１の１の表（以下「スコア表」という。）の基本スコア及び見守りスコアを合算して算出する点数をいう。以下同じ。）が16点以上の者</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ハ 第543号告示の別表第二に掲げる行動関連項目の合計点数が10点以上かつ医療的ケアスコアが８点以上の者</w:t>
            </w:r>
          </w:p>
          <w:p w:rsidR="00FF6F2B" w:rsidRPr="0033272A" w:rsidRDefault="00FF6F2B" w:rsidP="00FF6F2B">
            <w:pPr>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ニ 厚生労働大臣が定める基準（平成18年厚生労働省告示第236号）に規定する基準に適合すると認められた遷延性意識障害者であって、医療的ケアスコアが８点以上の者</w:t>
            </w:r>
          </w:p>
          <w:p w:rsidR="00FF6F2B" w:rsidRPr="0033272A" w:rsidRDefault="00FF6F2B" w:rsidP="00FF6F2B">
            <w:pPr>
              <w:ind w:leftChars="33" w:left="279" w:hangingChars="100" w:hanging="210"/>
              <w:rPr>
                <w:rFonts w:ascii="ＭＳ 明朝" w:hAnsi="ＭＳ 明朝"/>
                <w:color w:val="000000" w:themeColor="text1"/>
              </w:rPr>
            </w:pPr>
            <w:r w:rsidRPr="0033272A">
              <w:rPr>
                <w:rFonts w:ascii="ＭＳ 明朝" w:hAnsi="ＭＳ 明朝" w:hint="eastAsia"/>
                <w:color w:val="000000" w:themeColor="text1"/>
              </w:rPr>
              <w:t>(三) (一)及び(二)に掲げる者に準ずる者として、機能訓練、療養上の管理、看護及び医学的管理の下における介護その他必要な医療並びに日常生活上の世話を要する障害者であって、常時介護を要するものであると市町村が認めた者</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(四) 旧重症心身障害児施設（障がい者制度改革推進本部等における検討を踏まえて障害保健福祉施策を見直すまでの間において障害者等の地域生活を支援するための関係法律の整備に関する法律（平成22年法律第71号）第５条による改正前の児童福祉法（以下「旧児童福祉法」という。）第43条の４に規定</w:t>
            </w:r>
            <w:r w:rsidRPr="0033272A">
              <w:rPr>
                <w:rFonts w:ascii="ＭＳ 明朝" w:hAnsi="ＭＳ 明朝" w:hint="eastAsia"/>
                <w:color w:val="000000" w:themeColor="text1"/>
              </w:rPr>
              <w:lastRenderedPageBreak/>
              <w:t>する重症心身障害児施設をいう。以下同じ。）に入所した者又は指定医療機関（旧児童福祉法第７条第６項に規定する指定医療機関をいう。以下同じ。）に入院した者（以下「旧重症心身障害児施設等入所者」と総称する。）であって、平成24年４月１日以降指定療養介護事業所を利用する(一)から(三)以外の者</w:t>
            </w: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別表第5の1の注1</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支給決定の有無確認</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18892801"/>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2484704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0479323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B45493">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rPr>
            </w:pPr>
            <w:r w:rsidRPr="0033272A">
              <w:rPr>
                <w:rFonts w:ascii="ＭＳ 明朝" w:hAnsi="ＭＳ 明朝"/>
                <w:color w:val="000000" w:themeColor="text1"/>
              </w:rPr>
              <w:t>（２）平成18年厚生労働省告示第523号別表第5の1のイに規定する療養介護サービス費（Ⅴ）については、平成18年厚生労働省告示第556号「厚生労働大臣が定める者」の一に定める者であって、区分4以下に該当する者又は区分1から区分6までのいずれにも該当しない者に対して、指定療養介護を行った場合に、所定単位数を算定しているか。</w:t>
            </w:r>
          </w:p>
          <w:p w:rsidR="00FF6F2B" w:rsidRPr="0033272A" w:rsidRDefault="00FF6F2B" w:rsidP="00FF6F2B">
            <w:pPr>
              <w:ind w:left="452" w:hangingChars="200" w:hanging="452"/>
              <w:rPr>
                <w:rFonts w:ascii="ＭＳ 明朝" w:hAnsi="ＭＳ 明朝"/>
                <w:color w:val="000000" w:themeColor="text1"/>
                <w:spacing w:val="8"/>
              </w:rPr>
            </w:pP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注2</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平18厚告556</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の一</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EE7A9E">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３）療養介護サービス費（Ⅰ）については、当該指定療養介護の単位ごとに置くべき生活支援員の員数が、常勤換算方法で、前年度の利用者の数の平均値を2で除して得た数以上であり、かつ、区分6に該当する者が利用者（(2)(8)(9)で定める者を除く。）の数の合計数の100分の50以上であるものとして都道府県知事に届け出た指定療養介護の単位において、指定療養介護の提供を行った場合に、運営規程に定められている利用定員に応じ、1日につき所定単位数を算定しているか。</w:t>
            </w:r>
          </w:p>
          <w:p w:rsidR="00FF6F2B" w:rsidRPr="0033272A" w:rsidRDefault="00FF6F2B" w:rsidP="00FF6F2B">
            <w:pPr>
              <w:ind w:leftChars="200" w:left="420" w:firstLineChars="100" w:firstLine="210"/>
              <w:rPr>
                <w:rFonts w:ascii="ＭＳ 明朝" w:hAnsi="ＭＳ 明朝"/>
                <w:color w:val="000000" w:themeColor="text1"/>
                <w:spacing w:val="8"/>
              </w:rPr>
            </w:pPr>
            <w:r w:rsidRPr="0033272A">
              <w:rPr>
                <w:rFonts w:ascii="ＭＳ 明朝" w:hAnsi="ＭＳ 明朝"/>
                <w:color w:val="000000" w:themeColor="text1"/>
              </w:rPr>
              <w:t>ただし、地方公共団体が設置する指定療養介護事業所の指定療養介護の単位の場合にあっては、所定単位数の1000分の965に相当する単位数を算定しているか。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②療養介護サービス費の区分について</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療養介護サービス費の区分については、指定療養介護事業所ごと（サービス提供単位を複数設置する場合にあっては当該サービス提供単位ごと）の重度障害者割合及び厚生労働大臣が定める施設基準（平成18年厚生労働省告示第551号。以下「第551号告示」</w:t>
            </w:r>
            <w:r w:rsidRPr="0033272A">
              <w:rPr>
                <w:rFonts w:ascii="ＭＳ 明朝" w:hAnsi="ＭＳ 明朝" w:hint="eastAsia"/>
                <w:color w:val="000000" w:themeColor="text1"/>
              </w:rPr>
              <w:lastRenderedPageBreak/>
              <w:t>という。）に規定する人員基準に応じ算定する（療養介護サービス費(Ⅴ)を除く。）こととされており、具体的には、次のとおりであること。</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(一) 療養介護サービス費(Ⅰ)</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区分６に該当する利用者が利用者の数の50％以上であること。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常勤換算方法により、従業者の員数が利用者の数を２で除して得た数以上であること。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①の(一) から(三)のいずれかに該当する者について算定すること。</w:t>
            </w: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一のイ</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6675607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062543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96438757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EE7A9E">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４）療養介護サービス費（Ⅱ）については、当該指定療養介護の単位ごとに置くべき生活支援員の員数が、常勤換算方法で、前年度の利用者の数の平均値を3で除して得た数以上である、又は特例指定療養介護事業所であって、当該指定療養介護の単位ごとに置くべき生活支援員の員数が、常勤換算方法で、前年度の利用者の数の平均値を3で除して得た数以上であるものとして都道府県知事に届け出た指定療養介護の単位において、指定療養介護の提供を行った場合に、利用定員に応じ、1日につき所定単位数を算定しているか。</w:t>
            </w:r>
          </w:p>
          <w:p w:rsidR="00FF6F2B" w:rsidRPr="0033272A" w:rsidRDefault="00FF6F2B" w:rsidP="00FF6F2B">
            <w:pPr>
              <w:ind w:leftChars="200" w:left="420" w:firstLineChars="100" w:firstLine="210"/>
              <w:rPr>
                <w:rFonts w:ascii="ＭＳ 明朝" w:hAnsi="ＭＳ 明朝"/>
                <w:color w:val="000000" w:themeColor="text1"/>
                <w:spacing w:val="8"/>
              </w:rPr>
            </w:pPr>
            <w:r w:rsidRPr="0033272A">
              <w:rPr>
                <w:rFonts w:ascii="ＭＳ 明朝" w:hAnsi="ＭＳ 明朝"/>
                <w:color w:val="000000" w:themeColor="text1"/>
              </w:rPr>
              <w:t>ただし、地方公共団体が設置する指定療養介護事業所の指定療養介護の単位の場合にあっては、所定単位数の1000分の965に相当する単位数を算定しているか。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②療養介護サービス費の区分について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(二) 療養介護サービス費(Ⅱ)</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常勤換算方法により、従業者の員数が利用者の数を３で除して得た数以上であること。</w:t>
            </w:r>
          </w:p>
        </w:tc>
        <w:tc>
          <w:tcPr>
            <w:tcW w:w="1701" w:type="dxa"/>
            <w:tcBorders>
              <w:top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 xml:space="preserve">別表第5の1の注4 </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一のロ</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67918784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061598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91801256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EE7A9E">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（５）療養介護サービス費（Ⅲ）については、当該指定療養介護の単位ごとに置くべき生活支援員の員数が、常勤換算方法で、前年度の利用者の数の平均値を4で除して得た数以上で</w:t>
            </w:r>
            <w:r w:rsidRPr="0033272A">
              <w:rPr>
                <w:rFonts w:ascii="ＭＳ 明朝" w:hAnsi="ＭＳ 明朝"/>
                <w:color w:val="000000" w:themeColor="text1"/>
              </w:rPr>
              <w:lastRenderedPageBreak/>
              <w:t xml:space="preserve">あるもの、又は特例指定療養介護事業所であって、当該指定療養介護の単位ごとに置くべき生活支援員の員数が、常勤換算方法で、前年度の利用者の数の平均値を4で除して得た数以上であるものとして都道府県知事に届け出た指定療養介護の単位において、指定療養介護の提供を行った場合に、利用定員に応じ、1日につき所定単位数を算定しているか。     </w:t>
            </w:r>
          </w:p>
          <w:p w:rsidR="00FF6F2B" w:rsidRPr="0033272A" w:rsidRDefault="00FF6F2B" w:rsidP="00FF6F2B">
            <w:pPr>
              <w:ind w:leftChars="200" w:left="420" w:firstLineChars="100" w:firstLine="210"/>
              <w:rPr>
                <w:rFonts w:ascii="ＭＳ 明朝" w:hAnsi="ＭＳ 明朝"/>
                <w:color w:val="000000" w:themeColor="text1"/>
                <w:spacing w:val="8"/>
              </w:rPr>
            </w:pPr>
            <w:r w:rsidRPr="0033272A">
              <w:rPr>
                <w:rFonts w:ascii="ＭＳ 明朝" w:hAnsi="ＭＳ 明朝"/>
                <w:color w:val="000000" w:themeColor="text1"/>
              </w:rPr>
              <w:t>ただし、地方公共団体が設置する指定療養介護事業所の指定療養介護の単位の場合にあっては、所定単位数の1000分の965に相当する単位数を算定しているか。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②療養介護サービス費の区分について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(三) 療養介護サービス費(Ⅲ)</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常勤換算方法により、従業者の員数が利用者の数を４で除して得た数以上であること。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lastRenderedPageBreak/>
              <w:b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の注5</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lastRenderedPageBreak/>
              <w:t>平18厚告551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一のハ</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3041844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0195425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2203876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9842A6">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jc w:val="left"/>
              <w:rPr>
                <w:rFonts w:ascii="ＭＳ 明朝" w:hAnsi="ＭＳ 明朝"/>
                <w:color w:val="000000" w:themeColor="text1"/>
                <w:spacing w:val="8"/>
              </w:rPr>
            </w:pPr>
            <w:r w:rsidRPr="0033272A">
              <w:rPr>
                <w:rFonts w:ascii="ＭＳ 明朝" w:hAnsi="ＭＳ 明朝"/>
                <w:color w:val="000000" w:themeColor="text1"/>
              </w:rPr>
              <w:t>（６）療養介護サービス費（Ⅳ）については、当該指定療養介護の単位ごとに置くべき生活支援員の員数が、常勤換算方法で、前年度の利用者の数の平均値を6で除して得た数以上であるもの、又は特例指定療養介護事業所であって、当該指定療養介護の単位ごとに置くべき生活支援員の員数が、常勤換算方法で、前年度の利用者の数の平均値を6で除して得た数以上であるものとして都道府県知事に届け出た指定療養介護の単位において、指定療養介護の提供を行った場合に、利用定員に応じ、1日につき所定単位数を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②療養介護サービス費の区分について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(四) 療養介護サービス費(Ⅳ)</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従業者の員数が利用者の数を４で除して得た数を満たすことができない特定旧法指定施設等について算定することとし、常勤換算方法により、従業者の員数が利用者を６で除して得た数以上</w:t>
            </w:r>
            <w:r w:rsidRPr="0033272A">
              <w:rPr>
                <w:rFonts w:ascii="ＭＳ 明朝" w:hAnsi="ＭＳ 明朝" w:hint="eastAsia"/>
                <w:color w:val="000000" w:themeColor="text1"/>
              </w:rPr>
              <w:lastRenderedPageBreak/>
              <w:t>であること。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別表第5の1の注6</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平18厚告511 一のニ</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95832620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66586162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4527718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9842A6">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 xml:space="preserve">（７）療養介護サービス費（Ⅴ）については、当該指定療養介護の単位ごとに置くべき生活支援員の員数が、常勤換算方法で、前年度の利用者の数の平均値を6で除して得た数以上であるものとして都道府県知事に届け出た指定療養介護の単位において、指定療養介護の提供を行った場合に、利用定員に応じ、1日につき所定単位数を算定しているか。　</w:t>
            </w:r>
          </w:p>
          <w:p w:rsidR="00FF6F2B" w:rsidRPr="0033272A" w:rsidRDefault="00FF6F2B" w:rsidP="00FF6F2B">
            <w:pPr>
              <w:ind w:leftChars="200" w:left="420" w:firstLineChars="100" w:firstLine="210"/>
              <w:rPr>
                <w:rFonts w:ascii="ＭＳ 明朝" w:hAnsi="ＭＳ 明朝"/>
                <w:color w:val="000000" w:themeColor="text1"/>
                <w:spacing w:val="8"/>
              </w:rPr>
            </w:pPr>
            <w:r w:rsidRPr="0033272A">
              <w:rPr>
                <w:rFonts w:ascii="ＭＳ 明朝" w:hAnsi="ＭＳ 明朝"/>
                <w:color w:val="000000" w:themeColor="text1"/>
              </w:rPr>
              <w:t>ただし、地方公共団体が設置する指定療養介護事業所の指定療養介護の単位の場合にあっては、所定単位数の1000分の965に相当する単位数を算定しているか。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②療養介護サービス費の区分について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(五) 療養介護サービス費(Ⅴ)</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①に該当しない特定旧法受給者等について算定すること。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常勤換算方法により、従業者の員数が①に該当しない特定旧法受給者等を６で除して得た数以上であること。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別表第5の1の注7</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平18厚告551</w:t>
            </w:r>
          </w:p>
          <w:p w:rsidR="00FF6F2B" w:rsidRPr="0033272A" w:rsidRDefault="00FF6F2B" w:rsidP="00FF6F2B">
            <w:pPr>
              <w:rPr>
                <w:rFonts w:ascii="ＭＳ 明朝" w:hAnsi="ＭＳ 明朝"/>
                <w:color w:val="000000" w:themeColor="text1"/>
              </w:rPr>
            </w:pPr>
            <w:r w:rsidRPr="0033272A">
              <w:rPr>
                <w:rFonts w:ascii="ＭＳ 明朝" w:hAnsi="ＭＳ 明朝"/>
                <w:color w:val="000000" w:themeColor="text1"/>
              </w:rPr>
              <w:t>一のホ</w:t>
            </w: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0641818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32278894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4479642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9842A6">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８）経過的療養介護サービス費（Ⅰ）については、平成24年3月31日において現に存する重症心身障害児施設又は指定医療機関から転換する指定療養介護事業所の中で、特例指定療養介護事業所であって、当該指定療養介護の単位ごとに置くべき生活支援員の員数が、常勤換算方法で、前年度の利用者の数の平均値を2で除して得た数以上であるものとして都道府県知事に届け出た指定療養介護の単位において、平成24年3月31日において現に存する重症心身障害児施設に入所した者又は指定医療機関に入院した者であって、平成24年4月1日以降指定療養介護事業所を利用するものに対して、指定療養介護の提供を行った場合に、当分の間、利用定員に</w:t>
            </w:r>
            <w:r w:rsidRPr="0033272A">
              <w:rPr>
                <w:rFonts w:ascii="ＭＳ 明朝" w:hAnsi="ＭＳ 明朝"/>
                <w:color w:val="000000" w:themeColor="text1"/>
              </w:rPr>
              <w:lastRenderedPageBreak/>
              <w:t>応じ、1日につき所定単位数を算定しているか。</w:t>
            </w:r>
          </w:p>
          <w:p w:rsidR="00FF6F2B" w:rsidRPr="0033272A" w:rsidRDefault="00FF6F2B" w:rsidP="00FF6F2B">
            <w:pPr>
              <w:ind w:leftChars="200" w:left="420" w:firstLineChars="100" w:firstLine="210"/>
              <w:rPr>
                <w:rFonts w:ascii="ＭＳ 明朝" w:hAnsi="ＭＳ 明朝"/>
                <w:color w:val="000000" w:themeColor="text1"/>
                <w:spacing w:val="8"/>
              </w:rPr>
            </w:pPr>
            <w:r w:rsidRPr="0033272A">
              <w:rPr>
                <w:rFonts w:ascii="ＭＳ 明朝" w:hAnsi="ＭＳ 明朝"/>
                <w:color w:val="000000" w:themeColor="text1"/>
              </w:rPr>
              <w:t>ただし、地方公共団体が設置する指定療養介護事業所の指定療養介護の単位の場合にあっては、所定単位数の1000分の965に相当する単位数を算定しているか。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②療養介護サービス費の区分について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(六) 経過的療養介護サービス費(Ⅰ)</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①に該当する者について算定すること。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従業者の員数が利用者の数を２で除して得た数以上である指定療養介護事業所（指定障害福祉サービス基準第50条第７項又は第８項の規定による指定療養介護事業所に限る。）について算定すること。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別表第5の1の注8</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一のヘ</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6954020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5903029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2523836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483C79">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rPr>
            </w:pPr>
            <w:r w:rsidRPr="0033272A">
              <w:rPr>
                <w:rFonts w:ascii="ＭＳ 明朝" w:hAnsi="ＭＳ 明朝"/>
                <w:color w:val="000000" w:themeColor="text1"/>
              </w:rPr>
              <w:t>（９）療養介護サービス費又は経過的療養介護サービス費の算定に当たって、次の①又は②のいずれかに該当する場合に、それぞれ①又は②に掲げる割合を所定単位数に乗じて得た数を算定しているか。</w:t>
            </w:r>
          </w:p>
          <w:p w:rsidR="00FF6F2B" w:rsidRPr="0033272A" w:rsidRDefault="00FF6F2B" w:rsidP="00FF6F2B">
            <w:pPr>
              <w:ind w:leftChars="400" w:left="1050" w:hangingChars="100" w:hanging="210"/>
              <w:rPr>
                <w:rFonts w:ascii="ＭＳ 明朝" w:hAnsi="ＭＳ 明朝"/>
                <w:color w:val="000000" w:themeColor="text1"/>
                <w:spacing w:val="8"/>
              </w:rPr>
            </w:pPr>
            <w:r w:rsidRPr="0033272A">
              <w:rPr>
                <w:rFonts w:ascii="ＭＳ 明朝" w:hAnsi="ＭＳ 明朝"/>
                <w:color w:val="000000" w:themeColor="text1"/>
              </w:rPr>
              <w:t>①　利用者の数又は従業者の員数が次に該当する場合</w:t>
            </w:r>
          </w:p>
          <w:p w:rsidR="00FF6F2B" w:rsidRPr="0033272A" w:rsidRDefault="00FF6F2B" w:rsidP="00FF6F2B">
            <w:pPr>
              <w:ind w:leftChars="500" w:left="1260" w:hangingChars="100" w:hanging="210"/>
              <w:rPr>
                <w:rFonts w:ascii="ＭＳ 明朝" w:hAnsi="ＭＳ 明朝"/>
                <w:color w:val="000000" w:themeColor="text1"/>
              </w:rPr>
            </w:pPr>
            <w:r w:rsidRPr="0033272A">
              <w:rPr>
                <w:rFonts w:ascii="ＭＳ 明朝" w:hAnsi="ＭＳ 明朝"/>
                <w:color w:val="000000" w:themeColor="text1"/>
              </w:rPr>
              <w:t>ア　指定療養介護の利用者の数が、平成18年厚生労働省告示第550号「厚生労働大臣が定める利用者の数の基準、従業者の員数の基準及び営業時間の時間数並びに所定単位数に乗じる割合」の一のイの表の上欄に掲げる基準に該当する場合　同表の下欄に掲げる割合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◎厚生労働大臣が定める利用者の数の基準、従業者の員数の基準及び営業時間の時間数並びに所定単位数に乗じる割合の１</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イ　指定療養介護(障害者の日常生活及び社会生活を総合的に支援するための法律に基づく指定障害福祉サービスの事業等の人員、設備及び運営に関する基準(平成1</w:t>
            </w:r>
            <w:r w:rsidRPr="0033272A">
              <w:rPr>
                <w:rFonts w:ascii="ＭＳ 明朝" w:hAnsi="ＭＳ 明朝"/>
                <w:color w:val="000000" w:themeColor="text1"/>
              </w:rPr>
              <w:t>8</w:t>
            </w:r>
            <w:r w:rsidRPr="0033272A">
              <w:rPr>
                <w:rFonts w:ascii="ＭＳ 明朝" w:hAnsi="ＭＳ 明朝" w:hint="eastAsia"/>
                <w:color w:val="000000" w:themeColor="text1"/>
              </w:rPr>
              <w:t>年厚生労働省令第1</w:t>
            </w:r>
            <w:r w:rsidRPr="0033272A">
              <w:rPr>
                <w:rFonts w:ascii="ＭＳ 明朝" w:hAnsi="ＭＳ 明朝"/>
                <w:color w:val="000000" w:themeColor="text1"/>
              </w:rPr>
              <w:t>71</w:t>
            </w:r>
            <w:r w:rsidRPr="0033272A">
              <w:rPr>
                <w:rFonts w:ascii="ＭＳ 明朝" w:hAnsi="ＭＳ 明朝" w:hint="eastAsia"/>
                <w:color w:val="000000" w:themeColor="text1"/>
              </w:rPr>
              <w:t>号。以下「指定障害福祉サービス基準」という。)第4</w:t>
            </w:r>
            <w:r w:rsidRPr="0033272A">
              <w:rPr>
                <w:rFonts w:ascii="ＭＳ 明朝" w:hAnsi="ＭＳ 明朝"/>
                <w:color w:val="000000" w:themeColor="text1"/>
              </w:rPr>
              <w:t>9</w:t>
            </w:r>
            <w:r w:rsidRPr="0033272A">
              <w:rPr>
                <w:rFonts w:ascii="ＭＳ 明朝" w:hAnsi="ＭＳ 明朝" w:hint="eastAsia"/>
                <w:color w:val="000000" w:themeColor="text1"/>
              </w:rPr>
              <w:t>条に規定する指定療養介護をいう。以下同じ。)の利用者の</w:t>
            </w:r>
            <w:r w:rsidRPr="0033272A">
              <w:rPr>
                <w:rFonts w:ascii="ＭＳ 明朝" w:hAnsi="ＭＳ 明朝" w:hint="eastAsia"/>
                <w:color w:val="000000" w:themeColor="text1"/>
              </w:rPr>
              <w:lastRenderedPageBreak/>
              <w:t>数が次の表の上欄に掲げる基準に該当する場合については、所定単位数に乗じる割合を同表の下欄に掲げるところによるものとする。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厚生労働大臣が定める利用者の数の基準</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 xml:space="preserve">　　指定療養介護事業所(指定障害福祉サービス基準第5</w:t>
            </w:r>
            <w:r w:rsidRPr="0033272A">
              <w:rPr>
                <w:rFonts w:ascii="ＭＳ 明朝" w:hAnsi="ＭＳ 明朝"/>
                <w:color w:val="000000" w:themeColor="text1"/>
              </w:rPr>
              <w:t>0</w:t>
            </w:r>
            <w:r w:rsidRPr="0033272A">
              <w:rPr>
                <w:rFonts w:ascii="ＭＳ 明朝" w:hAnsi="ＭＳ 明朝" w:hint="eastAsia"/>
                <w:color w:val="000000" w:themeColor="text1"/>
              </w:rPr>
              <w:t>条第1項に規定する指定療養介護事業所をいう。以下同じ。)の過去3月間の利用者の数の平均値が、指定障害福祉サービス基準第6</w:t>
            </w:r>
            <w:r w:rsidRPr="0033272A">
              <w:rPr>
                <w:rFonts w:ascii="ＭＳ 明朝" w:hAnsi="ＭＳ 明朝"/>
                <w:color w:val="000000" w:themeColor="text1"/>
              </w:rPr>
              <w:t>7</w:t>
            </w:r>
            <w:r w:rsidRPr="0033272A">
              <w:rPr>
                <w:rFonts w:ascii="ＭＳ 明朝" w:hAnsi="ＭＳ 明朝" w:hint="eastAsia"/>
                <w:color w:val="000000" w:themeColor="text1"/>
              </w:rPr>
              <w:t>条に規定する運営規程に定められている利用定員(以下この項において「利用定員」という。)の数に1</w:t>
            </w:r>
            <w:r w:rsidRPr="0033272A">
              <w:rPr>
                <w:rFonts w:ascii="ＭＳ 明朝" w:hAnsi="ＭＳ 明朝"/>
                <w:color w:val="000000" w:themeColor="text1"/>
              </w:rPr>
              <w:t>00</w:t>
            </w:r>
            <w:r w:rsidRPr="0033272A">
              <w:rPr>
                <w:rFonts w:ascii="ＭＳ 明朝" w:hAnsi="ＭＳ 明朝" w:hint="eastAsia"/>
                <w:color w:val="000000" w:themeColor="text1"/>
              </w:rPr>
              <w:t>分の1</w:t>
            </w:r>
            <w:r w:rsidRPr="0033272A">
              <w:rPr>
                <w:rFonts w:ascii="ＭＳ 明朝" w:hAnsi="ＭＳ 明朝"/>
                <w:color w:val="000000" w:themeColor="text1"/>
              </w:rPr>
              <w:t>05</w:t>
            </w:r>
            <w:r w:rsidRPr="0033272A">
              <w:rPr>
                <w:rFonts w:ascii="ＭＳ 明朝" w:hAnsi="ＭＳ 明朝" w:hint="eastAsia"/>
                <w:color w:val="000000" w:themeColor="text1"/>
              </w:rPr>
              <w:t>を乗じて得た数を超える場合又は次の(1)若しくは(2)に該当する場合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(1)利用定員が5</w:t>
            </w:r>
            <w:r w:rsidRPr="0033272A">
              <w:rPr>
                <w:rFonts w:ascii="ＭＳ 明朝" w:hAnsi="ＭＳ 明朝"/>
                <w:color w:val="000000" w:themeColor="text1"/>
              </w:rPr>
              <w:t>0</w:t>
            </w:r>
            <w:r w:rsidRPr="0033272A">
              <w:rPr>
                <w:rFonts w:ascii="ＭＳ 明朝" w:hAnsi="ＭＳ 明朝" w:hint="eastAsia"/>
                <w:color w:val="000000" w:themeColor="text1"/>
              </w:rPr>
              <w:t xml:space="preserve">人以下の指定療養介護事業所　</w:t>
            </w:r>
          </w:p>
          <w:p w:rsidR="00FF6F2B" w:rsidRPr="0033272A" w:rsidRDefault="00FF6F2B" w:rsidP="00FF6F2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1日の利用者の数が、利用定員の数に1</w:t>
            </w:r>
            <w:r w:rsidRPr="0033272A">
              <w:rPr>
                <w:rFonts w:ascii="ＭＳ 明朝" w:hAnsi="ＭＳ 明朝"/>
                <w:color w:val="000000" w:themeColor="text1"/>
              </w:rPr>
              <w:t>00</w:t>
            </w:r>
            <w:r w:rsidRPr="0033272A">
              <w:rPr>
                <w:rFonts w:ascii="ＭＳ 明朝" w:hAnsi="ＭＳ 明朝" w:hint="eastAsia"/>
                <w:color w:val="000000" w:themeColor="text1"/>
              </w:rPr>
              <w:t>分の1</w:t>
            </w:r>
            <w:r w:rsidRPr="0033272A">
              <w:rPr>
                <w:rFonts w:ascii="ＭＳ 明朝" w:hAnsi="ＭＳ 明朝"/>
                <w:color w:val="000000" w:themeColor="text1"/>
              </w:rPr>
              <w:t>10</w:t>
            </w:r>
            <w:r w:rsidRPr="0033272A">
              <w:rPr>
                <w:rFonts w:ascii="ＭＳ 明朝" w:hAnsi="ＭＳ 明朝" w:hint="eastAsia"/>
                <w:color w:val="000000" w:themeColor="text1"/>
              </w:rPr>
              <w:t>を乗じて得た数を超える場合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(2)利用定員が5</w:t>
            </w:r>
            <w:r w:rsidRPr="0033272A">
              <w:rPr>
                <w:rFonts w:ascii="ＭＳ 明朝" w:hAnsi="ＭＳ 明朝"/>
                <w:color w:val="000000" w:themeColor="text1"/>
              </w:rPr>
              <w:t>1</w:t>
            </w:r>
            <w:r w:rsidRPr="0033272A">
              <w:rPr>
                <w:rFonts w:ascii="ＭＳ 明朝" w:hAnsi="ＭＳ 明朝" w:hint="eastAsia"/>
                <w:color w:val="000000" w:themeColor="text1"/>
              </w:rPr>
              <w:t xml:space="preserve">人以上の指定療養介護事業所　</w:t>
            </w:r>
          </w:p>
          <w:p w:rsidR="00FF6F2B" w:rsidRPr="0033272A" w:rsidRDefault="00FF6F2B" w:rsidP="00FF6F2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1日の利用者の数が、利用定員の数に当該利用定員の数から5</w:t>
            </w:r>
            <w:r w:rsidRPr="0033272A">
              <w:rPr>
                <w:rFonts w:ascii="ＭＳ 明朝" w:hAnsi="ＭＳ 明朝"/>
                <w:color w:val="000000" w:themeColor="text1"/>
              </w:rPr>
              <w:t>0</w:t>
            </w:r>
            <w:r w:rsidRPr="0033272A">
              <w:rPr>
                <w:rFonts w:ascii="ＭＳ 明朝" w:hAnsi="ＭＳ 明朝" w:hint="eastAsia"/>
                <w:color w:val="000000" w:themeColor="text1"/>
              </w:rPr>
              <w:t>を控除した数に1</w:t>
            </w:r>
            <w:r w:rsidRPr="0033272A">
              <w:rPr>
                <w:rFonts w:ascii="ＭＳ 明朝" w:hAnsi="ＭＳ 明朝"/>
                <w:color w:val="000000" w:themeColor="text1"/>
              </w:rPr>
              <w:t>00</w:t>
            </w:r>
            <w:r w:rsidRPr="0033272A">
              <w:rPr>
                <w:rFonts w:ascii="ＭＳ 明朝" w:hAnsi="ＭＳ 明朝" w:hint="eastAsia"/>
                <w:color w:val="000000" w:themeColor="text1"/>
              </w:rPr>
              <w:t>の5を乗じて得た数に五を加えた数を加えて得た数を超える場合</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厚生労働大臣が定める所定単位数に乗じる割合</w:t>
            </w:r>
          </w:p>
          <w:p w:rsidR="00FF6F2B" w:rsidRPr="0033272A" w:rsidRDefault="00FF6F2B" w:rsidP="00FF6F2B">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1</w:t>
            </w:r>
            <w:r w:rsidRPr="0033272A">
              <w:rPr>
                <w:rFonts w:ascii="ＭＳ 明朝" w:hAnsi="ＭＳ 明朝"/>
                <w:color w:val="000000" w:themeColor="text1"/>
              </w:rPr>
              <w:t>00</w:t>
            </w:r>
            <w:r w:rsidRPr="0033272A">
              <w:rPr>
                <w:rFonts w:ascii="ＭＳ 明朝" w:hAnsi="ＭＳ 明朝" w:hint="eastAsia"/>
                <w:color w:val="000000" w:themeColor="text1"/>
              </w:rPr>
              <w:t>分の7</w:t>
            </w:r>
            <w:r w:rsidRPr="0033272A">
              <w:rPr>
                <w:rFonts w:ascii="ＭＳ 明朝" w:hAnsi="ＭＳ 明朝"/>
                <w:color w:val="000000" w:themeColor="text1"/>
              </w:rPr>
              <w:t>0</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別表第5の1の注9</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平18厚告550</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の一</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定員超過減算</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7410452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018722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95558976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483C79">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Chars="500" w:left="1260" w:hangingChars="100" w:hanging="210"/>
              <w:rPr>
                <w:rFonts w:ascii="ＭＳ 明朝" w:hAnsi="ＭＳ 明朝"/>
                <w:color w:val="000000" w:themeColor="text1"/>
                <w:spacing w:val="8"/>
              </w:rPr>
            </w:pPr>
            <w:r w:rsidRPr="0033272A">
              <w:rPr>
                <w:rFonts w:ascii="ＭＳ 明朝" w:hAnsi="ＭＳ 明朝"/>
                <w:color w:val="000000" w:themeColor="text1"/>
              </w:rPr>
              <w:t>イ　指定療養介護事業所の従業者の員数が平成18年厚生労働省告示第550号の一のロの表の上欄に掲げる基準に該当する場合　同表の下欄に掲げる割合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◎厚生労働大臣が定める利用者の数の基準、従業者の員数の基準及び営業時間の時間数並びに所定単位数に乗じる割合の１</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ロ　指定療養介護事業所(指定障害福祉サービス基準第5</w:t>
            </w:r>
            <w:r w:rsidRPr="0033272A">
              <w:rPr>
                <w:rFonts w:ascii="ＭＳ 明朝" w:hAnsi="ＭＳ 明朝"/>
                <w:color w:val="000000" w:themeColor="text1"/>
              </w:rPr>
              <w:t>0</w:t>
            </w:r>
            <w:r w:rsidRPr="0033272A">
              <w:rPr>
                <w:rFonts w:ascii="ＭＳ 明朝" w:hAnsi="ＭＳ 明朝" w:hint="eastAsia"/>
                <w:color w:val="000000" w:themeColor="text1"/>
              </w:rPr>
              <w:t>条第7項又は第8項の規定により同条第1項から第6項までに規定する基準を満たしているものとみなされた指定療養介護事業</w:t>
            </w:r>
            <w:r w:rsidRPr="0033272A">
              <w:rPr>
                <w:rFonts w:ascii="ＭＳ 明朝" w:hAnsi="ＭＳ 明朝" w:hint="eastAsia"/>
                <w:color w:val="000000" w:themeColor="text1"/>
              </w:rPr>
              <w:lastRenderedPageBreak/>
              <w:t>所を除く。)の従業者の員数が次の表の上欄に掲げる基準に該当する場合については、所定単位数に乗じる割合を同表の下欄に掲げるところによるものとする。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厚生労働大臣が定める従業者の員数の基準</w:t>
            </w:r>
          </w:p>
          <w:p w:rsidR="00FF6F2B" w:rsidRPr="0033272A" w:rsidRDefault="00FF6F2B" w:rsidP="00FF6F2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指定障害福祉サービス基準の規定により、指定療養介護事業所に置くべき看護職員、生活支援員又はサービス管理責任者の員数を満たしていないこと。</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厚生労働大臣が定める所定単位数に乗じる割合</w:t>
            </w:r>
          </w:p>
          <w:p w:rsidR="00FF6F2B" w:rsidRPr="0033272A" w:rsidRDefault="00FF6F2B" w:rsidP="00FF6F2B">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1</w:t>
            </w:r>
            <w:r w:rsidRPr="0033272A">
              <w:rPr>
                <w:rFonts w:ascii="ＭＳ 明朝" w:hAnsi="ＭＳ 明朝"/>
                <w:color w:val="000000" w:themeColor="text1"/>
              </w:rPr>
              <w:t>00</w:t>
            </w:r>
            <w:r w:rsidRPr="0033272A">
              <w:rPr>
                <w:rFonts w:ascii="ＭＳ 明朝" w:hAnsi="ＭＳ 明朝" w:hint="eastAsia"/>
                <w:color w:val="000000" w:themeColor="text1"/>
              </w:rPr>
              <w:t>分の7</w:t>
            </w:r>
            <w:r w:rsidRPr="0033272A">
              <w:rPr>
                <w:rFonts w:ascii="ＭＳ 明朝" w:hAnsi="ＭＳ 明朝"/>
                <w:color w:val="000000" w:themeColor="text1"/>
              </w:rPr>
              <w:t>0</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別表第5の1の注9</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平18厚告550</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の一</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人員欠如減算</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63105317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7014313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7098561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B5024D">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Chars="400" w:left="1050" w:hangingChars="100" w:hanging="210"/>
              <w:rPr>
                <w:rFonts w:ascii="ＭＳ 明朝" w:hAnsi="ＭＳ 明朝"/>
                <w:color w:val="000000" w:themeColor="text1"/>
                <w:spacing w:val="8"/>
              </w:rPr>
            </w:pPr>
            <w:r w:rsidRPr="0033272A">
              <w:rPr>
                <w:rFonts w:ascii="ＭＳ 明朝" w:hAnsi="ＭＳ 明朝"/>
                <w:color w:val="000000" w:themeColor="text1"/>
              </w:rPr>
              <w:t>②　指定療養介護の提供に当たって、療養介護計画が作成されていない場合次に掲げる場合に応じ、それぞれ次に掲げる割合</w:t>
            </w:r>
          </w:p>
          <w:p w:rsidR="00FF6F2B" w:rsidRPr="0033272A" w:rsidRDefault="00FF6F2B" w:rsidP="00FF6F2B">
            <w:pPr>
              <w:ind w:leftChars="500" w:left="1470" w:hangingChars="200" w:hanging="420"/>
              <w:rPr>
                <w:rFonts w:ascii="ＭＳ 明朝" w:hAnsi="ＭＳ 明朝"/>
                <w:color w:val="000000" w:themeColor="text1"/>
              </w:rPr>
            </w:pPr>
            <w:r w:rsidRPr="0033272A">
              <w:rPr>
                <w:rFonts w:ascii="ＭＳ 明朝" w:hAnsi="ＭＳ 明朝"/>
                <w:color w:val="000000" w:themeColor="text1"/>
              </w:rPr>
              <w:t>ア　作成されていない期間が3月未満の場合　100分の70</w:t>
            </w:r>
          </w:p>
          <w:p w:rsidR="00FF6F2B" w:rsidRPr="0033272A" w:rsidRDefault="00FF6F2B" w:rsidP="00FF6F2B">
            <w:pPr>
              <w:ind w:leftChars="500" w:left="1470" w:hangingChars="200" w:hanging="420"/>
              <w:rPr>
                <w:rFonts w:ascii="ＭＳ 明朝" w:hAnsi="ＭＳ 明朝"/>
                <w:color w:val="000000" w:themeColor="text1"/>
                <w:spacing w:val="8"/>
              </w:rPr>
            </w:pPr>
            <w:r w:rsidRPr="0033272A">
              <w:rPr>
                <w:rFonts w:ascii="ＭＳ 明朝" w:hAnsi="ＭＳ 明朝"/>
                <w:color w:val="000000" w:themeColor="text1"/>
              </w:rPr>
              <w:t>イ　作成されていない期間が3月以上の場合　100分の50</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別表第5の1の注9</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平18厚告550</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の一</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個別支援計画未作成減算</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03071011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41238495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9911856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90117C">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rPr>
            </w:pPr>
            <w:r w:rsidRPr="0033272A">
              <w:rPr>
                <w:rFonts w:ascii="ＭＳ 明朝" w:hAnsi="ＭＳ 明朝"/>
                <w:color w:val="000000" w:themeColor="text1"/>
              </w:rPr>
              <w:t>（10）指定療養介護事業者は、</w:t>
            </w:r>
            <w:r w:rsidRPr="0033272A">
              <w:rPr>
                <w:rFonts w:ascii="ＭＳ 明朝" w:hAnsi="ＭＳ 明朝" w:hint="eastAsia"/>
                <w:color w:val="000000" w:themeColor="text1"/>
              </w:rPr>
              <w:t>指定障害福祉サービス基準第76条において準用する指定障害福祉サービス基準第35条の2第2項又は第3項に規定する基準を満たしていない場合は、1日につき5単位を所定単位数から減算しているか。</w:t>
            </w:r>
          </w:p>
          <w:p w:rsidR="00FF6F2B" w:rsidRPr="0033272A" w:rsidRDefault="00FF6F2B" w:rsidP="00FF6F2B">
            <w:pPr>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ただし、令和5年3月31日までの間は、指定障害福祉サービス基準第76条において準用する指定障害福祉サービス基準第35条の2第3項に規定する基準を満たしていない場合であっても、減算しない。</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別表第5の1の</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注10</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平18厚令171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第7</w:t>
            </w:r>
            <w:r w:rsidRPr="0033272A">
              <w:rPr>
                <w:rFonts w:ascii="ＭＳ 明朝" w:hAnsi="ＭＳ 明朝" w:hint="eastAsia"/>
                <w:color w:val="000000" w:themeColor="text1"/>
              </w:rPr>
              <w:t>6条準用（第3</w:t>
            </w:r>
            <w:r w:rsidRPr="0033272A">
              <w:rPr>
                <w:rFonts w:ascii="ＭＳ 明朝" w:hAnsi="ＭＳ 明朝"/>
                <w:color w:val="000000" w:themeColor="text1"/>
              </w:rPr>
              <w:t>5条</w:t>
            </w:r>
            <w:r w:rsidRPr="0033272A">
              <w:rPr>
                <w:rFonts w:ascii="ＭＳ 明朝" w:hAnsi="ＭＳ 明朝" w:hint="eastAsia"/>
                <w:color w:val="000000" w:themeColor="text1"/>
              </w:rPr>
              <w:t>の2）</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身体拘束廃止未実施減算</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別添の留意事項通知通則参照</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身体拘束事例ありの場合</w:t>
            </w: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◆記録</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有</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無</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lastRenderedPageBreak/>
              <w:t>以下令和5年3月3</w:t>
            </w:r>
            <w:r w:rsidRPr="0033272A">
              <w:rPr>
                <w:rFonts w:ascii="ＭＳ 明朝" w:hAnsi="ＭＳ 明朝"/>
                <w:color w:val="000000" w:themeColor="text1"/>
              </w:rPr>
              <w:t>1</w:t>
            </w:r>
            <w:r w:rsidRPr="0033272A">
              <w:rPr>
                <w:rFonts w:ascii="ＭＳ 明朝" w:hAnsi="ＭＳ 明朝" w:hint="eastAsia"/>
                <w:color w:val="000000" w:themeColor="text1"/>
              </w:rPr>
              <w:t>日まで経過措置</w:t>
            </w: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◇少なくとも１年に１回の身体拘束適正化検討委員会の開催</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有</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無</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◇指針の整備</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有</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無</w:t>
            </w:r>
          </w:p>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◇年間１回以上の研修</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有</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無</w:t>
            </w:r>
          </w:p>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9063064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78966944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07988804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877B6D">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３　地域移行</w:t>
            </w:r>
            <w:r w:rsidRPr="0033272A">
              <w:rPr>
                <w:rFonts w:ascii="ＭＳ 明朝" w:hAnsi="ＭＳ 明朝" w:hint="eastAsia"/>
                <w:color w:val="000000" w:themeColor="text1"/>
              </w:rPr>
              <w:t>加算</w:t>
            </w:r>
          </w:p>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firstLineChars="100" w:firstLine="210"/>
              <w:rPr>
                <w:rFonts w:ascii="ＭＳ 明朝" w:hAnsi="ＭＳ 明朝"/>
                <w:color w:val="000000" w:themeColor="text1"/>
                <w:spacing w:val="8"/>
              </w:rPr>
            </w:pPr>
            <w:r w:rsidRPr="0033272A">
              <w:rPr>
                <w:rFonts w:ascii="ＭＳ 明朝" w:hAnsi="ＭＳ 明朝"/>
                <w:color w:val="000000" w:themeColor="text1"/>
              </w:rPr>
              <w:t>入院期間が1月を超えると見込まれる利用者の退院に先立って、第2の1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2回を限度として所定単位数を加算し、当該利用者の退院後30日以内に当該利用者の居宅を訪問し、当該利用者及びその家族等に対して相談援助を行った場合に、退院後1回を限度として所定単位数を加算しているか。</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（ただし、当該利用者が、退院後に他の社会福祉施設等に入所する場合にあっては、加算しない。）</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③ 地域移行加算の取扱いについて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また、利用者の退院後30日以内に当該利用者の居宅を訪問し、当該利用者及びその家族等に対して相談援助を行った場合に、退院後１回を限度として加算を算定するものである。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(二) 地域移行加算は退院日に算定し、退院後の訪問相談については訪問日に算定するものであること。</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(三) 地域移行加算は、次のアからウまでのいずれかに該当する場合には、算定できないものであること。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退院して病院又は診療所へ入院する場合</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退院して他の社会福祉施設等へ入所する場合</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死亡退院の場合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(四) 地域移行加算の対象となる相談援助を行った場合は、相談援助を行った日及び相談援助の内容の要点に関する記録を行うこと。</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(五) 地域移行加算に係る相談援助の内容は、次のようなものであること。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退院後の障害福祉サービスの利用等に関する相談援助</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食事、入浴、健康管理等居宅における生活に関する相談援助</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退院する者の運動機能及び日常生活動作能力の維持及び向上を目的として行う各種訓練等に関する相談援助</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エ 住宅改修に関する相談援助</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オ 退院する者の介護等に関する相談援助</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lastRenderedPageBreak/>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別表第5の2の注</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6763676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21100048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1222442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175432">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lastRenderedPageBreak/>
              <w:t>４　福祉専門職員配置等加算</w:t>
            </w:r>
          </w:p>
          <w:p w:rsidR="00FF6F2B" w:rsidRPr="0033272A" w:rsidRDefault="00FF6F2B" w:rsidP="00FF6F2B">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１）福祉専門職員配置等加算（Ⅰ）については、指定障害福祉サービス基準第50条第1項第3号又は附則第3条の規定により置くべき生活支援員として常勤で配置されている従業者のうち、社会福祉士、介護福祉士、精神保健福祉士又は公認心理師である従業者の割合が100分の35以上であるものとして都道府県知事に届け出た指定療養介護事業所において、指定療養介護を行った場合に、1日につき所定単位数を加算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④ 福祉専門職員配置等加算の取扱いについて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(一)　福祉専門職員配置等加算(Ⅰ)</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別表第5の3の注1</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・生活支援員の総数（常勤）</w:t>
            </w: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 xml:space="preserve">　人</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・うち社会福祉士等（常勤）</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385959491"/>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41231400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2012192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175432">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２）福祉専門職員配置等加算(Ⅱ)については、生活支援員として常勤で配置されている従業者のうち、社会福祉士、介護福祉士、精神保健福祉士又は公認心理師である従業者の割合が100分の25以上であるものとして都道府県知事に届け出た指定療養介護事業所において、指定療養介護を行った場合に、1日につき所定単位数を加算する。ただし、この場合において、（１）の福祉専門職員配置等加算(Ⅰ)を算定している</w:t>
            </w:r>
            <w:r w:rsidRPr="0033272A">
              <w:rPr>
                <w:rFonts w:ascii="ＭＳ 明朝" w:hAnsi="ＭＳ 明朝"/>
                <w:color w:val="000000" w:themeColor="text1"/>
              </w:rPr>
              <w:lastRenderedPageBreak/>
              <w:t>場合は算定しないか。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④　福祉専門職員配置等加算の取扱いについて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(二)　福祉専門職員配置等加算(Ⅱ)</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別表第5の3の注2</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・生活支援員の総数（常勤）</w:t>
            </w: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 xml:space="preserve">　人</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・うち社会福祉士等（常勤）</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98711348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61340428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753851651"/>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7C4D80">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３）福祉専門職員配置等加算（Ⅲ）については、次の①又は②のいずれかに該当するものとして都道府県知事に届け出た指定療養介護事業所において、指定療養介護を行った場合に、1日につき所定単位数を加算しているか。ただし、この場合において、（１）の福祉専門職員配置等加算（Ⅰ）又は（２）の福祉専門職員配置等加算(Ⅱ)を算定している場合は算定していないか。</w:t>
            </w:r>
          </w:p>
          <w:p w:rsidR="00FF6F2B" w:rsidRPr="0033272A" w:rsidRDefault="00FF6F2B" w:rsidP="00FF6F2B">
            <w:pPr>
              <w:ind w:leftChars="200" w:left="630" w:hangingChars="100" w:hanging="210"/>
              <w:rPr>
                <w:rFonts w:ascii="ＭＳ 明朝" w:hAnsi="ＭＳ 明朝"/>
                <w:color w:val="000000" w:themeColor="text1"/>
                <w:spacing w:val="8"/>
              </w:rPr>
            </w:pPr>
            <w:r w:rsidRPr="0033272A">
              <w:rPr>
                <w:rFonts w:ascii="ＭＳ 明朝" w:hAnsi="ＭＳ 明朝"/>
                <w:color w:val="000000" w:themeColor="text1"/>
              </w:rPr>
              <w:t>①　生活支援員として配置されている従業者のうち、常勤で配置されている従業者の割合が100分の75以上であること。</w:t>
            </w:r>
          </w:p>
          <w:p w:rsidR="00FF6F2B" w:rsidRPr="0033272A" w:rsidRDefault="00FF6F2B" w:rsidP="00FF6F2B">
            <w:pPr>
              <w:ind w:leftChars="200" w:left="630" w:hangingChars="100" w:hanging="210"/>
              <w:rPr>
                <w:rFonts w:ascii="ＭＳ 明朝" w:hAnsi="ＭＳ 明朝"/>
                <w:color w:val="000000" w:themeColor="text1"/>
                <w:spacing w:val="8"/>
              </w:rPr>
            </w:pPr>
            <w:r w:rsidRPr="0033272A">
              <w:rPr>
                <w:rFonts w:ascii="ＭＳ 明朝" w:hAnsi="ＭＳ 明朝"/>
                <w:color w:val="000000" w:themeColor="text1"/>
              </w:rPr>
              <w:t>②　生活支援員として常勤で配置されている従業者のうち、3年以上従事している従業者の割合が100分の30以上であること。</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④　福祉専門職員配置等加算の取扱いについて</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(三)　福祉専門職員配置等加算(Ⅲ)</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次のいずれかに該当する場合であること。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直接処遇職員として常勤で配置されている従業者のうち、３年以上従事している従業者の割合が100分の30以上である</w:t>
            </w:r>
            <w:r w:rsidRPr="0033272A">
              <w:rPr>
                <w:rFonts w:ascii="ＭＳ 明朝" w:hAnsi="ＭＳ 明朝" w:hint="eastAsia"/>
                <w:color w:val="000000" w:themeColor="text1"/>
              </w:rPr>
              <w:lastRenderedPageBreak/>
              <w:t>こと。</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また、当該勤続年数の算定については、非常勤で勤務していた期間も含めることとする。</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④　福祉専門職員配置等加算の取扱いについて</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(四)　多機能型事業所等における本加算の取扱いについて</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 xml:space="preserve">別表第5の3の注3 </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①関係</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・生活支援員の総数（常勤換算）</w:t>
            </w: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 xml:space="preserve">　人</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・うち生活支援員（常勤）</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 xml:space="preserve">　人</w:t>
            </w:r>
          </w:p>
          <w:p w:rsidR="00FF6F2B" w:rsidRPr="0033272A" w:rsidRDefault="00FF6F2B" w:rsidP="00FF6F2B">
            <w:pPr>
              <w:ind w:left="210" w:hangingChars="100" w:hanging="210"/>
              <w:rPr>
                <w:rFonts w:ascii="ＭＳ 明朝" w:hAnsi="ＭＳ 明朝"/>
                <w:color w:val="000000" w:themeColor="text1"/>
              </w:rPr>
            </w:pP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②関係</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・生活支援員（常勤）</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 xml:space="preserve">　人</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・うち勤続年数３年以上</w:t>
            </w:r>
          </w:p>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t xml:space="preserve">　人</w:t>
            </w:r>
          </w:p>
          <w:p w:rsidR="00FF6F2B" w:rsidRPr="0033272A" w:rsidRDefault="00FF6F2B" w:rsidP="00FF6F2B">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57963927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46287712"/>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83699422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2351C5">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t>５　人員配置体制加算</w:t>
            </w:r>
          </w:p>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left="420" w:hangingChars="200" w:hanging="420"/>
              <w:rPr>
                <w:rFonts w:ascii="ＭＳ 明朝" w:hAnsi="ＭＳ 明朝"/>
                <w:color w:val="000000" w:themeColor="text1"/>
                <w:spacing w:val="8"/>
              </w:rPr>
            </w:pPr>
            <w:r w:rsidRPr="0033272A">
              <w:rPr>
                <w:rFonts w:ascii="ＭＳ 明朝" w:hAnsi="ＭＳ 明朝"/>
                <w:color w:val="000000" w:themeColor="text1"/>
              </w:rPr>
              <w:t>（１）人員配置体制加算（Ⅰ）については、第6の2の（8）に適合する指定療養介護の単位であって、平成18年厚生労働省告示第551号の一のトの基準に適合するものとして都道府県知事に届け出た指定療養介護の単位（平成24年3月31日に</w:t>
            </w:r>
            <w:r w:rsidRPr="0033272A">
              <w:rPr>
                <w:rFonts w:ascii="ＭＳ 明朝" w:hAnsi="ＭＳ 明朝"/>
                <w:color w:val="000000" w:themeColor="text1"/>
              </w:rPr>
              <w:lastRenderedPageBreak/>
              <w:t>おいて現に存する重症心身障害児施設又は指定医療機関が指定療養介護事業所に転換する場合に限る。）において、平成24年3月31日において現に存する重症心身障害児施設に入所した者又は指定医療機関に入院した者であって、平成24年4月1日以降指定療養介護事業所を利用するものに対して指定療養介護の提供を行った場合に、当分の間、利用定員に応じ、1日につき所定単位数を加算しているか。ただし、地方公共団体が設置する指定療養介護事業所の指定療養介護の単位の場合にあっては、所定単位数の1000分の965に相当する単位数を加算しているか。</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⑤ 人員配置体制加算の取扱いについて</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(一) 報酬告示第５の４の人員配置体制加算(Ⅰ)又は(Ⅱ)については、次のア又はイごとに以下の条件をそれぞれ満たした場合</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ア 人員配置体制加算(Ⅰ)</w:t>
            </w:r>
          </w:p>
          <w:p w:rsidR="00FF6F2B" w:rsidRPr="0033272A" w:rsidRDefault="00FF6F2B" w:rsidP="00FF6F2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旧重症心身障害児施設又は指定医療機関（以下「旧重症心身障害児施設等」という。）から転換する指定療養介護事業所の中で、経過的療養介護サービス費(Ⅰ)を算定している場合であって、常勤換算方法により、従業者の員数が利用者の数を1.7で除して得た数以上であ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(二) 人員配置体制加算については、利用者全員につき算定することとする。</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別表第5の4の注1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lastRenderedPageBreak/>
              <w:t>の一のト</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47233427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36418094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1279105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2351C5">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color w:val="000000" w:themeColor="text1"/>
              </w:rPr>
              <w:t>（２）人員配置体制加算（Ⅱ）については、第6の2の（4）に適合する指定療養介護の単位であって、平成18年厚生労働省告示第551号の一のチの基準に適合するものとして都道府県知事に届け出たもの（平成24年3月31日において現に存する重症心身障害児施設又は指定医療機関から転換する指定療養介護事業所の指定療養介護の単位に限る。）において、平成24年3月31日において現に存する重症心身障害児施設に入所した者又は指定医療機関に入院した者であって、平成24年4月1日以降指定療養介護事業所を利用する者に対して、指定療養</w:t>
            </w:r>
            <w:r w:rsidRPr="0033272A">
              <w:rPr>
                <w:rFonts w:ascii="ＭＳ 明朝" w:hAnsi="ＭＳ 明朝"/>
                <w:color w:val="000000" w:themeColor="text1"/>
              </w:rPr>
              <w:lastRenderedPageBreak/>
              <w:t>介護の提供を行った場合に、当分の間、利用定員に応じ、1日につき所定単位数を加算しているか。ただし、地方公共団体が設置する指定療養介護事業所の指定療養介護の単位の場合にあっては、所定単位数の1000分の965に相当する単位数を加算しているか。</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⑤ 人員配置体制加算の取扱いについて</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イ 人員配置体制加算(Ⅱ)</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旧重症心身障害児施設等から転換する指定療養介護事業所の中で、療養介護サービス費(Ⅱ)を算定している場合であって、常勤換算方法により、従業者の員数が利用者の数を2.5で除して得た数以上であ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別表第5の4の注2</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平18厚告551</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の一のチ</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61652391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40926911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29521060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0D7EC2">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t>６　障害福祉サービスの体験利用支援加算</w:t>
            </w:r>
          </w:p>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ind w:firstLineChars="100" w:firstLine="210"/>
              <w:rPr>
                <w:rFonts w:ascii="ＭＳ 明朝" w:hAnsi="ＭＳ 明朝"/>
                <w:color w:val="000000" w:themeColor="text1"/>
                <w:spacing w:val="8"/>
              </w:rPr>
            </w:pPr>
            <w:r w:rsidRPr="0033272A">
              <w:rPr>
                <w:rFonts w:ascii="ＭＳ 明朝" w:hAnsi="ＭＳ 明朝"/>
                <w:color w:val="000000" w:themeColor="text1"/>
              </w:rPr>
              <w:t>指定療養介護事業所において指定療養介護を利用する利用者が、指定地域移行支援（指定相談基準第1条第11号に規定する指定地域移行支援）の障害福祉サービスの体験的な利用支援（指定相談基準第22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に代えて算定しているか。</w:t>
            </w:r>
          </w:p>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t>①　体験的な利用支援の利用の日において昼間の時間帯における介護等の支援を行った場合</w:t>
            </w:r>
          </w:p>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t>②　障害福祉サービスの体験的な利用支援に係る指定一般相談支援事業者（法第51条の14第1項に規定する指定一般相談支援事業者）との連絡調整その他の相談援助を行った場合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⑥ 障害福祉サービスの体験利用支援加算の取扱いについて</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報酬告示第５の５の障害福祉サービスの体験利用支援加算については、指定療養介護事業所の利用者が、地域生活への移行に向けて指定地域移行支援事業者が行う障害福祉サービスの体験</w:t>
            </w:r>
            <w:r w:rsidRPr="0033272A">
              <w:rPr>
                <w:rFonts w:ascii="ＭＳ 明朝" w:hAnsi="ＭＳ 明朝" w:hint="eastAsia"/>
                <w:color w:val="000000" w:themeColor="text1"/>
              </w:rPr>
              <w:lastRenderedPageBreak/>
              <w:t>的な利用支援を利用する場合であって、指定療養介護事業所の従業員が以下のいずれかの支援を行う場合に加算するものとする（当該支援を行った場合には当該支援の内容を記録すること。）。</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(一) 体験的な利用支援の利用日に当該指定療養介護事業所において昼間の時間帯における介護等の支援を行った場合</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(二) 以下に掲げる体験的な利用支援に係る指定地域移行支援事業者との連絡調整その他の相談援助を行った場合</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ア 体験的な利用支援を行うに当たっての指定地域移行支援事業者との留意点等の情報共有その他必要な連絡調整</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イ 体験的な利用支援を行った際の状況に係る指定地域移行支援事業者との情報共有や当該状況を踏まえた今後の支援方針の協議等</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ウ 利用者に対する体験的な利用支援を行うに当たっての相談援助</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なお、指定地域移行支援事業者が行う障害福祉サービスの体験的な利用支援の利用日については、当該加算以外の指定療養介護に係る基本報酬等は算定できないことに留意すること。</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また、当該加算は、体験利用日に算定することが原則であるが、上記(二)の支援を、体験利用日以前に行った場合には、利用者が実際に体験利用した日の初日に算定して差し支えない。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別表第5の5の注</w:t>
            </w:r>
          </w:p>
          <w:p w:rsidR="00FF6F2B" w:rsidRPr="0033272A" w:rsidRDefault="00FF6F2B" w:rsidP="00FF6F2B">
            <w:pPr>
              <w:rPr>
                <w:rFonts w:ascii="ＭＳ 明朝" w:hAnsi="ＭＳ 明朝"/>
                <w:color w:val="000000" w:themeColor="text1"/>
              </w:rPr>
            </w:pP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003189445"/>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6463024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1178948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4C2667">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spacing w:val="8"/>
              </w:rPr>
            </w:pPr>
            <w:r w:rsidRPr="0033272A">
              <w:rPr>
                <w:rFonts w:ascii="ＭＳ 明朝" w:hAnsi="ＭＳ 明朝"/>
                <w:color w:val="000000" w:themeColor="text1"/>
              </w:rPr>
              <w:t>７　福祉・介護職員処遇改善加算</w:t>
            </w:r>
          </w:p>
          <w:p w:rsidR="00FF6F2B" w:rsidRPr="0033272A" w:rsidRDefault="00FF6F2B" w:rsidP="00FF6F2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別に厚生労働大臣が定める基準に適合している福祉・介護職員の賃金の改善等を実施しているものとして都道府県知事に届け出た指定療養介護事業所(国、のぞみの園又は独立行政法人国立病院機構が行う場合を除く。</w:t>
            </w:r>
            <w:r w:rsidRPr="0033272A">
              <w:rPr>
                <w:rFonts w:ascii="ＭＳ 明朝" w:hAnsi="ＭＳ 明朝"/>
                <w:color w:val="000000" w:themeColor="text1"/>
              </w:rPr>
              <w:t>8</w:t>
            </w:r>
            <w:r w:rsidRPr="0033272A">
              <w:rPr>
                <w:rFonts w:ascii="ＭＳ 明朝" w:hAnsi="ＭＳ 明朝" w:hint="eastAsia"/>
                <w:color w:val="000000" w:themeColor="text1"/>
              </w:rPr>
              <w:t>において同じ。)が、利用者に対し、指定療養介護を行った場合に、当該基準に掲げる区分に従い、令和6年3月31日までの間、次に掲げる単位数を所定単位数に加算する。ただし、次に掲げるいずれかの加算を算定している場合にあっては、次に掲げるその他の加算は算定しない。</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イ　福祉・介護職員処遇改善加算(Ⅰ)　２から5までにより算定</w:t>
            </w:r>
            <w:r w:rsidRPr="0033272A">
              <w:rPr>
                <w:rFonts w:ascii="ＭＳ 明朝" w:hAnsi="ＭＳ 明朝" w:hint="eastAsia"/>
                <w:color w:val="000000" w:themeColor="text1"/>
              </w:rPr>
              <w:lastRenderedPageBreak/>
              <w:t>した単位数の1000分の64に相当する単位数</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ロ　福祉・介護職員処遇改善加算(Ⅱ)　２から5までにより算定した単位数の1000分の47に相当する単位数</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ハ　福祉・介護職員処遇改善加算(Ⅲ)　２から5までにより算定した単位数の1000分の26に相当する単位数</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◎厚生労働大臣が定める基準</w:t>
            </w:r>
          </w:p>
          <w:p w:rsidR="00FF6F2B" w:rsidRPr="0033272A" w:rsidRDefault="00FF6F2B" w:rsidP="00FF6F2B">
            <w:pPr>
              <w:kinsoku w:val="0"/>
              <w:autoSpaceDE w:val="0"/>
              <w:autoSpaceDN w:val="0"/>
              <w:adjustRightInd w:val="0"/>
              <w:snapToGrid w:val="0"/>
              <w:ind w:left="1155" w:hangingChars="550" w:hanging="1155"/>
              <w:rPr>
                <w:rFonts w:ascii="ＭＳ 明朝" w:hAnsi="ＭＳ 明朝"/>
                <w:color w:val="000000" w:themeColor="text1"/>
              </w:rPr>
            </w:pPr>
            <w:r w:rsidRPr="0033272A">
              <w:rPr>
                <w:rFonts w:ascii="ＭＳ 明朝" w:hAnsi="ＭＳ 明朝" w:hint="eastAsia"/>
                <w:color w:val="000000" w:themeColor="text1"/>
              </w:rPr>
              <w:t>十六の二　介護給付費等単位数表第5の6の注の厚生労働大臣が定める基準</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第二号の規定を準用する。</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二　介護給付費等単位数表第1の5の注の厚生労働大臣が定める基準</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イ　福祉・介護職員処遇改善加算(Ⅰ)</w:t>
            </w:r>
          </w:p>
          <w:p w:rsidR="00FF6F2B" w:rsidRPr="0033272A" w:rsidRDefault="00FF6F2B" w:rsidP="00FF6F2B">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次に掲げる基準のいずれにも適合すること。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(２)　当該指定居宅介護事業所等(介護給付費等単位数表第1の1の注9の2に規定する指定居宅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33272A">
              <w:rPr>
                <w:rFonts w:ascii="ＭＳ 明朝" w:hAnsi="ＭＳ 明朝"/>
                <w:color w:val="000000" w:themeColor="text1"/>
              </w:rPr>
              <w:t>2</w:t>
            </w:r>
            <w:r w:rsidRPr="0033272A">
              <w:rPr>
                <w:rFonts w:ascii="ＭＳ 明朝" w:hAnsi="ＭＳ 明朝" w:hint="eastAsia"/>
                <w:color w:val="000000" w:themeColor="text1"/>
              </w:rPr>
              <w:t>年法律第6</w:t>
            </w:r>
            <w:r w:rsidRPr="0033272A">
              <w:rPr>
                <w:rFonts w:ascii="ＭＳ 明朝" w:hAnsi="ＭＳ 明朝"/>
                <w:color w:val="000000" w:themeColor="text1"/>
              </w:rPr>
              <w:t>7</w:t>
            </w:r>
            <w:r w:rsidRPr="0033272A">
              <w:rPr>
                <w:rFonts w:ascii="ＭＳ 明朝" w:hAnsi="ＭＳ 明朝" w:hint="eastAsia"/>
                <w:color w:val="000000" w:themeColor="text1"/>
              </w:rPr>
              <w:t>号)第2</w:t>
            </w:r>
            <w:r w:rsidRPr="0033272A">
              <w:rPr>
                <w:rFonts w:ascii="ＭＳ 明朝" w:hAnsi="ＭＳ 明朝"/>
                <w:color w:val="000000" w:themeColor="text1"/>
              </w:rPr>
              <w:t>52</w:t>
            </w:r>
            <w:r w:rsidRPr="0033272A">
              <w:rPr>
                <w:rFonts w:ascii="ＭＳ 明朝" w:hAnsi="ＭＳ 明朝" w:hint="eastAsia"/>
                <w:color w:val="000000" w:themeColor="text1"/>
              </w:rPr>
              <w:t>条の1</w:t>
            </w:r>
            <w:r w:rsidRPr="0033272A">
              <w:rPr>
                <w:rFonts w:ascii="ＭＳ 明朝" w:hAnsi="ＭＳ 明朝"/>
                <w:color w:val="000000" w:themeColor="text1"/>
              </w:rPr>
              <w:t>9</w:t>
            </w:r>
            <w:r w:rsidRPr="0033272A">
              <w:rPr>
                <w:rFonts w:ascii="ＭＳ 明朝" w:hAnsi="ＭＳ 明朝" w:hint="eastAsia"/>
                <w:color w:val="000000" w:themeColor="text1"/>
              </w:rPr>
              <w:t>第1項の指定都市(以下「指定都市」という。)及び同法第2</w:t>
            </w:r>
            <w:r w:rsidRPr="0033272A">
              <w:rPr>
                <w:rFonts w:ascii="ＭＳ 明朝" w:hAnsi="ＭＳ 明朝"/>
                <w:color w:val="000000" w:themeColor="text1"/>
              </w:rPr>
              <w:t>52</w:t>
            </w:r>
            <w:r w:rsidRPr="0033272A">
              <w:rPr>
                <w:rFonts w:ascii="ＭＳ 明朝" w:hAnsi="ＭＳ 明朝" w:hint="eastAsia"/>
                <w:color w:val="000000" w:themeColor="text1"/>
              </w:rPr>
              <w:t>条の2</w:t>
            </w:r>
            <w:r w:rsidRPr="0033272A">
              <w:rPr>
                <w:rFonts w:ascii="ＭＳ 明朝" w:hAnsi="ＭＳ 明朝"/>
                <w:color w:val="000000" w:themeColor="text1"/>
              </w:rPr>
              <w:t>2</w:t>
            </w:r>
            <w:r w:rsidRPr="0033272A">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(３)　福祉・介護職員処遇改善加算の算定額に相当する賃金改善</w:t>
            </w:r>
            <w:r w:rsidRPr="0033272A">
              <w:rPr>
                <w:rFonts w:ascii="ＭＳ 明朝" w:hAnsi="ＭＳ 明朝" w:hint="eastAsia"/>
                <w:color w:val="000000" w:themeColor="text1"/>
              </w:rPr>
              <w:lastRenderedPageBreak/>
              <w:t>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(４)　当該指定居宅介護事業所等において、事業年度ごとに福祉・介護職員の処遇改善に関する実績を都道府県知事に報告すること。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(５)　算定日が属する月の前1</w:t>
            </w:r>
            <w:r w:rsidRPr="0033272A">
              <w:rPr>
                <w:rFonts w:ascii="ＭＳ 明朝" w:hAnsi="ＭＳ 明朝"/>
                <w:color w:val="000000" w:themeColor="text1"/>
              </w:rPr>
              <w:t>2</w:t>
            </w:r>
            <w:r w:rsidRPr="0033272A">
              <w:rPr>
                <w:rFonts w:ascii="ＭＳ 明朝" w:hAnsi="ＭＳ 明朝" w:hint="eastAsia"/>
                <w:color w:val="000000" w:themeColor="text1"/>
              </w:rPr>
              <w:t>月間において、労働基準法(昭和2</w:t>
            </w:r>
            <w:r w:rsidRPr="0033272A">
              <w:rPr>
                <w:rFonts w:ascii="ＭＳ 明朝" w:hAnsi="ＭＳ 明朝"/>
                <w:color w:val="000000" w:themeColor="text1"/>
              </w:rPr>
              <w:t>2</w:t>
            </w:r>
            <w:r w:rsidRPr="0033272A">
              <w:rPr>
                <w:rFonts w:ascii="ＭＳ 明朝" w:hAnsi="ＭＳ 明朝" w:hint="eastAsia"/>
                <w:color w:val="000000" w:themeColor="text1"/>
              </w:rPr>
              <w:t>年法律第4</w:t>
            </w:r>
            <w:r w:rsidRPr="0033272A">
              <w:rPr>
                <w:rFonts w:ascii="ＭＳ 明朝" w:hAnsi="ＭＳ 明朝"/>
                <w:color w:val="000000" w:themeColor="text1"/>
              </w:rPr>
              <w:t>9</w:t>
            </w:r>
            <w:r w:rsidRPr="0033272A">
              <w:rPr>
                <w:rFonts w:ascii="ＭＳ 明朝" w:hAnsi="ＭＳ 明朝" w:hint="eastAsia"/>
                <w:color w:val="000000" w:themeColor="text1"/>
              </w:rPr>
              <w:t>号)、労働者災害補償保険法(昭和2</w:t>
            </w:r>
            <w:r w:rsidRPr="0033272A">
              <w:rPr>
                <w:rFonts w:ascii="ＭＳ 明朝" w:hAnsi="ＭＳ 明朝"/>
                <w:color w:val="000000" w:themeColor="text1"/>
              </w:rPr>
              <w:t>2</w:t>
            </w:r>
            <w:r w:rsidRPr="0033272A">
              <w:rPr>
                <w:rFonts w:ascii="ＭＳ 明朝" w:hAnsi="ＭＳ 明朝" w:hint="eastAsia"/>
                <w:color w:val="000000" w:themeColor="text1"/>
              </w:rPr>
              <w:t>年法律第5</w:t>
            </w:r>
            <w:r w:rsidRPr="0033272A">
              <w:rPr>
                <w:rFonts w:ascii="ＭＳ 明朝" w:hAnsi="ＭＳ 明朝"/>
                <w:color w:val="000000" w:themeColor="text1"/>
              </w:rPr>
              <w:t>0</w:t>
            </w:r>
            <w:r w:rsidRPr="0033272A">
              <w:rPr>
                <w:rFonts w:ascii="ＭＳ 明朝" w:hAnsi="ＭＳ 明朝" w:hint="eastAsia"/>
                <w:color w:val="000000" w:themeColor="text1"/>
              </w:rPr>
              <w:t>号)、最低賃金法(昭和3</w:t>
            </w:r>
            <w:r w:rsidRPr="0033272A">
              <w:rPr>
                <w:rFonts w:ascii="ＭＳ 明朝" w:hAnsi="ＭＳ 明朝"/>
                <w:color w:val="000000" w:themeColor="text1"/>
              </w:rPr>
              <w:t>4</w:t>
            </w:r>
            <w:r w:rsidRPr="0033272A">
              <w:rPr>
                <w:rFonts w:ascii="ＭＳ 明朝" w:hAnsi="ＭＳ 明朝" w:hint="eastAsia"/>
                <w:color w:val="000000" w:themeColor="text1"/>
              </w:rPr>
              <w:t>年法律第1</w:t>
            </w:r>
            <w:r w:rsidRPr="0033272A">
              <w:rPr>
                <w:rFonts w:ascii="ＭＳ 明朝" w:hAnsi="ＭＳ 明朝"/>
                <w:color w:val="000000" w:themeColor="text1"/>
              </w:rPr>
              <w:t>37</w:t>
            </w:r>
            <w:r w:rsidRPr="0033272A">
              <w:rPr>
                <w:rFonts w:ascii="ＭＳ 明朝" w:hAnsi="ＭＳ 明朝" w:hint="eastAsia"/>
                <w:color w:val="000000" w:themeColor="text1"/>
              </w:rPr>
              <w:t>号)、労働安全衛生法(昭和4</w:t>
            </w:r>
            <w:r w:rsidRPr="0033272A">
              <w:rPr>
                <w:rFonts w:ascii="ＭＳ 明朝" w:hAnsi="ＭＳ 明朝"/>
                <w:color w:val="000000" w:themeColor="text1"/>
              </w:rPr>
              <w:t>7</w:t>
            </w:r>
            <w:r w:rsidRPr="0033272A">
              <w:rPr>
                <w:rFonts w:ascii="ＭＳ 明朝" w:hAnsi="ＭＳ 明朝" w:hint="eastAsia"/>
                <w:color w:val="000000" w:themeColor="text1"/>
              </w:rPr>
              <w:t>年法律第5</w:t>
            </w:r>
            <w:r w:rsidRPr="0033272A">
              <w:rPr>
                <w:rFonts w:ascii="ＭＳ 明朝" w:hAnsi="ＭＳ 明朝"/>
                <w:color w:val="000000" w:themeColor="text1"/>
              </w:rPr>
              <w:t>7</w:t>
            </w:r>
            <w:r w:rsidRPr="0033272A">
              <w:rPr>
                <w:rFonts w:ascii="ＭＳ 明朝" w:hAnsi="ＭＳ 明朝" w:hint="eastAsia"/>
                <w:color w:val="000000" w:themeColor="text1"/>
              </w:rPr>
              <w:t>号)、雇用保険法(昭和4</w:t>
            </w:r>
            <w:r w:rsidRPr="0033272A">
              <w:rPr>
                <w:rFonts w:ascii="ＭＳ 明朝" w:hAnsi="ＭＳ 明朝"/>
                <w:color w:val="000000" w:themeColor="text1"/>
              </w:rPr>
              <w:t>9</w:t>
            </w:r>
            <w:r w:rsidRPr="0033272A">
              <w:rPr>
                <w:rFonts w:ascii="ＭＳ 明朝" w:hAnsi="ＭＳ 明朝" w:hint="eastAsia"/>
                <w:color w:val="000000" w:themeColor="text1"/>
              </w:rPr>
              <w:t>年法律第1</w:t>
            </w:r>
            <w:r w:rsidRPr="0033272A">
              <w:rPr>
                <w:rFonts w:ascii="ＭＳ 明朝" w:hAnsi="ＭＳ 明朝"/>
                <w:color w:val="000000" w:themeColor="text1"/>
              </w:rPr>
              <w:t>16</w:t>
            </w:r>
            <w:r w:rsidRPr="0033272A">
              <w:rPr>
                <w:rFonts w:ascii="ＭＳ 明朝" w:hAnsi="ＭＳ 明朝" w:hint="eastAsia"/>
                <w:color w:val="000000" w:themeColor="text1"/>
              </w:rPr>
              <w:t>号)その他の労働に関する法令に違反し、罰金以上の刑に処せられていないこと。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(６)　当該指定居宅介護事業所等において、労働保険料(労働保険の保険料の徴収等に関する法律(昭和4</w:t>
            </w:r>
            <w:r w:rsidRPr="0033272A">
              <w:rPr>
                <w:rFonts w:ascii="ＭＳ 明朝" w:hAnsi="ＭＳ 明朝"/>
                <w:color w:val="000000" w:themeColor="text1"/>
              </w:rPr>
              <w:t>4</w:t>
            </w:r>
            <w:r w:rsidRPr="0033272A">
              <w:rPr>
                <w:rFonts w:ascii="ＭＳ 明朝" w:hAnsi="ＭＳ 明朝" w:hint="eastAsia"/>
                <w:color w:val="000000" w:themeColor="text1"/>
              </w:rPr>
              <w:t>年法律第8</w:t>
            </w:r>
            <w:r w:rsidRPr="0033272A">
              <w:rPr>
                <w:rFonts w:ascii="ＭＳ 明朝" w:hAnsi="ＭＳ 明朝"/>
                <w:color w:val="000000" w:themeColor="text1"/>
              </w:rPr>
              <w:t>4</w:t>
            </w:r>
            <w:r w:rsidRPr="0033272A">
              <w:rPr>
                <w:rFonts w:ascii="ＭＳ 明朝" w:hAnsi="ＭＳ 明朝" w:hint="eastAsia"/>
                <w:color w:val="000000" w:themeColor="text1"/>
              </w:rPr>
              <w:t>号)第1</w:t>
            </w:r>
            <w:r w:rsidRPr="0033272A">
              <w:rPr>
                <w:rFonts w:ascii="ＭＳ 明朝" w:hAnsi="ＭＳ 明朝"/>
                <w:color w:val="000000" w:themeColor="text1"/>
              </w:rPr>
              <w:t>0</w:t>
            </w:r>
            <w:r w:rsidRPr="0033272A">
              <w:rPr>
                <w:rFonts w:ascii="ＭＳ 明朝" w:hAnsi="ＭＳ 明朝" w:hint="eastAsia"/>
                <w:color w:val="000000" w:themeColor="text1"/>
              </w:rPr>
              <w:t>条第2項に規定する労働保険料をいう。以下同じ。)の納付が適正に行われていること。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(７)　次に掲げる基準のいずれにも適合すること。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(二)　(一)の要件について書面をもって作成し、全ての福祉・介護職員に周知していること。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(四)　(三)について、全ての福祉・介護職員に周知していること。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FF6F2B" w:rsidRPr="0033272A" w:rsidRDefault="00FF6F2B" w:rsidP="00FF6F2B">
            <w:pPr>
              <w:kinsoku w:val="0"/>
              <w:autoSpaceDE w:val="0"/>
              <w:autoSpaceDN w:val="0"/>
              <w:adjustRightInd w:val="0"/>
              <w:snapToGrid w:val="0"/>
              <w:ind w:leftChars="100" w:left="420" w:hangingChars="100" w:hanging="210"/>
              <w:rPr>
                <w:rFonts w:ascii="ＭＳ 明朝" w:hAnsi="ＭＳ 明朝"/>
                <w:color w:val="000000" w:themeColor="text1"/>
              </w:rPr>
            </w:pPr>
            <w:r w:rsidRPr="0033272A">
              <w:rPr>
                <w:rFonts w:ascii="ＭＳ 明朝" w:hAnsi="ＭＳ 明朝" w:hint="eastAsia"/>
                <w:color w:val="000000" w:themeColor="text1"/>
              </w:rPr>
              <w:t>(六)　(五)の要件について書面をもって作成し、全ての福祉・介護職員に周知していること。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ロ　福祉・介護職員処遇改善加算(Ⅱ)</w:t>
            </w:r>
          </w:p>
          <w:p w:rsidR="00FF6F2B" w:rsidRPr="0033272A" w:rsidRDefault="00FF6F2B" w:rsidP="00FF6F2B">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イの(1)から(6)まで、(7)の(一)から(四)まで及び(8)に掲げる基準のいずれにも適合すること。</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ハ　福祉・介護職員処遇改善加算(Ⅲ)</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次に掲げる基準のいずれにも適合すること。</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(１)　イの(1)から(6)まで及び(8)に掲げる基準に適合すること　。</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(２)　次に掲げる基準のいずれかに適合すること。</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(一)　次に掲げる要件の全てに適合すること。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b　aの要件について書面をもって作成し、全ての福祉・介護職員に周知していること。</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(二)　次に掲げる要件の全てに適合すること。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FF6F2B" w:rsidRPr="0033272A" w:rsidRDefault="00FF6F2B" w:rsidP="00FF6F2B">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b　aについて、全ての福祉・介護職員に周知していること。</w:t>
            </w:r>
          </w:p>
          <w:p w:rsidR="00FF6F2B" w:rsidRPr="0033272A" w:rsidRDefault="00FF6F2B" w:rsidP="00FF6F2B">
            <w:pPr>
              <w:kinsoku w:val="0"/>
              <w:autoSpaceDE w:val="0"/>
              <w:autoSpaceDN w:val="0"/>
              <w:adjustRightInd w:val="0"/>
              <w:snapToGrid w:val="0"/>
              <w:ind w:firstLineChars="200" w:firstLine="42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◎留意事項通知第２の２の（５）</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⑦福祉・介護職員処遇改善加算及び福祉・介護職員等特定処遇改善加算の取扱いについて</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報酬告示第５の６及び７の福祉・介護職員処遇改善加算及び福</w:t>
            </w: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祉・介護職員等特定処遇改善加算については、２の</w:t>
            </w:r>
            <w:r w:rsidRPr="0033272A">
              <w:rPr>
                <w:rFonts w:ascii="ＭＳ 明朝" w:hAnsi="ＭＳ 明朝"/>
                <w:color w:val="000000" w:themeColor="text1"/>
              </w:rPr>
              <w:t>(</w:t>
            </w:r>
            <w:r w:rsidRPr="0033272A">
              <w:rPr>
                <w:rFonts w:ascii="ＭＳ 明朝" w:hAnsi="ＭＳ 明朝" w:hint="eastAsia"/>
                <w:color w:val="000000" w:themeColor="text1"/>
              </w:rPr>
              <w:t>１</w:t>
            </w:r>
            <w:r w:rsidRPr="0033272A">
              <w:rPr>
                <w:rFonts w:ascii="ＭＳ 明朝" w:hAnsi="ＭＳ 明朝"/>
                <w:color w:val="000000" w:themeColor="text1"/>
              </w:rPr>
              <w:t>)</w:t>
            </w:r>
            <w:r w:rsidRPr="0033272A">
              <w:rPr>
                <w:rFonts w:ascii="ＭＳ 明朝" w:hAnsi="ＭＳ 明朝" w:hint="eastAsia"/>
                <w:color w:val="000000" w:themeColor="text1"/>
              </w:rPr>
              <w:t>の㉑の規定を準用する。</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lastRenderedPageBreak/>
              <w:t>◎留意事項通知第２の２の（１）</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㉑</w:t>
            </w:r>
            <w:r w:rsidRPr="0033272A">
              <w:rPr>
                <w:rFonts w:ascii="ＭＳ 明朝" w:hAnsi="ＭＳ 明朝"/>
                <w:color w:val="000000" w:themeColor="text1"/>
              </w:rPr>
              <w:t xml:space="preserve"> </w:t>
            </w:r>
            <w:r w:rsidRPr="0033272A">
              <w:rPr>
                <w:rFonts w:ascii="ＭＳ 明朝" w:hAnsi="ＭＳ 明朝" w:hint="eastAsia"/>
                <w:color w:val="000000" w:themeColor="text1"/>
              </w:rPr>
              <w:t>福祉・介護職員処遇改善加算及び福祉・介護職員等特定処遇改善加算の取扱いについて</w:t>
            </w:r>
          </w:p>
          <w:p w:rsidR="00FF6F2B" w:rsidRPr="0033272A" w:rsidRDefault="00FF6F2B" w:rsidP="00FF6F2B">
            <w:pPr>
              <w:kinsoku w:val="0"/>
              <w:autoSpaceDE w:val="0"/>
              <w:autoSpaceDN w:val="0"/>
              <w:adjustRightInd w:val="0"/>
              <w:snapToGrid w:val="0"/>
              <w:ind w:leftChars="100" w:left="210" w:firstLineChars="100" w:firstLine="210"/>
              <w:rPr>
                <w:rFonts w:ascii="ＭＳ 明朝" w:hAnsi="ＭＳ 明朝"/>
                <w:color w:val="000000" w:themeColor="text1"/>
              </w:rPr>
            </w:pPr>
            <w:r w:rsidRPr="0033272A">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別表第5の6の注</w:t>
            </w:r>
          </w:p>
          <w:p w:rsidR="00FF6F2B" w:rsidRPr="0033272A" w:rsidRDefault="00FF6F2B" w:rsidP="00FF6F2B">
            <w:pPr>
              <w:rPr>
                <w:rFonts w:ascii="ＭＳ 明朝" w:hAnsi="ＭＳ 明朝"/>
                <w:color w:val="000000" w:themeColor="text1"/>
              </w:rPr>
            </w:pPr>
            <w:r w:rsidRPr="0033272A">
              <w:rPr>
                <w:rFonts w:ascii="ＭＳ 明朝" w:hAnsi="ＭＳ 明朝"/>
                <w:color w:val="000000" w:themeColor="text1"/>
              </w:rPr>
              <w:t>平18厚告543の十六（同二準用）</w:t>
            </w: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加算の届出</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016799820"/>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（Ⅰ）</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97234806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（Ⅱ）</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835661841"/>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（Ⅲ）</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08699840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4230960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6477939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209334431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66076C">
        <w:trPr>
          <w:trHeight w:val="989"/>
        </w:trPr>
        <w:tc>
          <w:tcPr>
            <w:tcW w:w="1814" w:type="dxa"/>
            <w:tcBorders>
              <w:top w:val="nil"/>
              <w:left w:val="single" w:sz="4" w:space="0" w:color="auto"/>
              <w:bottom w:val="nil"/>
              <w:right w:val="single" w:sz="4" w:space="0" w:color="auto"/>
            </w:tcBorders>
          </w:tcPr>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８　福祉介護職員等特定処遇改善加算</w:t>
            </w:r>
          </w:p>
        </w:tc>
        <w:tc>
          <w:tcPr>
            <w:tcW w:w="6261" w:type="dxa"/>
            <w:tcBorders>
              <w:top w:val="single" w:sz="4" w:space="0" w:color="auto"/>
              <w:left w:val="single" w:sz="4" w:space="0" w:color="auto"/>
              <w:bottom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する。ただし、次に掲げる一方の加算を算定している場合にあっては、次に掲げる他方の加算は算定しない。</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イ　福祉・介護職員等特定処遇改善加算(Ⅰ)　２から5までにより算定した単位数の1000分の21に相当する単位数</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ロ　福祉・介護職員等特定処遇改善加算(Ⅱ)　２から5までにより算定した単位数の1000分の19に相当する単位数</w:t>
            </w: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◎厚生労働大臣が定める基準</w:t>
            </w:r>
          </w:p>
          <w:p w:rsidR="00FF6F2B" w:rsidRPr="0033272A" w:rsidRDefault="00FF6F2B" w:rsidP="00FF6F2B">
            <w:pPr>
              <w:kinsoku w:val="0"/>
              <w:autoSpaceDE w:val="0"/>
              <w:autoSpaceDN w:val="0"/>
              <w:adjustRightInd w:val="0"/>
              <w:snapToGrid w:val="0"/>
              <w:ind w:left="420" w:hangingChars="200" w:hanging="420"/>
              <w:rPr>
                <w:rFonts w:ascii="ＭＳ 明朝" w:hAnsi="ＭＳ 明朝"/>
                <w:color w:val="000000" w:themeColor="text1"/>
              </w:rPr>
            </w:pPr>
            <w:r w:rsidRPr="0033272A">
              <w:rPr>
                <w:rFonts w:ascii="ＭＳ 明朝" w:hAnsi="ＭＳ 明朝" w:hint="eastAsia"/>
                <w:color w:val="000000" w:themeColor="text1"/>
              </w:rPr>
              <w:t>1</w:t>
            </w:r>
            <w:r w:rsidRPr="0033272A">
              <w:rPr>
                <w:rFonts w:ascii="ＭＳ 明朝" w:hAnsi="ＭＳ 明朝"/>
                <w:color w:val="000000" w:themeColor="text1"/>
              </w:rPr>
              <w:t>7</w:t>
            </w:r>
            <w:r w:rsidRPr="0033272A">
              <w:rPr>
                <w:rFonts w:ascii="ＭＳ 明朝" w:hAnsi="ＭＳ 明朝" w:hint="eastAsia"/>
                <w:color w:val="000000" w:themeColor="text1"/>
              </w:rPr>
              <w:t xml:space="preserve">　介護給付費等単位数表第5の7の注の厚生労働大臣が定める基準</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イ　福祉・介護職員等特定処遇改善加算(Ⅰ)</w:t>
            </w:r>
          </w:p>
          <w:p w:rsidR="00FF6F2B" w:rsidRPr="0033272A" w:rsidRDefault="00FF6F2B" w:rsidP="00FF6F2B">
            <w:pPr>
              <w:kinsoku w:val="0"/>
              <w:autoSpaceDE w:val="0"/>
              <w:autoSpaceDN w:val="0"/>
              <w:adjustRightInd w:val="0"/>
              <w:snapToGrid w:val="0"/>
              <w:ind w:firstLineChars="200" w:firstLine="420"/>
              <w:rPr>
                <w:rFonts w:ascii="ＭＳ 明朝" w:hAnsi="ＭＳ 明朝"/>
                <w:color w:val="000000" w:themeColor="text1"/>
              </w:rPr>
            </w:pPr>
            <w:r w:rsidRPr="0033272A">
              <w:rPr>
                <w:rFonts w:ascii="ＭＳ 明朝" w:hAnsi="ＭＳ 明朝" w:hint="eastAsia"/>
                <w:color w:val="000000" w:themeColor="text1"/>
              </w:rPr>
              <w:t>次に掲げる基準のいずれにも適合すること。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w:t>
            </w:r>
            <w:r w:rsidRPr="0033272A">
              <w:rPr>
                <w:rFonts w:ascii="ＭＳ 明朝" w:hAnsi="ＭＳ 明朝" w:hint="eastAsia"/>
                <w:color w:val="000000" w:themeColor="text1"/>
              </w:rPr>
              <w:lastRenderedPageBreak/>
              <w:t>適切な措置を講じていること。</w:t>
            </w:r>
          </w:p>
          <w:p w:rsidR="00FF6F2B" w:rsidRPr="0033272A" w:rsidRDefault="00FF6F2B" w:rsidP="00FF6F2B">
            <w:pPr>
              <w:kinsoku w:val="0"/>
              <w:autoSpaceDE w:val="0"/>
              <w:autoSpaceDN w:val="0"/>
              <w:adjustRightInd w:val="0"/>
              <w:snapToGrid w:val="0"/>
              <w:ind w:leftChars="300" w:left="840" w:hangingChars="100" w:hanging="210"/>
              <w:rPr>
                <w:rFonts w:ascii="ＭＳ 明朝" w:hAnsi="ＭＳ 明朝"/>
                <w:color w:val="000000" w:themeColor="text1"/>
              </w:rPr>
            </w:pPr>
            <w:r w:rsidRPr="0033272A">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33272A">
              <w:rPr>
                <w:rFonts w:ascii="ＭＳ 明朝" w:hAnsi="ＭＳ 明朝"/>
                <w:color w:val="000000" w:themeColor="text1"/>
              </w:rPr>
              <w:t>40</w:t>
            </w:r>
            <w:r w:rsidRPr="0033272A">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FF6F2B" w:rsidRPr="0033272A" w:rsidRDefault="00FF6F2B" w:rsidP="00FF6F2B">
            <w:pPr>
              <w:kinsoku w:val="0"/>
              <w:autoSpaceDE w:val="0"/>
              <w:autoSpaceDN w:val="0"/>
              <w:adjustRightInd w:val="0"/>
              <w:snapToGrid w:val="0"/>
              <w:ind w:leftChars="300" w:left="840" w:hangingChars="100" w:hanging="210"/>
              <w:rPr>
                <w:rFonts w:ascii="ＭＳ 明朝" w:hAnsi="ＭＳ 明朝"/>
                <w:color w:val="000000" w:themeColor="text1"/>
              </w:rPr>
            </w:pPr>
            <w:r w:rsidRPr="0033272A">
              <w:rPr>
                <w:rFonts w:ascii="ＭＳ 明朝" w:hAnsi="ＭＳ 明朝" w:hint="eastAsia"/>
                <w:color w:val="000000" w:themeColor="text1"/>
              </w:rPr>
              <w:t>(二)　当該指定療養介護事業所(介護給付費等単位数表第5の1の注1に規定する指定療養介護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FF6F2B" w:rsidRPr="0033272A" w:rsidRDefault="00FF6F2B" w:rsidP="00FF6F2B">
            <w:pPr>
              <w:kinsoku w:val="0"/>
              <w:autoSpaceDE w:val="0"/>
              <w:autoSpaceDN w:val="0"/>
              <w:adjustRightInd w:val="0"/>
              <w:snapToGrid w:val="0"/>
              <w:ind w:leftChars="300" w:left="840" w:hangingChars="100" w:hanging="210"/>
              <w:rPr>
                <w:rFonts w:ascii="ＭＳ 明朝" w:hAnsi="ＭＳ 明朝"/>
                <w:color w:val="000000" w:themeColor="text1"/>
              </w:rPr>
            </w:pPr>
            <w:r w:rsidRPr="0033272A">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FF6F2B" w:rsidRPr="0033272A" w:rsidRDefault="00FF6F2B" w:rsidP="00FF6F2B">
            <w:pPr>
              <w:kinsoku w:val="0"/>
              <w:autoSpaceDE w:val="0"/>
              <w:autoSpaceDN w:val="0"/>
              <w:adjustRightInd w:val="0"/>
              <w:snapToGrid w:val="0"/>
              <w:ind w:leftChars="300" w:left="840" w:hangingChars="100" w:hanging="210"/>
              <w:rPr>
                <w:rFonts w:ascii="ＭＳ 明朝" w:hAnsi="ＭＳ 明朝"/>
                <w:color w:val="000000" w:themeColor="text1"/>
              </w:rPr>
            </w:pPr>
            <w:r w:rsidRPr="0033272A">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33272A">
              <w:rPr>
                <w:rFonts w:ascii="ＭＳ 明朝" w:hAnsi="ＭＳ 明朝"/>
                <w:color w:val="000000" w:themeColor="text1"/>
              </w:rPr>
              <w:t>40</w:t>
            </w:r>
            <w:r w:rsidRPr="0033272A">
              <w:rPr>
                <w:rFonts w:ascii="ＭＳ 明朝" w:hAnsi="ＭＳ 明朝" w:hint="eastAsia"/>
                <w:color w:val="000000" w:themeColor="text1"/>
              </w:rPr>
              <w:t>万円を上回らないこと。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(２)　当該指定療養介護事業所において、(1)の賃金改善に</w:t>
            </w:r>
            <w:r w:rsidRPr="0033272A">
              <w:rPr>
                <w:rFonts w:ascii="ＭＳ 明朝" w:hAnsi="ＭＳ 明朝" w:hint="eastAsia"/>
                <w:color w:val="000000" w:themeColor="text1"/>
              </w:rPr>
              <w:lastRenderedPageBreak/>
              <w:t>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(４)　当該指定療養介護事業所において、事業年度ごとに障害福祉人材等の処遇改善に関する実績を都道府県知事に報告すること。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(５)　療養介護サービス費における福祉専門職員配置等加算(Ⅰ)から(Ⅲ)までのいずれかを届け出ていること。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(６)　療養介護サービス費における福祉・介護職員処遇改善加算(Ⅰ)から(Ⅲ)までのいずれかを算定していること。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(８)　(7)の処遇改善の内容等について、インターネットの利用その他の適切な方法により公表していること。</w:t>
            </w:r>
          </w:p>
          <w:p w:rsidR="00FF6F2B" w:rsidRPr="0033272A" w:rsidRDefault="00FF6F2B" w:rsidP="00FF6F2B">
            <w:pPr>
              <w:kinsoku w:val="0"/>
              <w:autoSpaceDE w:val="0"/>
              <w:autoSpaceDN w:val="0"/>
              <w:adjustRightInd w:val="0"/>
              <w:snapToGrid w:val="0"/>
              <w:ind w:leftChars="100" w:left="210"/>
              <w:rPr>
                <w:rFonts w:ascii="ＭＳ 明朝" w:hAnsi="ＭＳ 明朝"/>
                <w:color w:val="000000" w:themeColor="text1"/>
              </w:rPr>
            </w:pPr>
            <w:r w:rsidRPr="0033272A">
              <w:rPr>
                <w:rFonts w:ascii="ＭＳ 明朝" w:hAnsi="ＭＳ 明朝" w:hint="eastAsia"/>
                <w:color w:val="000000" w:themeColor="text1"/>
              </w:rPr>
              <w:t>ロ　福祉・介護職員等特定処遇改善加算(Ⅱ)</w:t>
            </w:r>
          </w:p>
          <w:p w:rsidR="00FF6F2B" w:rsidRPr="0033272A" w:rsidRDefault="00FF6F2B" w:rsidP="00FF6F2B">
            <w:pPr>
              <w:kinsoku w:val="0"/>
              <w:autoSpaceDE w:val="0"/>
              <w:autoSpaceDN w:val="0"/>
              <w:adjustRightInd w:val="0"/>
              <w:snapToGrid w:val="0"/>
              <w:ind w:leftChars="200" w:left="420" w:firstLineChars="100" w:firstLine="210"/>
              <w:rPr>
                <w:rFonts w:ascii="ＭＳ 明朝" w:hAnsi="ＭＳ 明朝"/>
                <w:color w:val="000000" w:themeColor="text1"/>
              </w:rPr>
            </w:pPr>
            <w:r w:rsidRPr="0033272A">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別表第5の7の注</w:t>
            </w:r>
          </w:p>
          <w:p w:rsidR="00FF6F2B" w:rsidRPr="0033272A" w:rsidRDefault="00FF6F2B" w:rsidP="00FF6F2B">
            <w:pPr>
              <w:rPr>
                <w:rFonts w:ascii="ＭＳ 明朝" w:hAnsi="ＭＳ 明朝"/>
                <w:color w:val="000000" w:themeColor="text1"/>
              </w:rPr>
            </w:pPr>
            <w:r w:rsidRPr="0033272A">
              <w:rPr>
                <w:rFonts w:ascii="ＭＳ 明朝" w:hAnsi="ＭＳ 明朝"/>
                <w:color w:val="000000" w:themeColor="text1"/>
              </w:rPr>
              <w:t>平18厚告543の十</w:t>
            </w:r>
            <w:r w:rsidRPr="0033272A">
              <w:rPr>
                <w:rFonts w:ascii="ＭＳ 明朝" w:hAnsi="ＭＳ 明朝" w:hint="eastAsia"/>
                <w:color w:val="000000" w:themeColor="text1"/>
              </w:rPr>
              <w:t>七</w:t>
            </w: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加算の届出</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（Ⅰ）</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（Ⅱ）</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395300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609436958"/>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71518540"/>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r w:rsidR="00FF6F2B" w:rsidRPr="0033272A" w:rsidTr="0058761E">
        <w:trPr>
          <w:trHeight w:val="989"/>
        </w:trPr>
        <w:tc>
          <w:tcPr>
            <w:tcW w:w="1814" w:type="dxa"/>
            <w:tcBorders>
              <w:top w:val="nil"/>
              <w:left w:val="single" w:sz="4" w:space="0" w:color="auto"/>
              <w:bottom w:val="single" w:sz="4" w:space="0" w:color="auto"/>
              <w:right w:val="single" w:sz="4" w:space="0" w:color="auto"/>
            </w:tcBorders>
          </w:tcPr>
          <w:p w:rsidR="00FF6F2B" w:rsidRPr="0033272A" w:rsidRDefault="00FF6F2B" w:rsidP="00FF6F2B">
            <w:pPr>
              <w:ind w:left="21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９　福祉・介護職員等ベースアップ等支援加算</w:t>
            </w:r>
          </w:p>
        </w:tc>
        <w:tc>
          <w:tcPr>
            <w:tcW w:w="6261" w:type="dxa"/>
            <w:tcBorders>
              <w:top w:val="single" w:sz="4" w:space="0" w:color="auto"/>
              <w:left w:val="single" w:sz="4" w:space="0" w:color="auto"/>
            </w:tcBorders>
          </w:tcPr>
          <w:p w:rsidR="00FF6F2B" w:rsidRPr="0033272A" w:rsidRDefault="00FF6F2B" w:rsidP="00FF6F2B">
            <w:pPr>
              <w:kinsoku w:val="0"/>
              <w:autoSpaceDE w:val="0"/>
              <w:autoSpaceDN w:val="0"/>
              <w:adjustRightInd w:val="0"/>
              <w:snapToGrid w:val="0"/>
              <w:rPr>
                <w:rFonts w:ascii="ＭＳ 明朝" w:hAnsi="ＭＳ 明朝"/>
                <w:color w:val="000000" w:themeColor="text1"/>
              </w:rPr>
            </w:pPr>
            <w:r w:rsidRPr="0033272A">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療養介護事業所が、利用者に対し、指定療養介護を行った場合に、２から５までにより算定した単位数の1</w:t>
            </w:r>
            <w:r w:rsidRPr="0033272A">
              <w:rPr>
                <w:rFonts w:ascii="ＭＳ 明朝" w:hAnsi="ＭＳ 明朝"/>
                <w:color w:val="000000" w:themeColor="text1"/>
              </w:rPr>
              <w:t>000</w:t>
            </w:r>
            <w:r w:rsidRPr="0033272A">
              <w:rPr>
                <w:rFonts w:ascii="ＭＳ 明朝" w:hAnsi="ＭＳ 明朝" w:hint="eastAsia"/>
                <w:color w:val="000000" w:themeColor="text1"/>
              </w:rPr>
              <w:t>分の2</w:t>
            </w:r>
            <w:r w:rsidRPr="0033272A">
              <w:rPr>
                <w:rFonts w:ascii="ＭＳ 明朝" w:hAnsi="ＭＳ 明朝"/>
                <w:color w:val="000000" w:themeColor="text1"/>
              </w:rPr>
              <w:t>8</w:t>
            </w:r>
            <w:r w:rsidRPr="0033272A">
              <w:rPr>
                <w:rFonts w:ascii="ＭＳ 明朝" w:hAnsi="ＭＳ 明朝" w:hint="eastAsia"/>
                <w:color w:val="000000" w:themeColor="text1"/>
              </w:rPr>
              <w:t>に相当する単位数を所定単位数に加算しているか。</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lastRenderedPageBreak/>
              <w:t>◎厚生労働大臣が定める基準　1</w:t>
            </w:r>
            <w:r w:rsidRPr="0033272A">
              <w:rPr>
                <w:rFonts w:ascii="ＭＳ 明朝" w:hAnsi="ＭＳ 明朝"/>
                <w:color w:val="000000" w:themeColor="text1"/>
              </w:rPr>
              <w:t>7</w:t>
            </w:r>
            <w:r w:rsidRPr="0033272A">
              <w:rPr>
                <w:rFonts w:ascii="ＭＳ 明朝" w:hAnsi="ＭＳ 明朝" w:hint="eastAsia"/>
                <w:color w:val="000000" w:themeColor="text1"/>
              </w:rPr>
              <w:t>の２</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第３号の２の規定を準用する。</w:t>
            </w:r>
          </w:p>
          <w:p w:rsidR="00FF6F2B" w:rsidRPr="0033272A" w:rsidRDefault="00FF6F2B" w:rsidP="00FF6F2B">
            <w:pPr>
              <w:kinsoku w:val="0"/>
              <w:autoSpaceDE w:val="0"/>
              <w:autoSpaceDN w:val="0"/>
              <w:adjustRightInd w:val="0"/>
              <w:snapToGrid w:val="0"/>
              <w:rPr>
                <w:rFonts w:ascii="ＭＳ 明朝" w:hAnsi="ＭＳ 明朝"/>
                <w:color w:val="000000" w:themeColor="text1"/>
              </w:rPr>
            </w:pPr>
          </w:p>
          <w:p w:rsidR="00FF6F2B" w:rsidRPr="0033272A" w:rsidRDefault="00FF6F2B" w:rsidP="00FF6F2B">
            <w:pPr>
              <w:kinsoku w:val="0"/>
              <w:autoSpaceDE w:val="0"/>
              <w:autoSpaceDN w:val="0"/>
              <w:adjustRightInd w:val="0"/>
              <w:snapToGrid w:val="0"/>
              <w:ind w:left="210" w:hangingChars="100" w:hanging="210"/>
              <w:rPr>
                <w:rFonts w:ascii="ＭＳ 明朝" w:hAnsi="ＭＳ 明朝"/>
                <w:color w:val="000000" w:themeColor="text1"/>
              </w:rPr>
            </w:pPr>
            <w:r w:rsidRPr="0033272A">
              <w:rPr>
                <w:rFonts w:ascii="ＭＳ 明朝" w:hAnsi="ＭＳ 明朝" w:hint="eastAsia"/>
                <w:color w:val="000000" w:themeColor="text1"/>
              </w:rPr>
              <w:t>◎厚生労働大臣が定める基準　３の２</w:t>
            </w:r>
          </w:p>
          <w:p w:rsidR="00FF6F2B" w:rsidRPr="0033272A" w:rsidRDefault="00FF6F2B" w:rsidP="00FF6F2B">
            <w:pPr>
              <w:kinsoku w:val="0"/>
              <w:autoSpaceDE w:val="0"/>
              <w:autoSpaceDN w:val="0"/>
              <w:adjustRightInd w:val="0"/>
              <w:snapToGrid w:val="0"/>
              <w:ind w:firstLineChars="100" w:firstLine="210"/>
              <w:rPr>
                <w:rFonts w:ascii="ＭＳ 明朝" w:hAnsi="ＭＳ 明朝"/>
                <w:color w:val="000000" w:themeColor="text1"/>
              </w:rPr>
            </w:pPr>
            <w:r w:rsidRPr="0033272A">
              <w:rPr>
                <w:rFonts w:ascii="ＭＳ 明朝" w:hAnsi="ＭＳ 明朝" w:hint="eastAsia"/>
                <w:color w:val="000000" w:themeColor="text1"/>
              </w:rPr>
              <w:t>次に掲げる基準のいずれにも適合すること。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ホ　居宅介護サービス費における福祉・介護職員処遇改善加算(Ⅰ)から(Ⅲ)までのいずれかを算定していること。</w:t>
            </w:r>
          </w:p>
          <w:p w:rsidR="00FF6F2B" w:rsidRPr="0033272A" w:rsidRDefault="00FF6F2B" w:rsidP="00FF6F2B">
            <w:pPr>
              <w:kinsoku w:val="0"/>
              <w:autoSpaceDE w:val="0"/>
              <w:autoSpaceDN w:val="0"/>
              <w:adjustRightInd w:val="0"/>
              <w:snapToGrid w:val="0"/>
              <w:ind w:leftChars="200" w:left="630" w:hangingChars="100" w:hanging="210"/>
              <w:rPr>
                <w:rFonts w:ascii="ＭＳ 明朝" w:hAnsi="ＭＳ 明朝"/>
                <w:color w:val="000000" w:themeColor="text1"/>
              </w:rPr>
            </w:pPr>
            <w:r w:rsidRPr="0033272A">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平18厚告523</w:t>
            </w: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rPr>
              <w:t>別表第5の</w:t>
            </w:r>
            <w:r w:rsidRPr="0033272A">
              <w:rPr>
                <w:rFonts w:ascii="ＭＳ 明朝" w:hAnsi="ＭＳ 明朝" w:hint="eastAsia"/>
                <w:color w:val="000000" w:themeColor="text1"/>
              </w:rPr>
              <w:t>8</w:t>
            </w:r>
            <w:r w:rsidRPr="0033272A">
              <w:rPr>
                <w:rFonts w:ascii="ＭＳ 明朝" w:hAnsi="ＭＳ 明朝"/>
                <w:color w:val="000000" w:themeColor="text1"/>
              </w:rPr>
              <w:t>の注</w:t>
            </w:r>
          </w:p>
          <w:p w:rsidR="00FF6F2B" w:rsidRPr="0033272A" w:rsidRDefault="00FF6F2B" w:rsidP="00FF6F2B">
            <w:pPr>
              <w:rPr>
                <w:rFonts w:ascii="ＭＳ 明朝" w:hAnsi="ＭＳ 明朝"/>
                <w:color w:val="000000" w:themeColor="text1"/>
              </w:rPr>
            </w:pPr>
            <w:r w:rsidRPr="0033272A">
              <w:rPr>
                <w:rFonts w:ascii="ＭＳ 明朝" w:hAnsi="ＭＳ 明朝"/>
                <w:color w:val="000000" w:themeColor="text1"/>
              </w:rPr>
              <w:t>平18厚告543の</w:t>
            </w:r>
            <w:r w:rsidRPr="0033272A">
              <w:rPr>
                <w:rFonts w:ascii="ＭＳ 明朝" w:hAnsi="ＭＳ 明朝" w:hint="eastAsia"/>
                <w:color w:val="000000" w:themeColor="text1"/>
              </w:rPr>
              <w:t>1</w:t>
            </w:r>
            <w:r w:rsidRPr="0033272A">
              <w:rPr>
                <w:rFonts w:ascii="ＭＳ 明朝" w:hAnsi="ＭＳ 明朝"/>
                <w:color w:val="000000" w:themeColor="text1"/>
              </w:rPr>
              <w:t>7</w:t>
            </w:r>
            <w:r w:rsidRPr="0033272A">
              <w:rPr>
                <w:rFonts w:ascii="ＭＳ 明朝" w:hAnsi="ＭＳ 明朝" w:hint="eastAsia"/>
                <w:color w:val="000000" w:themeColor="text1"/>
              </w:rPr>
              <w:t>号の２</w:t>
            </w:r>
          </w:p>
        </w:tc>
        <w:tc>
          <w:tcPr>
            <w:tcW w:w="1729" w:type="dxa"/>
          </w:tcPr>
          <w:p w:rsidR="00FF6F2B" w:rsidRPr="0033272A" w:rsidRDefault="00FF6F2B" w:rsidP="00FF6F2B">
            <w:pPr>
              <w:rPr>
                <w:rFonts w:ascii="ＭＳ 明朝" w:hAnsi="ＭＳ 明朝"/>
                <w:color w:val="000000" w:themeColor="text1"/>
                <w:spacing w:val="8"/>
              </w:rPr>
            </w:pPr>
          </w:p>
          <w:p w:rsidR="00FF6F2B" w:rsidRPr="0033272A" w:rsidRDefault="00FF6F2B" w:rsidP="00FF6F2B">
            <w:pPr>
              <w:rPr>
                <w:rFonts w:ascii="ＭＳ 明朝" w:hAnsi="ＭＳ 明朝"/>
                <w:color w:val="000000" w:themeColor="text1"/>
                <w:spacing w:val="8"/>
              </w:rPr>
            </w:pPr>
            <w:r w:rsidRPr="0033272A">
              <w:rPr>
                <w:rFonts w:ascii="ＭＳ 明朝" w:hAnsi="ＭＳ 明朝"/>
                <w:color w:val="000000" w:themeColor="text1"/>
                <w:spacing w:val="8"/>
              </w:rPr>
              <w:t>適宜必要と認める報酬関係資料</w:t>
            </w:r>
          </w:p>
          <w:p w:rsidR="00FF6F2B" w:rsidRPr="0033272A" w:rsidRDefault="00FF6F2B" w:rsidP="00FF6F2B">
            <w:pPr>
              <w:rPr>
                <w:rFonts w:ascii="ＭＳ 明朝" w:hAnsi="ＭＳ 明朝"/>
                <w:color w:val="000000" w:themeColor="text1"/>
                <w:spacing w:val="8"/>
              </w:rPr>
            </w:pPr>
          </w:p>
        </w:tc>
        <w:tc>
          <w:tcPr>
            <w:tcW w:w="1732" w:type="dxa"/>
            <w:tcBorders>
              <w:top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FF6F2B" w:rsidP="00FF6F2B">
            <w:pPr>
              <w:rPr>
                <w:rFonts w:ascii="ＭＳ 明朝" w:hAnsi="ＭＳ 明朝"/>
                <w:color w:val="000000" w:themeColor="text1"/>
              </w:rPr>
            </w:pPr>
            <w:r w:rsidRPr="0033272A">
              <w:rPr>
                <w:rFonts w:ascii="ＭＳ 明朝" w:hAnsi="ＭＳ 明朝" w:hint="eastAsia"/>
                <w:color w:val="000000" w:themeColor="text1"/>
              </w:rPr>
              <w:t>加算の届出</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有り</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無し</w:t>
            </w:r>
          </w:p>
        </w:tc>
        <w:tc>
          <w:tcPr>
            <w:tcW w:w="1276" w:type="dxa"/>
            <w:tcBorders>
              <w:top w:val="single" w:sz="4" w:space="0" w:color="auto"/>
            </w:tcBorders>
          </w:tcPr>
          <w:p w:rsidR="00FF6F2B" w:rsidRPr="0033272A" w:rsidRDefault="00FF6F2B" w:rsidP="00FF6F2B">
            <w:pPr>
              <w:rPr>
                <w:rFonts w:ascii="ＭＳ 明朝" w:hAnsi="ＭＳ 明朝"/>
                <w:color w:val="000000" w:themeColor="text1"/>
              </w:rPr>
            </w:pP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適</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否</w:t>
            </w:r>
          </w:p>
          <w:p w:rsidR="00FF6F2B" w:rsidRPr="0033272A" w:rsidRDefault="00A96DF0" w:rsidP="00FF6F2B">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FF6F2B" w:rsidRPr="0033272A">
                  <w:rPr>
                    <w:rFonts w:ascii="ＭＳ 明朝" w:hAnsi="ＭＳ 明朝" w:hint="eastAsia"/>
                    <w:color w:val="000000" w:themeColor="text1"/>
                  </w:rPr>
                  <w:t>☐</w:t>
                </w:r>
              </w:sdtContent>
            </w:sdt>
            <w:r w:rsidR="00FF6F2B" w:rsidRPr="0033272A">
              <w:rPr>
                <w:rFonts w:ascii="ＭＳ 明朝" w:hAnsi="ＭＳ 明朝" w:hint="eastAsia"/>
                <w:color w:val="000000" w:themeColor="text1"/>
              </w:rPr>
              <w:t>該当なし</w:t>
            </w:r>
          </w:p>
        </w:tc>
      </w:tr>
    </w:tbl>
    <w:p w:rsidR="00A13891" w:rsidRDefault="00A13891"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p w:rsidR="00BF76AF" w:rsidRDefault="00BF76AF" w:rsidP="00A13891">
      <w:pPr>
        <w:widowControl/>
        <w:jc w:val="left"/>
        <w:rPr>
          <w:rFonts w:ascii="ＭＳ 明朝" w:hAnsi="ＭＳ 明朝"/>
        </w:rPr>
      </w:pPr>
    </w:p>
    <w:sectPr w:rsidR="00BF76AF" w:rsidSect="00615F97">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0B0" w:rsidRDefault="008B20B0" w:rsidP="00BD2150">
      <w:r>
        <w:separator/>
      </w:r>
    </w:p>
  </w:endnote>
  <w:endnote w:type="continuationSeparator" w:id="0">
    <w:p w:rsidR="008B20B0" w:rsidRDefault="008B20B0"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F0" w:rsidRDefault="00A96DF0">
    <w:pPr>
      <w:pStyle w:val="a5"/>
      <w:jc w:val="center"/>
    </w:pPr>
    <w:r>
      <w:rPr>
        <w:rFonts w:hint="eastAsia"/>
      </w:rPr>
      <w:t>-</w:t>
    </w:r>
    <w:r>
      <w:t xml:space="preserve"> </w:t>
    </w:r>
    <w:r>
      <w:rPr>
        <w:rFonts w:hint="eastAsia"/>
      </w:rPr>
      <w:t>療養介護</w:t>
    </w:r>
    <w:r>
      <w:rPr>
        <w:rFonts w:hint="eastAsia"/>
      </w:rPr>
      <w:t xml:space="preserve"> </w:t>
    </w:r>
    <w:r>
      <w:t>-</w:t>
    </w:r>
  </w:p>
  <w:sdt>
    <w:sdtPr>
      <w:id w:val="-353970873"/>
      <w:docPartObj>
        <w:docPartGallery w:val="Page Numbers (Bottom of Page)"/>
        <w:docPartUnique/>
      </w:docPartObj>
    </w:sdtPr>
    <w:sdtContent>
      <w:p w:rsidR="00A96DF0" w:rsidRDefault="00A96DF0">
        <w:pPr>
          <w:pStyle w:val="a5"/>
          <w:jc w:val="center"/>
        </w:pPr>
        <w:r>
          <w:fldChar w:fldCharType="begin"/>
        </w:r>
        <w:r>
          <w:instrText>PAGE   \* MERGEFORMAT</w:instrText>
        </w:r>
        <w:r>
          <w:fldChar w:fldCharType="separate"/>
        </w:r>
        <w:r>
          <w:rPr>
            <w:lang w:val="ja-JP"/>
          </w:rPr>
          <w:t>2</w:t>
        </w:r>
        <w:r>
          <w:fldChar w:fldCharType="end"/>
        </w:r>
      </w:p>
    </w:sdtContent>
  </w:sdt>
  <w:p w:rsidR="00A96DF0" w:rsidRDefault="00A96D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0B0" w:rsidRDefault="008B20B0" w:rsidP="00BD2150">
      <w:r>
        <w:separator/>
      </w:r>
    </w:p>
  </w:footnote>
  <w:footnote w:type="continuationSeparator" w:id="0">
    <w:p w:rsidR="008B20B0" w:rsidRDefault="008B20B0"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11C23"/>
    <w:rsid w:val="00016596"/>
    <w:rsid w:val="000274D9"/>
    <w:rsid w:val="000315AF"/>
    <w:rsid w:val="00033490"/>
    <w:rsid w:val="00040B2B"/>
    <w:rsid w:val="00040BCD"/>
    <w:rsid w:val="00057E63"/>
    <w:rsid w:val="0009188B"/>
    <w:rsid w:val="000B1862"/>
    <w:rsid w:val="000C2969"/>
    <w:rsid w:val="000D2788"/>
    <w:rsid w:val="000D359F"/>
    <w:rsid w:val="000D37E5"/>
    <w:rsid w:val="000D57E8"/>
    <w:rsid w:val="000D7EC2"/>
    <w:rsid w:val="000E6FD2"/>
    <w:rsid w:val="00130355"/>
    <w:rsid w:val="00131144"/>
    <w:rsid w:val="001326B8"/>
    <w:rsid w:val="00160694"/>
    <w:rsid w:val="00175432"/>
    <w:rsid w:val="00182BCC"/>
    <w:rsid w:val="00195C30"/>
    <w:rsid w:val="001974AF"/>
    <w:rsid w:val="001A4950"/>
    <w:rsid w:val="001A540B"/>
    <w:rsid w:val="001B14C9"/>
    <w:rsid w:val="001B163C"/>
    <w:rsid w:val="001C4932"/>
    <w:rsid w:val="001D1344"/>
    <w:rsid w:val="00207255"/>
    <w:rsid w:val="002169DD"/>
    <w:rsid w:val="002226D1"/>
    <w:rsid w:val="002246A2"/>
    <w:rsid w:val="002351C5"/>
    <w:rsid w:val="00250A87"/>
    <w:rsid w:val="0026606B"/>
    <w:rsid w:val="002843F5"/>
    <w:rsid w:val="002927DD"/>
    <w:rsid w:val="002B3E52"/>
    <w:rsid w:val="002F1D8A"/>
    <w:rsid w:val="00302E9A"/>
    <w:rsid w:val="00315D13"/>
    <w:rsid w:val="00325DD4"/>
    <w:rsid w:val="00330BDB"/>
    <w:rsid w:val="0033272A"/>
    <w:rsid w:val="00346558"/>
    <w:rsid w:val="00351747"/>
    <w:rsid w:val="00360D3B"/>
    <w:rsid w:val="00363E4E"/>
    <w:rsid w:val="003A4D36"/>
    <w:rsid w:val="003C6B2C"/>
    <w:rsid w:val="003D5E01"/>
    <w:rsid w:val="003E4E00"/>
    <w:rsid w:val="003F652B"/>
    <w:rsid w:val="00410256"/>
    <w:rsid w:val="004176E7"/>
    <w:rsid w:val="00421DEC"/>
    <w:rsid w:val="00444B2F"/>
    <w:rsid w:val="0045577B"/>
    <w:rsid w:val="00464A14"/>
    <w:rsid w:val="00483C79"/>
    <w:rsid w:val="004B7959"/>
    <w:rsid w:val="004C2667"/>
    <w:rsid w:val="004D59D3"/>
    <w:rsid w:val="00502861"/>
    <w:rsid w:val="00515892"/>
    <w:rsid w:val="00520A12"/>
    <w:rsid w:val="00521BD1"/>
    <w:rsid w:val="005236F3"/>
    <w:rsid w:val="00525112"/>
    <w:rsid w:val="00532D23"/>
    <w:rsid w:val="0056533A"/>
    <w:rsid w:val="00580DC0"/>
    <w:rsid w:val="005871D1"/>
    <w:rsid w:val="0058761E"/>
    <w:rsid w:val="005B175A"/>
    <w:rsid w:val="005D4B59"/>
    <w:rsid w:val="005E077D"/>
    <w:rsid w:val="005E3C8D"/>
    <w:rsid w:val="005F3BF4"/>
    <w:rsid w:val="006055AA"/>
    <w:rsid w:val="00615F97"/>
    <w:rsid w:val="006310AD"/>
    <w:rsid w:val="0065159A"/>
    <w:rsid w:val="0066076C"/>
    <w:rsid w:val="00672559"/>
    <w:rsid w:val="00696AA1"/>
    <w:rsid w:val="00696AEC"/>
    <w:rsid w:val="006A5043"/>
    <w:rsid w:val="006A748A"/>
    <w:rsid w:val="006B0667"/>
    <w:rsid w:val="006B7485"/>
    <w:rsid w:val="006C1C80"/>
    <w:rsid w:val="006C468E"/>
    <w:rsid w:val="006F7A64"/>
    <w:rsid w:val="00711670"/>
    <w:rsid w:val="0074128C"/>
    <w:rsid w:val="007516A7"/>
    <w:rsid w:val="00760A85"/>
    <w:rsid w:val="00765FCF"/>
    <w:rsid w:val="00774D9E"/>
    <w:rsid w:val="007916BD"/>
    <w:rsid w:val="007927C6"/>
    <w:rsid w:val="00794187"/>
    <w:rsid w:val="0079644D"/>
    <w:rsid w:val="007A7154"/>
    <w:rsid w:val="007B4A44"/>
    <w:rsid w:val="007C38AC"/>
    <w:rsid w:val="007C4D80"/>
    <w:rsid w:val="007F3FF7"/>
    <w:rsid w:val="0081263D"/>
    <w:rsid w:val="008144C1"/>
    <w:rsid w:val="008147C2"/>
    <w:rsid w:val="00830226"/>
    <w:rsid w:val="008314C0"/>
    <w:rsid w:val="00837AB4"/>
    <w:rsid w:val="00852868"/>
    <w:rsid w:val="00877B6D"/>
    <w:rsid w:val="00895ACF"/>
    <w:rsid w:val="008B20B0"/>
    <w:rsid w:val="008C03D4"/>
    <w:rsid w:val="008D1BEA"/>
    <w:rsid w:val="008D3FA5"/>
    <w:rsid w:val="008E5824"/>
    <w:rsid w:val="0090117C"/>
    <w:rsid w:val="00921DAD"/>
    <w:rsid w:val="00923792"/>
    <w:rsid w:val="0093042F"/>
    <w:rsid w:val="009835BB"/>
    <w:rsid w:val="009842A6"/>
    <w:rsid w:val="009A6661"/>
    <w:rsid w:val="009B55C2"/>
    <w:rsid w:val="009C0F63"/>
    <w:rsid w:val="009C2F54"/>
    <w:rsid w:val="009C7C74"/>
    <w:rsid w:val="009D2216"/>
    <w:rsid w:val="009E0FE0"/>
    <w:rsid w:val="00A13891"/>
    <w:rsid w:val="00A143DE"/>
    <w:rsid w:val="00A1755C"/>
    <w:rsid w:val="00A24713"/>
    <w:rsid w:val="00A32700"/>
    <w:rsid w:val="00A84EAA"/>
    <w:rsid w:val="00A96DF0"/>
    <w:rsid w:val="00AB3B35"/>
    <w:rsid w:val="00AC0F6C"/>
    <w:rsid w:val="00AD0BB3"/>
    <w:rsid w:val="00AD1CD2"/>
    <w:rsid w:val="00AF701A"/>
    <w:rsid w:val="00B1064F"/>
    <w:rsid w:val="00B10A1A"/>
    <w:rsid w:val="00B11451"/>
    <w:rsid w:val="00B235FA"/>
    <w:rsid w:val="00B2595E"/>
    <w:rsid w:val="00B33A49"/>
    <w:rsid w:val="00B45493"/>
    <w:rsid w:val="00B46624"/>
    <w:rsid w:val="00B5024D"/>
    <w:rsid w:val="00B77D7D"/>
    <w:rsid w:val="00BB26E3"/>
    <w:rsid w:val="00BC62B5"/>
    <w:rsid w:val="00BD2150"/>
    <w:rsid w:val="00BF76AF"/>
    <w:rsid w:val="00C11481"/>
    <w:rsid w:val="00C14325"/>
    <w:rsid w:val="00C210A2"/>
    <w:rsid w:val="00C314C4"/>
    <w:rsid w:val="00C45ACE"/>
    <w:rsid w:val="00C64D8B"/>
    <w:rsid w:val="00C928F4"/>
    <w:rsid w:val="00C9477C"/>
    <w:rsid w:val="00CA0880"/>
    <w:rsid w:val="00CB3DFF"/>
    <w:rsid w:val="00CC174D"/>
    <w:rsid w:val="00CC1FA3"/>
    <w:rsid w:val="00CC49A2"/>
    <w:rsid w:val="00CF5A8E"/>
    <w:rsid w:val="00CF77CF"/>
    <w:rsid w:val="00D21090"/>
    <w:rsid w:val="00D26D49"/>
    <w:rsid w:val="00D51932"/>
    <w:rsid w:val="00D75D94"/>
    <w:rsid w:val="00D7766A"/>
    <w:rsid w:val="00DB42BE"/>
    <w:rsid w:val="00DB454E"/>
    <w:rsid w:val="00DF7745"/>
    <w:rsid w:val="00E07B31"/>
    <w:rsid w:val="00E11FD9"/>
    <w:rsid w:val="00E16EAA"/>
    <w:rsid w:val="00E17C19"/>
    <w:rsid w:val="00E5490B"/>
    <w:rsid w:val="00E61E9D"/>
    <w:rsid w:val="00E67211"/>
    <w:rsid w:val="00E71349"/>
    <w:rsid w:val="00E7564C"/>
    <w:rsid w:val="00E81AB2"/>
    <w:rsid w:val="00E918F7"/>
    <w:rsid w:val="00E96785"/>
    <w:rsid w:val="00EA7433"/>
    <w:rsid w:val="00ED4D37"/>
    <w:rsid w:val="00EE02B4"/>
    <w:rsid w:val="00EE2797"/>
    <w:rsid w:val="00EE7A9E"/>
    <w:rsid w:val="00EF0525"/>
    <w:rsid w:val="00EF73A7"/>
    <w:rsid w:val="00F07EBE"/>
    <w:rsid w:val="00F12C1C"/>
    <w:rsid w:val="00F83AB6"/>
    <w:rsid w:val="00F9582B"/>
    <w:rsid w:val="00F96F39"/>
    <w:rsid w:val="00FB58DF"/>
    <w:rsid w:val="00FC3199"/>
    <w:rsid w:val="00FD52CB"/>
    <w:rsid w:val="00FE144A"/>
    <w:rsid w:val="00FE7D1D"/>
    <w:rsid w:val="00FF6E60"/>
    <w:rsid w:val="00FF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85E7D92"/>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19FE-E0FD-494D-A60D-5D87C298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82</Pages>
  <Words>9849</Words>
  <Characters>56140</Characters>
  <Application>Microsoft Office Word</Application>
  <DocSecurity>0</DocSecurity>
  <Lines>467</Lines>
  <Paragraphs>131</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65858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10</cp:revision>
  <cp:lastPrinted>2023-03-20T10:52:00Z</cp:lastPrinted>
  <dcterms:created xsi:type="dcterms:W3CDTF">2023-03-08T00:52:00Z</dcterms:created>
  <dcterms:modified xsi:type="dcterms:W3CDTF">2023-03-20T10:53:00Z</dcterms:modified>
</cp:coreProperties>
</file>