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70" w:rsidRPr="00051D70" w:rsidRDefault="00051D70" w:rsidP="00051D70">
      <w:pPr>
        <w:overflowPunct w:val="0"/>
        <w:textAlignment w:val="baseline"/>
        <w:rPr>
          <w:rFonts w:ascii="ＭＳ 明朝" w:hAnsi="Times New Roman"/>
          <w:color w:val="000000"/>
          <w:spacing w:val="2"/>
          <w:kern w:val="0"/>
          <w:sz w:val="22"/>
        </w:rPr>
      </w:pPr>
      <w:bookmarkStart w:id="0" w:name="_GoBack"/>
      <w:bookmarkEnd w:id="0"/>
      <w:r w:rsidRPr="00051D70">
        <w:rPr>
          <w:rFonts w:ascii="ＭＳ 明朝" w:hAnsi="ＭＳ 明朝" w:cs="ＭＳ 明朝" w:hint="eastAsia"/>
          <w:color w:val="000000"/>
          <w:kern w:val="0"/>
          <w:sz w:val="22"/>
        </w:rPr>
        <w:t>様式</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１</w:t>
      </w:r>
      <w:r w:rsidRPr="00051D70">
        <w:rPr>
          <w:rFonts w:ascii="ＭＳ 明朝" w:hAnsi="Times New Roman" w:cs="ＭＳ 明朝" w:hint="eastAsia"/>
          <w:color w:val="000000"/>
          <w:kern w:val="0"/>
          <w:sz w:val="22"/>
        </w:rPr>
        <w:t>（第６条関係・第３条（１）の事業）</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Pr="00051D70">
        <w:rPr>
          <w:rFonts w:ascii="ＭＳ 明朝" w:hAnsi="ＭＳ 明朝" w:cs="ＭＳ 明朝" w:hint="eastAsia"/>
          <w:color w:val="000000"/>
          <w:kern w:val="0"/>
          <w:sz w:val="22"/>
        </w:rPr>
        <w:t xml:space="preserve">　年　月　日</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w:t>
      </w:r>
      <w:r w:rsidR="00CD7212">
        <w:rPr>
          <w:rFonts w:ascii="ＭＳ 明朝" w:hAnsi="ＭＳ 明朝" w:cs="ＭＳ 明朝" w:hint="eastAsia"/>
          <w:color w:val="000000"/>
          <w:kern w:val="0"/>
          <w:sz w:val="22"/>
        </w:rPr>
        <w:t>公益</w:t>
      </w:r>
      <w:r w:rsidRPr="00051D70">
        <w:rPr>
          <w:rFonts w:ascii="ＭＳ 明朝" w:hAnsi="ＭＳ 明朝" w:cs="ＭＳ 明朝" w:hint="eastAsia"/>
          <w:color w:val="000000"/>
          <w:kern w:val="0"/>
          <w:sz w:val="22"/>
        </w:rPr>
        <w:t>財団法人</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京都府消防協会長　　　　　　　　　様</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消防団名</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団長名</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年度わがまちの消防団強化交付金交付申請書</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わがまちの消防団強化交付金交付要項に基づき、下記のとおり交付金の交付を申請します。</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記</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Times New Roman" w:cs="ＭＳ 明朝" w:hint="eastAsia"/>
          <w:color w:val="000000"/>
          <w:kern w:val="0"/>
          <w:sz w:val="22"/>
        </w:rPr>
        <w:t xml:space="preserve">　１　事業の内容</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Times New Roman" w:cs="ＭＳ 明朝" w:hint="eastAsia"/>
          <w:color w:val="000000"/>
          <w:kern w:val="0"/>
          <w:sz w:val="22"/>
        </w:rPr>
        <w:t xml:space="preserve">　　　　　　各分団等が実施する消防団が活発に活動する地域づくりに資する事業</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（内訳</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別表１のとおり）</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２</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交付を受けようとする交付金の額　　　　　　　　　　　円</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（内訳</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別表１のとおり）</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３</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添付資料</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交付対象事業の実施内容のわかる参考資料等</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４</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交付金の振込口座</w:t>
      </w:r>
    </w:p>
    <w:tbl>
      <w:tblPr>
        <w:tblW w:w="0" w:type="auto"/>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5408"/>
      </w:tblGrid>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銀</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行</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名</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口座番号</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口座名義</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bl>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Times New Roman"/>
          <w:kern w:val="0"/>
          <w:sz w:val="24"/>
          <w:szCs w:val="24"/>
        </w:rPr>
        <w:br w:type="page"/>
      </w:r>
      <w:r w:rsidRPr="00051D70">
        <w:rPr>
          <w:rFonts w:ascii="ＭＳ 明朝" w:hAnsi="ＭＳ 明朝" w:cs="ＭＳ 明朝" w:hint="eastAsia"/>
          <w:color w:val="000000"/>
          <w:kern w:val="0"/>
          <w:sz w:val="22"/>
        </w:rPr>
        <w:lastRenderedPageBreak/>
        <w:t>様式</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１</w:t>
      </w:r>
      <w:r w:rsidRPr="00051D70">
        <w:rPr>
          <w:rFonts w:ascii="ＭＳ 明朝" w:hAnsi="Times New Roman" w:cs="ＭＳ 明朝" w:hint="eastAsia"/>
          <w:color w:val="000000"/>
          <w:kern w:val="0"/>
          <w:sz w:val="22"/>
        </w:rPr>
        <w:t>（第６条関係・第３条（２）の事業）</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Pr>
          <w:rFonts w:ascii="ＭＳ 明朝" w:hAnsi="ＭＳ 明朝" w:cs="ＭＳ 明朝"/>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年　月　日</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w:t>
      </w:r>
      <w:r w:rsidR="00174A5B">
        <w:rPr>
          <w:rFonts w:ascii="ＭＳ 明朝" w:hAnsi="ＭＳ 明朝" w:cs="ＭＳ 明朝" w:hint="eastAsia"/>
          <w:color w:val="000000"/>
          <w:kern w:val="0"/>
          <w:sz w:val="22"/>
        </w:rPr>
        <w:t>公益</w:t>
      </w:r>
      <w:r w:rsidRPr="00051D70">
        <w:rPr>
          <w:rFonts w:ascii="ＭＳ 明朝" w:hAnsi="ＭＳ 明朝" w:cs="ＭＳ 明朝" w:hint="eastAsia"/>
          <w:color w:val="000000"/>
          <w:kern w:val="0"/>
          <w:sz w:val="22"/>
        </w:rPr>
        <w:t>財団法人</w:t>
      </w:r>
      <w:r w:rsidRPr="00051D70">
        <w:rPr>
          <w:rFonts w:ascii="ＭＳ 明朝" w:hAnsi="ＭＳ 明朝" w:cs="ＭＳ 明朝"/>
          <w:color w:val="000000"/>
          <w:kern w:val="0"/>
          <w:sz w:val="22"/>
        </w:rPr>
        <w:t xml:space="preserve"> </w:t>
      </w:r>
      <w:r w:rsidR="00174A5B">
        <w:rPr>
          <w:rFonts w:ascii="ＭＳ 明朝" w:hAnsi="ＭＳ 明朝" w:cs="ＭＳ 明朝" w:hint="eastAsia"/>
          <w:color w:val="000000"/>
          <w:kern w:val="0"/>
          <w:sz w:val="22"/>
        </w:rPr>
        <w:t xml:space="preserve">京都府消防協会長　　　　　　　　</w:t>
      </w:r>
      <w:r w:rsidRPr="00051D70">
        <w:rPr>
          <w:rFonts w:ascii="ＭＳ 明朝" w:hAnsi="ＭＳ 明朝" w:cs="ＭＳ 明朝" w:hint="eastAsia"/>
          <w:color w:val="000000"/>
          <w:kern w:val="0"/>
          <w:sz w:val="22"/>
        </w:rPr>
        <w:t>様</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消防団名</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団長名</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年度わがまちの消防団強化交付金交付申請書</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わがまちの消防団強化交付金交付要項に基づき、下記のとおり交付金の交付を申請します。</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記</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Times New Roman" w:cs="ＭＳ 明朝" w:hint="eastAsia"/>
          <w:color w:val="000000"/>
          <w:kern w:val="0"/>
          <w:sz w:val="22"/>
        </w:rPr>
        <w:t xml:space="preserve">　１　事業の内容</w:t>
      </w:r>
    </w:p>
    <w:p w:rsidR="00051D70" w:rsidRDefault="00051D70" w:rsidP="00051D70">
      <w:pPr>
        <w:overflowPunct w:val="0"/>
        <w:textAlignment w:val="baseline"/>
        <w:rPr>
          <w:rFonts w:ascii="ＭＳ 明朝" w:hAnsi="ＭＳ 明朝" w:cs="ＭＳ 明朝"/>
          <w:color w:val="000000"/>
          <w:kern w:val="0"/>
          <w:sz w:val="22"/>
        </w:rPr>
      </w:pPr>
      <w:r w:rsidRPr="00051D70">
        <w:rPr>
          <w:rFonts w:ascii="ＭＳ 明朝" w:hAnsi="Times New Roman" w:cs="ＭＳ 明朝" w:hint="eastAsia"/>
          <w:color w:val="000000"/>
          <w:kern w:val="0"/>
          <w:sz w:val="22"/>
        </w:rPr>
        <w:t xml:space="preserve">　　　　　　別表３における</w:t>
      </w:r>
      <w:r w:rsidRPr="00051D70">
        <w:rPr>
          <w:rFonts w:ascii="ＭＳ 明朝" w:hAnsi="ＭＳ 明朝" w:cs="ＭＳ 明朝" w:hint="eastAsia"/>
          <w:color w:val="000000"/>
          <w:kern w:val="0"/>
          <w:sz w:val="22"/>
        </w:rPr>
        <w:t>ふるさとレスキュー事業</w:t>
      </w:r>
      <w:r w:rsidR="00E66878">
        <w:rPr>
          <w:rFonts w:ascii="ＭＳ 明朝" w:hAnsi="ＭＳ 明朝" w:cs="ＭＳ 明朝" w:hint="eastAsia"/>
          <w:color w:val="000000"/>
          <w:kern w:val="0"/>
          <w:sz w:val="22"/>
        </w:rPr>
        <w:t>、</w:t>
      </w:r>
      <w:r w:rsidR="00E66878" w:rsidRPr="00051D70">
        <w:rPr>
          <w:rFonts w:ascii="ＭＳ 明朝" w:hAnsi="ＭＳ 明朝" w:cs="ＭＳ 明朝" w:hint="eastAsia"/>
          <w:color w:val="000000"/>
          <w:kern w:val="0"/>
          <w:sz w:val="22"/>
        </w:rPr>
        <w:t>地域連携取組推進事業</w:t>
      </w:r>
      <w:r w:rsidR="00E66878">
        <w:rPr>
          <w:rFonts w:ascii="ＭＳ 明朝" w:hAnsi="ＭＳ 明朝" w:cs="ＭＳ 明朝" w:hint="eastAsia"/>
          <w:color w:val="000000"/>
          <w:kern w:val="0"/>
          <w:sz w:val="22"/>
        </w:rPr>
        <w:t>及び</w:t>
      </w:r>
    </w:p>
    <w:p w:rsidR="00E66878" w:rsidRPr="00051D70" w:rsidRDefault="00E66878" w:rsidP="00051D70">
      <w:pPr>
        <w:overflowPunct w:val="0"/>
        <w:textAlignment w:val="baseline"/>
        <w:rPr>
          <w:rFonts w:ascii="ＭＳ 明朝" w:hAnsi="Times New Roman" w:hint="eastAsia"/>
          <w:color w:val="000000"/>
          <w:spacing w:val="2"/>
          <w:kern w:val="0"/>
          <w:sz w:val="22"/>
        </w:rPr>
      </w:pPr>
      <w:r>
        <w:rPr>
          <w:rFonts w:ascii="ＭＳ 明朝" w:hAnsi="ＭＳ 明朝" w:cs="ＭＳ 明朝" w:hint="eastAsia"/>
          <w:color w:val="000000"/>
          <w:kern w:val="0"/>
          <w:sz w:val="22"/>
        </w:rPr>
        <w:t xml:space="preserve">　　　　　　災害時避難行動円滑化事業</w:t>
      </w:r>
    </w:p>
    <w:p w:rsidR="00051D70" w:rsidRDefault="00E66878" w:rsidP="00051D70">
      <w:pPr>
        <w:overflowPunct w:val="0"/>
        <w:textAlignment w:val="baseline"/>
        <w:rPr>
          <w:rFonts w:ascii="ＭＳ 明朝" w:hAnsi="ＭＳ 明朝" w:cs="ＭＳ 明朝"/>
          <w:color w:val="000000"/>
          <w:kern w:val="0"/>
          <w:sz w:val="22"/>
        </w:rPr>
      </w:pPr>
      <w:r>
        <w:rPr>
          <w:rFonts w:ascii="ＭＳ 明朝" w:hAnsi="Times New Roman" w:hint="eastAsia"/>
          <w:color w:val="000000"/>
          <w:spacing w:val="2"/>
          <w:kern w:val="0"/>
          <w:sz w:val="22"/>
        </w:rPr>
        <w:t xml:space="preserve">　　　　　　</w:t>
      </w:r>
      <w:r w:rsidRPr="00051D70">
        <w:rPr>
          <w:rFonts w:ascii="ＭＳ 明朝" w:hAnsi="ＭＳ 明朝" w:cs="ＭＳ 明朝" w:hint="eastAsia"/>
          <w:color w:val="000000"/>
          <w:kern w:val="0"/>
          <w:sz w:val="22"/>
        </w:rPr>
        <w:t>（内訳</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別表１のとおり）</w:t>
      </w:r>
    </w:p>
    <w:p w:rsidR="00E66878" w:rsidRPr="00051D70" w:rsidRDefault="00E66878" w:rsidP="00051D70">
      <w:pPr>
        <w:overflowPunct w:val="0"/>
        <w:textAlignment w:val="baseline"/>
        <w:rPr>
          <w:rFonts w:ascii="ＭＳ 明朝" w:hAnsi="Times New Roman" w:hint="eastAsia"/>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２</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交付を受けようとする交付金の額　　　　　　　　　　　円</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w:t>
      </w:r>
      <w:bookmarkStart w:id="1" w:name="_Hlk36113977"/>
      <w:r w:rsidRPr="00051D70">
        <w:rPr>
          <w:rFonts w:ascii="ＭＳ 明朝" w:hAnsi="ＭＳ 明朝" w:cs="ＭＳ 明朝" w:hint="eastAsia"/>
          <w:color w:val="000000"/>
          <w:kern w:val="0"/>
          <w:sz w:val="22"/>
        </w:rPr>
        <w:t>（内訳</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別表１のとおり）</w:t>
      </w:r>
      <w:bookmarkEnd w:id="1"/>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３</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添付資料</w:t>
      </w: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hint="eastAsia"/>
          <w:color w:val="000000"/>
          <w:kern w:val="0"/>
          <w:sz w:val="22"/>
        </w:rPr>
        <w:t xml:space="preserve">　　</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 xml:space="preserve">　　交付対象事業の実施内容のわかる参考資料等</w:t>
      </w:r>
    </w:p>
    <w:p w:rsidR="00051D70" w:rsidRPr="00051D70" w:rsidRDefault="00051D70" w:rsidP="00051D70">
      <w:pPr>
        <w:overflowPunct w:val="0"/>
        <w:textAlignment w:val="baseline"/>
        <w:rPr>
          <w:rFonts w:ascii="ＭＳ 明朝" w:hAnsi="Times New Roman"/>
          <w:color w:val="000000"/>
          <w:spacing w:val="2"/>
          <w:kern w:val="0"/>
          <w:sz w:val="22"/>
        </w:rPr>
      </w:pPr>
    </w:p>
    <w:p w:rsidR="00051D70" w:rsidRPr="00051D70" w:rsidRDefault="00051D70" w:rsidP="00051D70">
      <w:pPr>
        <w:overflowPunct w:val="0"/>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４</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交付金の振込口座</w:t>
      </w:r>
    </w:p>
    <w:tbl>
      <w:tblPr>
        <w:tblW w:w="0" w:type="auto"/>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5408"/>
      </w:tblGrid>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銀</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行</w:t>
            </w: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名</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口座番号</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r w:rsidR="00051D70" w:rsidRPr="00051D70">
        <w:tblPrEx>
          <w:tblCellMar>
            <w:top w:w="0" w:type="dxa"/>
            <w:bottom w:w="0" w:type="dxa"/>
          </w:tblCellMar>
        </w:tblPrEx>
        <w:tc>
          <w:tcPr>
            <w:tcW w:w="1352"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r w:rsidRPr="00051D70">
              <w:rPr>
                <w:rFonts w:ascii="ＭＳ 明朝" w:hAnsi="ＭＳ 明朝" w:cs="ＭＳ 明朝"/>
                <w:color w:val="000000"/>
                <w:kern w:val="0"/>
                <w:sz w:val="22"/>
              </w:rPr>
              <w:t xml:space="preserve"> </w:t>
            </w:r>
            <w:r w:rsidRPr="00051D70">
              <w:rPr>
                <w:rFonts w:ascii="ＭＳ 明朝" w:hAnsi="ＭＳ 明朝" w:cs="ＭＳ 明朝" w:hint="eastAsia"/>
                <w:color w:val="000000"/>
                <w:kern w:val="0"/>
                <w:sz w:val="22"/>
              </w:rPr>
              <w:t>口座名義</w:t>
            </w:r>
          </w:p>
        </w:tc>
        <w:tc>
          <w:tcPr>
            <w:tcW w:w="5408" w:type="dxa"/>
            <w:tcBorders>
              <w:top w:val="single" w:sz="4" w:space="0" w:color="000000"/>
              <w:left w:val="single" w:sz="4" w:space="0" w:color="000000"/>
              <w:bottom w:val="single" w:sz="4" w:space="0" w:color="000000"/>
              <w:right w:val="single" w:sz="4" w:space="0" w:color="000000"/>
            </w:tcBorders>
          </w:tcPr>
          <w:p w:rsidR="00051D70" w:rsidRPr="00051D70" w:rsidRDefault="00051D70" w:rsidP="00051D7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spacing w:val="2"/>
                <w:kern w:val="0"/>
                <w:sz w:val="22"/>
              </w:rPr>
            </w:pPr>
          </w:p>
        </w:tc>
      </w:tr>
    </w:tbl>
    <w:p w:rsidR="00381388" w:rsidRDefault="00051D70" w:rsidP="00E66878">
      <w:pPr>
        <w:overflowPunct w:val="0"/>
        <w:textAlignment w:val="baseline"/>
      </w:pPr>
      <w:r w:rsidRPr="00051D70">
        <w:rPr>
          <w:rFonts w:ascii="ＭＳ 明朝" w:hAnsi="Times New Roman"/>
          <w:kern w:val="0"/>
          <w:sz w:val="24"/>
          <w:szCs w:val="24"/>
        </w:rPr>
        <w:br w:type="page"/>
      </w:r>
      <w:r w:rsidR="00E66878">
        <w:lastRenderedPageBreak/>
        <w:t xml:space="preserve"> </w:t>
      </w:r>
    </w:p>
    <w:sectPr w:rsidR="00381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0E" w:rsidRDefault="0006700E" w:rsidP="00CD7212">
      <w:r>
        <w:separator/>
      </w:r>
    </w:p>
  </w:endnote>
  <w:endnote w:type="continuationSeparator" w:id="0">
    <w:p w:rsidR="0006700E" w:rsidRDefault="0006700E" w:rsidP="00CD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0E" w:rsidRDefault="0006700E" w:rsidP="00CD7212">
      <w:r>
        <w:separator/>
      </w:r>
    </w:p>
  </w:footnote>
  <w:footnote w:type="continuationSeparator" w:id="0">
    <w:p w:rsidR="0006700E" w:rsidRDefault="0006700E" w:rsidP="00CD7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70"/>
    <w:rsid w:val="00051D70"/>
    <w:rsid w:val="0006700E"/>
    <w:rsid w:val="00174A5B"/>
    <w:rsid w:val="00381388"/>
    <w:rsid w:val="007F62E3"/>
    <w:rsid w:val="00B86074"/>
    <w:rsid w:val="00CD7212"/>
    <w:rsid w:val="00DC581D"/>
    <w:rsid w:val="00E6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B5ED403-F3A1-49E8-BA37-3304AD8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212"/>
    <w:pPr>
      <w:tabs>
        <w:tab w:val="center" w:pos="4252"/>
        <w:tab w:val="right" w:pos="8504"/>
      </w:tabs>
      <w:snapToGrid w:val="0"/>
    </w:pPr>
  </w:style>
  <w:style w:type="character" w:customStyle="1" w:styleId="a4">
    <w:name w:val="ヘッダー (文字)"/>
    <w:link w:val="a3"/>
    <w:uiPriority w:val="99"/>
    <w:rsid w:val="00CD7212"/>
    <w:rPr>
      <w:kern w:val="2"/>
      <w:sz w:val="21"/>
      <w:szCs w:val="22"/>
    </w:rPr>
  </w:style>
  <w:style w:type="paragraph" w:styleId="a5">
    <w:name w:val="footer"/>
    <w:basedOn w:val="a"/>
    <w:link w:val="a6"/>
    <w:uiPriority w:val="99"/>
    <w:unhideWhenUsed/>
    <w:rsid w:val="00CD7212"/>
    <w:pPr>
      <w:tabs>
        <w:tab w:val="center" w:pos="4252"/>
        <w:tab w:val="right" w:pos="8504"/>
      </w:tabs>
      <w:snapToGrid w:val="0"/>
    </w:pPr>
  </w:style>
  <w:style w:type="character" w:customStyle="1" w:styleId="a6">
    <w:name w:val="フッター (文字)"/>
    <w:link w:val="a5"/>
    <w:uiPriority w:val="99"/>
    <w:rsid w:val="00CD72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