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13D" w:rsidRPr="00130C0F" w:rsidRDefault="003E313D" w:rsidP="003E313D">
      <w:pPr>
        <w:jc w:val="center"/>
        <w:rPr>
          <w:rFonts w:asciiTheme="majorEastAsia" w:eastAsiaTheme="majorEastAsia" w:hAnsiTheme="majorEastAsia"/>
          <w:b/>
          <w:sz w:val="28"/>
          <w:szCs w:val="28"/>
        </w:rPr>
      </w:pPr>
      <w:r w:rsidRPr="00130C0F">
        <w:rPr>
          <w:rFonts w:asciiTheme="majorEastAsia" w:eastAsiaTheme="majorEastAsia" w:hAnsiTheme="majorEastAsia" w:hint="eastAsia"/>
          <w:b/>
          <w:sz w:val="28"/>
          <w:szCs w:val="28"/>
        </w:rPr>
        <w:t>京都府環境審議会廃棄物・循環型社会形成部会　議事要旨</w:t>
      </w:r>
    </w:p>
    <w:p w:rsidR="001B6F3D" w:rsidRDefault="001B6F3D" w:rsidP="00DE392B">
      <w:pPr>
        <w:rPr>
          <w:rFonts w:asciiTheme="majorEastAsia" w:eastAsiaTheme="majorEastAsia" w:hAnsiTheme="majorEastAsia"/>
          <w:sz w:val="24"/>
          <w:szCs w:val="24"/>
        </w:rPr>
      </w:pPr>
    </w:p>
    <w:p w:rsidR="00D27529" w:rsidRDefault="00D27529" w:rsidP="00DE392B">
      <w:pPr>
        <w:rPr>
          <w:rFonts w:asciiTheme="majorEastAsia" w:eastAsiaTheme="majorEastAsia" w:hAnsiTheme="majorEastAsia"/>
          <w:sz w:val="24"/>
          <w:szCs w:val="24"/>
        </w:rPr>
      </w:pPr>
    </w:p>
    <w:p w:rsidR="00A1207A" w:rsidRDefault="00602868" w:rsidP="00330194">
      <w:pPr>
        <w:pStyle w:val="a7"/>
        <w:numPr>
          <w:ilvl w:val="0"/>
          <w:numId w:val="22"/>
        </w:numPr>
        <w:tabs>
          <w:tab w:val="left" w:pos="567"/>
        </w:tabs>
        <w:ind w:leftChars="-1" w:left="-2" w:firstLine="0"/>
        <w:rPr>
          <w:rFonts w:asciiTheme="majorEastAsia" w:eastAsiaTheme="majorEastAsia" w:hAnsiTheme="majorEastAsia"/>
          <w:sz w:val="24"/>
          <w:szCs w:val="24"/>
        </w:rPr>
      </w:pPr>
      <w:r w:rsidRPr="00330194">
        <w:rPr>
          <w:rFonts w:asciiTheme="majorEastAsia" w:eastAsiaTheme="majorEastAsia" w:hAnsiTheme="majorEastAsia" w:hint="eastAsia"/>
          <w:sz w:val="24"/>
          <w:szCs w:val="24"/>
        </w:rPr>
        <w:t>開催日時</w:t>
      </w:r>
      <w:r w:rsidR="00330194">
        <w:rPr>
          <w:rFonts w:asciiTheme="majorEastAsia" w:eastAsiaTheme="majorEastAsia" w:hAnsiTheme="majorEastAsia" w:hint="eastAsia"/>
          <w:sz w:val="24"/>
          <w:szCs w:val="24"/>
        </w:rPr>
        <w:t xml:space="preserve">　</w:t>
      </w:r>
    </w:p>
    <w:p w:rsidR="00602868" w:rsidRPr="00A1207A" w:rsidRDefault="00602868" w:rsidP="00A1207A">
      <w:pPr>
        <w:pStyle w:val="a7"/>
        <w:tabs>
          <w:tab w:val="left" w:pos="567"/>
        </w:tabs>
        <w:ind w:leftChars="-1" w:left="-2" w:firstLineChars="200" w:firstLine="502"/>
        <w:rPr>
          <w:rFonts w:asciiTheme="minorEastAsia" w:hAnsiTheme="minorEastAsia"/>
          <w:sz w:val="24"/>
          <w:szCs w:val="24"/>
        </w:rPr>
      </w:pPr>
      <w:r w:rsidRPr="00A1207A">
        <w:rPr>
          <w:rFonts w:asciiTheme="minorEastAsia" w:hAnsiTheme="minorEastAsia" w:hint="eastAsia"/>
          <w:sz w:val="24"/>
          <w:szCs w:val="24"/>
        </w:rPr>
        <w:t>平成2</w:t>
      </w:r>
      <w:r w:rsidR="00F32886" w:rsidRPr="00A1207A">
        <w:rPr>
          <w:rFonts w:asciiTheme="minorEastAsia" w:hAnsiTheme="minorEastAsia" w:hint="eastAsia"/>
          <w:sz w:val="24"/>
          <w:szCs w:val="24"/>
        </w:rPr>
        <w:t>3</w:t>
      </w:r>
      <w:r w:rsidRPr="00A1207A">
        <w:rPr>
          <w:rFonts w:asciiTheme="minorEastAsia" w:hAnsiTheme="minorEastAsia" w:hint="eastAsia"/>
          <w:sz w:val="24"/>
          <w:szCs w:val="24"/>
        </w:rPr>
        <w:t>年</w:t>
      </w:r>
      <w:r w:rsidR="00F32886" w:rsidRPr="00A1207A">
        <w:rPr>
          <w:rFonts w:asciiTheme="minorEastAsia" w:hAnsiTheme="minorEastAsia" w:hint="eastAsia"/>
          <w:sz w:val="24"/>
          <w:szCs w:val="24"/>
        </w:rPr>
        <w:t>６</w:t>
      </w:r>
      <w:r w:rsidRPr="00A1207A">
        <w:rPr>
          <w:rFonts w:asciiTheme="minorEastAsia" w:hAnsiTheme="minorEastAsia" w:hint="eastAsia"/>
          <w:sz w:val="24"/>
          <w:szCs w:val="24"/>
        </w:rPr>
        <w:t>月</w:t>
      </w:r>
      <w:r w:rsidR="00F32886" w:rsidRPr="00A1207A">
        <w:rPr>
          <w:rFonts w:asciiTheme="minorEastAsia" w:hAnsiTheme="minorEastAsia" w:hint="eastAsia"/>
          <w:sz w:val="24"/>
          <w:szCs w:val="24"/>
        </w:rPr>
        <w:t>７</w:t>
      </w:r>
      <w:r w:rsidRPr="00A1207A">
        <w:rPr>
          <w:rFonts w:asciiTheme="minorEastAsia" w:hAnsiTheme="minorEastAsia" w:hint="eastAsia"/>
          <w:sz w:val="24"/>
          <w:szCs w:val="24"/>
        </w:rPr>
        <w:t>日（火曜日）午後</w:t>
      </w:r>
      <w:r w:rsidR="00F32886" w:rsidRPr="00A1207A">
        <w:rPr>
          <w:rFonts w:asciiTheme="minorEastAsia" w:hAnsiTheme="minorEastAsia" w:hint="eastAsia"/>
          <w:sz w:val="24"/>
          <w:szCs w:val="24"/>
        </w:rPr>
        <w:t>２</w:t>
      </w:r>
      <w:r w:rsidRPr="00A1207A">
        <w:rPr>
          <w:rFonts w:asciiTheme="minorEastAsia" w:hAnsiTheme="minorEastAsia" w:hint="eastAsia"/>
          <w:sz w:val="24"/>
          <w:szCs w:val="24"/>
        </w:rPr>
        <w:t>時から午後</w:t>
      </w:r>
      <w:r w:rsidR="00F32886" w:rsidRPr="00A1207A">
        <w:rPr>
          <w:rFonts w:asciiTheme="minorEastAsia" w:hAnsiTheme="minorEastAsia" w:hint="eastAsia"/>
          <w:sz w:val="24"/>
          <w:szCs w:val="24"/>
        </w:rPr>
        <w:t>３</w:t>
      </w:r>
      <w:r w:rsidRPr="00A1207A">
        <w:rPr>
          <w:rFonts w:asciiTheme="minorEastAsia" w:hAnsiTheme="minorEastAsia" w:hint="eastAsia"/>
          <w:sz w:val="24"/>
          <w:szCs w:val="24"/>
        </w:rPr>
        <w:t>時</w:t>
      </w:r>
      <w:r w:rsidR="00F32886" w:rsidRPr="00A1207A">
        <w:rPr>
          <w:rFonts w:asciiTheme="minorEastAsia" w:hAnsiTheme="minorEastAsia" w:hint="eastAsia"/>
          <w:sz w:val="24"/>
          <w:szCs w:val="24"/>
        </w:rPr>
        <w:t>45</w:t>
      </w:r>
      <w:r w:rsidRPr="00A1207A">
        <w:rPr>
          <w:rFonts w:asciiTheme="minorEastAsia" w:hAnsiTheme="minorEastAsia" w:hint="eastAsia"/>
          <w:sz w:val="24"/>
          <w:szCs w:val="24"/>
        </w:rPr>
        <w:t>分まで</w:t>
      </w:r>
    </w:p>
    <w:p w:rsidR="00330194" w:rsidRPr="00F32886" w:rsidRDefault="00330194" w:rsidP="00DE392B">
      <w:pPr>
        <w:rPr>
          <w:rFonts w:asciiTheme="majorEastAsia" w:eastAsiaTheme="majorEastAsia" w:hAnsiTheme="majorEastAsia"/>
          <w:sz w:val="24"/>
          <w:szCs w:val="24"/>
        </w:rPr>
      </w:pPr>
    </w:p>
    <w:p w:rsidR="00A1207A" w:rsidRDefault="00602868" w:rsidP="00BB0B3E">
      <w:pPr>
        <w:pStyle w:val="a7"/>
        <w:numPr>
          <w:ilvl w:val="0"/>
          <w:numId w:val="22"/>
        </w:numPr>
        <w:tabs>
          <w:tab w:val="left" w:pos="567"/>
        </w:tabs>
        <w:ind w:leftChars="-1" w:left="-2" w:firstLine="1"/>
        <w:rPr>
          <w:rFonts w:asciiTheme="majorEastAsia" w:eastAsiaTheme="majorEastAsia" w:hAnsiTheme="majorEastAsia"/>
          <w:sz w:val="24"/>
          <w:szCs w:val="24"/>
        </w:rPr>
      </w:pPr>
      <w:r w:rsidRPr="00BB0B3E">
        <w:rPr>
          <w:rFonts w:asciiTheme="majorEastAsia" w:eastAsiaTheme="majorEastAsia" w:hAnsiTheme="majorEastAsia" w:hint="eastAsia"/>
          <w:sz w:val="24"/>
          <w:szCs w:val="24"/>
        </w:rPr>
        <w:t>場</w:t>
      </w:r>
      <w:r w:rsidR="00A1207A">
        <w:rPr>
          <w:rFonts w:asciiTheme="majorEastAsia" w:eastAsiaTheme="majorEastAsia" w:hAnsiTheme="majorEastAsia" w:hint="eastAsia"/>
          <w:sz w:val="24"/>
          <w:szCs w:val="24"/>
        </w:rPr>
        <w:t xml:space="preserve">　</w:t>
      </w:r>
      <w:r w:rsidRPr="00BB0B3E">
        <w:rPr>
          <w:rFonts w:asciiTheme="majorEastAsia" w:eastAsiaTheme="majorEastAsia" w:hAnsiTheme="majorEastAsia" w:hint="eastAsia"/>
          <w:sz w:val="24"/>
          <w:szCs w:val="24"/>
        </w:rPr>
        <w:t>所</w:t>
      </w:r>
      <w:r w:rsidR="00482B78" w:rsidRPr="00BB0B3E">
        <w:rPr>
          <w:rFonts w:asciiTheme="majorEastAsia" w:eastAsiaTheme="majorEastAsia" w:hAnsiTheme="majorEastAsia" w:hint="eastAsia"/>
          <w:sz w:val="24"/>
          <w:szCs w:val="24"/>
        </w:rPr>
        <w:tab/>
      </w:r>
    </w:p>
    <w:p w:rsidR="003E313D" w:rsidRPr="00A1207A" w:rsidRDefault="00F32886" w:rsidP="00A1207A">
      <w:pPr>
        <w:pStyle w:val="a7"/>
        <w:tabs>
          <w:tab w:val="left" w:pos="567"/>
        </w:tabs>
        <w:ind w:leftChars="0" w:left="-1" w:firstLineChars="200" w:firstLine="502"/>
        <w:rPr>
          <w:rFonts w:asciiTheme="minorEastAsia" w:hAnsiTheme="minorEastAsia"/>
          <w:sz w:val="24"/>
          <w:szCs w:val="24"/>
        </w:rPr>
      </w:pPr>
      <w:r w:rsidRPr="00A1207A">
        <w:rPr>
          <w:rFonts w:asciiTheme="minorEastAsia" w:hAnsiTheme="minorEastAsia" w:hint="eastAsia"/>
          <w:sz w:val="24"/>
          <w:szCs w:val="24"/>
        </w:rPr>
        <w:t>京都平安ホテル</w:t>
      </w:r>
      <w:r w:rsidR="00602868" w:rsidRPr="00A1207A">
        <w:rPr>
          <w:rFonts w:asciiTheme="minorEastAsia" w:hAnsiTheme="minorEastAsia" w:hint="eastAsia"/>
          <w:sz w:val="24"/>
          <w:szCs w:val="24"/>
        </w:rPr>
        <w:t xml:space="preserve">　</w:t>
      </w:r>
      <w:r w:rsidRPr="00A1207A">
        <w:rPr>
          <w:rFonts w:asciiTheme="minorEastAsia" w:hAnsiTheme="minorEastAsia" w:hint="eastAsia"/>
          <w:sz w:val="24"/>
          <w:szCs w:val="24"/>
        </w:rPr>
        <w:t>白河</w:t>
      </w:r>
      <w:r w:rsidR="00602868" w:rsidRPr="00A1207A">
        <w:rPr>
          <w:rFonts w:asciiTheme="minorEastAsia" w:hAnsiTheme="minorEastAsia" w:hint="eastAsia"/>
          <w:sz w:val="24"/>
          <w:szCs w:val="24"/>
        </w:rPr>
        <w:t>の間</w:t>
      </w:r>
    </w:p>
    <w:p w:rsidR="00330194" w:rsidRPr="00F32886" w:rsidRDefault="00330194" w:rsidP="003E313D">
      <w:pPr>
        <w:rPr>
          <w:rFonts w:asciiTheme="majorEastAsia" w:eastAsiaTheme="majorEastAsia" w:hAnsiTheme="majorEastAsia"/>
          <w:sz w:val="24"/>
          <w:szCs w:val="24"/>
        </w:rPr>
      </w:pPr>
    </w:p>
    <w:p w:rsidR="00602868" w:rsidRPr="00330194" w:rsidRDefault="00602868" w:rsidP="00330194">
      <w:pPr>
        <w:pStyle w:val="a7"/>
        <w:numPr>
          <w:ilvl w:val="0"/>
          <w:numId w:val="22"/>
        </w:numPr>
        <w:ind w:leftChars="0" w:left="567" w:hanging="567"/>
        <w:rPr>
          <w:rFonts w:asciiTheme="majorEastAsia" w:eastAsiaTheme="majorEastAsia" w:hAnsiTheme="majorEastAsia"/>
          <w:sz w:val="24"/>
          <w:szCs w:val="24"/>
        </w:rPr>
      </w:pPr>
      <w:r w:rsidRPr="00330194">
        <w:rPr>
          <w:rFonts w:asciiTheme="majorEastAsia" w:eastAsiaTheme="majorEastAsia" w:hAnsiTheme="majorEastAsia" w:hint="eastAsia"/>
          <w:sz w:val="24"/>
          <w:szCs w:val="24"/>
        </w:rPr>
        <w:t>出席者</w:t>
      </w:r>
      <w:r w:rsidRPr="00330194">
        <w:rPr>
          <w:rFonts w:asciiTheme="majorEastAsia" w:eastAsiaTheme="majorEastAsia" w:hAnsiTheme="majorEastAsia" w:hint="eastAsia"/>
          <w:sz w:val="24"/>
          <w:szCs w:val="24"/>
        </w:rPr>
        <w:tab/>
      </w:r>
    </w:p>
    <w:p w:rsidR="00916F5F" w:rsidRDefault="00DD57A4" w:rsidP="00330194">
      <w:pPr>
        <w:ind w:left="1990" w:hangingChars="792" w:hanging="1990"/>
        <w:rPr>
          <w:rFonts w:asciiTheme="minorEastAsia" w:hAnsiTheme="minorEastAsia"/>
          <w:sz w:val="24"/>
          <w:szCs w:val="24"/>
        </w:rPr>
      </w:pPr>
      <w:r w:rsidRPr="00A1207A">
        <w:rPr>
          <w:rFonts w:asciiTheme="minorEastAsia" w:hAnsiTheme="minorEastAsia" w:hint="eastAsia"/>
          <w:sz w:val="24"/>
          <w:szCs w:val="24"/>
        </w:rPr>
        <w:t>【部会委員】</w:t>
      </w:r>
      <w:r w:rsidR="00F32886" w:rsidRPr="00A1207A">
        <w:rPr>
          <w:rFonts w:asciiTheme="minorEastAsia" w:hAnsiTheme="minorEastAsia" w:hint="eastAsia"/>
          <w:sz w:val="24"/>
          <w:szCs w:val="24"/>
        </w:rPr>
        <w:t>植田</w:t>
      </w:r>
      <w:r w:rsidRPr="00A1207A">
        <w:rPr>
          <w:rFonts w:asciiTheme="minorEastAsia" w:hAnsiTheme="minorEastAsia" w:hint="eastAsia"/>
          <w:sz w:val="24"/>
          <w:szCs w:val="24"/>
        </w:rPr>
        <w:t>委員、栗田委員、郡嶌委員、</w:t>
      </w:r>
      <w:r w:rsidR="00F32886" w:rsidRPr="00A1207A">
        <w:rPr>
          <w:rFonts w:asciiTheme="minorEastAsia" w:hAnsiTheme="minorEastAsia" w:hint="eastAsia"/>
          <w:sz w:val="24"/>
          <w:szCs w:val="24"/>
        </w:rPr>
        <w:t>酒井委員、</w:t>
      </w:r>
      <w:r w:rsidRPr="00A1207A">
        <w:rPr>
          <w:rFonts w:asciiTheme="minorEastAsia" w:hAnsiTheme="minorEastAsia" w:hint="eastAsia"/>
          <w:sz w:val="24"/>
          <w:szCs w:val="24"/>
        </w:rPr>
        <w:t>寺島委員、星川委員、</w:t>
      </w:r>
    </w:p>
    <w:p w:rsidR="00DD57A4" w:rsidRPr="00A1207A" w:rsidRDefault="00DD57A4" w:rsidP="00916F5F">
      <w:pPr>
        <w:ind w:leftChars="679" w:left="1984" w:hangingChars="192" w:hanging="482"/>
        <w:rPr>
          <w:rFonts w:asciiTheme="minorEastAsia" w:hAnsiTheme="minorEastAsia"/>
          <w:sz w:val="24"/>
          <w:szCs w:val="24"/>
        </w:rPr>
      </w:pPr>
      <w:r w:rsidRPr="00A1207A">
        <w:rPr>
          <w:rFonts w:asciiTheme="minorEastAsia" w:hAnsiTheme="minorEastAsia" w:hint="eastAsia"/>
          <w:sz w:val="24"/>
          <w:szCs w:val="24"/>
        </w:rPr>
        <w:t>松井委員、</w:t>
      </w:r>
      <w:r w:rsidR="00F32886" w:rsidRPr="00A1207A">
        <w:rPr>
          <w:rFonts w:asciiTheme="minorEastAsia" w:hAnsiTheme="minorEastAsia" w:hint="eastAsia"/>
          <w:sz w:val="24"/>
          <w:szCs w:val="24"/>
        </w:rPr>
        <w:t>山口委員、</w:t>
      </w:r>
      <w:r w:rsidRPr="00A1207A">
        <w:rPr>
          <w:rFonts w:asciiTheme="minorEastAsia" w:hAnsiTheme="minorEastAsia" w:hint="eastAsia"/>
          <w:sz w:val="24"/>
          <w:szCs w:val="24"/>
        </w:rPr>
        <w:t>山田委員（計９名）</w:t>
      </w:r>
    </w:p>
    <w:p w:rsidR="00DD57A4" w:rsidRPr="00A1207A" w:rsidRDefault="00DD57A4" w:rsidP="00CC67AD">
      <w:pPr>
        <w:ind w:firstLineChars="797" w:firstLine="2002"/>
        <w:rPr>
          <w:rFonts w:asciiTheme="minorEastAsia" w:hAnsiTheme="minorEastAsia"/>
          <w:sz w:val="24"/>
          <w:szCs w:val="24"/>
        </w:rPr>
      </w:pPr>
      <w:r w:rsidRPr="00A1207A">
        <w:rPr>
          <w:rFonts w:asciiTheme="minorEastAsia" w:hAnsiTheme="minorEastAsia" w:hint="eastAsia"/>
          <w:sz w:val="24"/>
          <w:szCs w:val="24"/>
        </w:rPr>
        <w:t>※上記のうち、次の委員は代理出席</w:t>
      </w:r>
    </w:p>
    <w:p w:rsidR="00DD57A4" w:rsidRPr="001A26A5" w:rsidRDefault="00DD57A4" w:rsidP="00DD57A4">
      <w:pPr>
        <w:rPr>
          <w:rFonts w:asciiTheme="majorEastAsia" w:eastAsiaTheme="majorEastAsia" w:hAnsiTheme="majorEastAsia"/>
          <w:sz w:val="24"/>
          <w:szCs w:val="24"/>
        </w:rPr>
      </w:pPr>
      <w:r w:rsidRPr="00A1207A">
        <w:rPr>
          <w:rFonts w:asciiTheme="minorEastAsia" w:hAnsiTheme="minorEastAsia" w:hint="eastAsia"/>
          <w:sz w:val="24"/>
          <w:szCs w:val="24"/>
        </w:rPr>
        <w:t xml:space="preserve">　</w:t>
      </w:r>
      <w:r w:rsidR="001B6F3D" w:rsidRPr="00A1207A">
        <w:rPr>
          <w:rFonts w:asciiTheme="minorEastAsia" w:hAnsiTheme="minorEastAsia" w:hint="eastAsia"/>
          <w:sz w:val="24"/>
          <w:szCs w:val="24"/>
        </w:rPr>
        <w:t xml:space="preserve">　　</w:t>
      </w:r>
      <w:r w:rsidR="001A26A5" w:rsidRPr="00A1207A">
        <w:rPr>
          <w:rFonts w:asciiTheme="minorEastAsia" w:hAnsiTheme="minorEastAsia" w:hint="eastAsia"/>
          <w:sz w:val="24"/>
          <w:szCs w:val="24"/>
        </w:rPr>
        <w:tab/>
        <w:t xml:space="preserve">　　</w:t>
      </w:r>
      <w:r w:rsidR="00CC67AD" w:rsidRPr="00A1207A">
        <w:rPr>
          <w:rFonts w:asciiTheme="minorEastAsia" w:hAnsiTheme="minorEastAsia" w:hint="eastAsia"/>
          <w:sz w:val="24"/>
          <w:szCs w:val="24"/>
        </w:rPr>
        <w:t xml:space="preserve">　　　</w:t>
      </w:r>
      <w:r w:rsidRPr="00A1207A">
        <w:rPr>
          <w:rFonts w:asciiTheme="minorEastAsia" w:hAnsiTheme="minorEastAsia" w:hint="eastAsia"/>
          <w:sz w:val="24"/>
          <w:szCs w:val="24"/>
        </w:rPr>
        <w:t>星川委員（代理：</w:t>
      </w:r>
      <w:r w:rsidR="00A85B39" w:rsidRPr="00A1207A">
        <w:rPr>
          <w:rFonts w:asciiTheme="minorEastAsia" w:hAnsiTheme="minorEastAsia" w:hint="eastAsia"/>
          <w:sz w:val="24"/>
          <w:szCs w:val="24"/>
        </w:rPr>
        <w:t>長谷川</w:t>
      </w:r>
      <w:r w:rsidRPr="00A1207A">
        <w:rPr>
          <w:rFonts w:asciiTheme="minorEastAsia" w:hAnsiTheme="minorEastAsia" w:hint="eastAsia"/>
          <w:sz w:val="24"/>
          <w:szCs w:val="24"/>
        </w:rPr>
        <w:t>京都市環境局循環型社会推進部長）</w:t>
      </w:r>
    </w:p>
    <w:p w:rsidR="00916F5F" w:rsidRDefault="00DD57A4" w:rsidP="001A26A5">
      <w:pPr>
        <w:ind w:left="1680" w:hanging="1676"/>
        <w:rPr>
          <w:rFonts w:asciiTheme="minorEastAsia" w:hAnsiTheme="minorEastAsia"/>
          <w:sz w:val="24"/>
          <w:szCs w:val="24"/>
        </w:rPr>
      </w:pPr>
      <w:r w:rsidRPr="00916F5F">
        <w:rPr>
          <w:rFonts w:asciiTheme="minorEastAsia" w:hAnsiTheme="minorEastAsia" w:hint="eastAsia"/>
          <w:sz w:val="24"/>
          <w:szCs w:val="24"/>
        </w:rPr>
        <w:t>【事務局】</w:t>
      </w:r>
      <w:r w:rsidR="00916F5F">
        <w:rPr>
          <w:rFonts w:asciiTheme="majorEastAsia" w:eastAsiaTheme="majorEastAsia" w:hAnsiTheme="majorEastAsia" w:hint="eastAsia"/>
          <w:sz w:val="24"/>
          <w:szCs w:val="24"/>
        </w:rPr>
        <w:t xml:space="preserve">　</w:t>
      </w:r>
      <w:r w:rsidRPr="00A1207A">
        <w:rPr>
          <w:rFonts w:asciiTheme="minorEastAsia" w:hAnsiTheme="minorEastAsia" w:hint="eastAsia"/>
          <w:sz w:val="24"/>
          <w:szCs w:val="24"/>
        </w:rPr>
        <w:t>石野環境政策監、</w:t>
      </w:r>
      <w:r w:rsidR="00A85B39" w:rsidRPr="00A1207A">
        <w:rPr>
          <w:rFonts w:asciiTheme="minorEastAsia" w:hAnsiTheme="minorEastAsia" w:hint="eastAsia"/>
          <w:sz w:val="24"/>
          <w:szCs w:val="24"/>
        </w:rPr>
        <w:t>伊藤</w:t>
      </w:r>
      <w:r w:rsidRPr="00A1207A">
        <w:rPr>
          <w:rFonts w:asciiTheme="minorEastAsia" w:hAnsiTheme="minorEastAsia" w:hint="eastAsia"/>
          <w:sz w:val="24"/>
          <w:szCs w:val="24"/>
        </w:rPr>
        <w:t>環境技術専門監、越智循環型社会推進課長、</w:t>
      </w:r>
    </w:p>
    <w:p w:rsidR="00602868" w:rsidRPr="001A26A5" w:rsidRDefault="00DD57A4" w:rsidP="00916F5F">
      <w:pPr>
        <w:ind w:leftChars="680" w:left="1672" w:hangingChars="67" w:hanging="168"/>
        <w:rPr>
          <w:rFonts w:asciiTheme="majorEastAsia" w:eastAsiaTheme="majorEastAsia" w:hAnsiTheme="majorEastAsia"/>
          <w:sz w:val="24"/>
          <w:szCs w:val="24"/>
        </w:rPr>
      </w:pPr>
      <w:r w:rsidRPr="00A1207A">
        <w:rPr>
          <w:rFonts w:asciiTheme="minorEastAsia" w:hAnsiTheme="minorEastAsia" w:hint="eastAsia"/>
          <w:sz w:val="24"/>
          <w:szCs w:val="24"/>
        </w:rPr>
        <w:t>佐藤</w:t>
      </w:r>
      <w:r w:rsidR="00602868" w:rsidRPr="00A1207A">
        <w:rPr>
          <w:rFonts w:asciiTheme="minorEastAsia" w:hAnsiTheme="minorEastAsia" w:hint="eastAsia"/>
          <w:sz w:val="24"/>
          <w:szCs w:val="24"/>
        </w:rPr>
        <w:t>参事、その他関係職員</w:t>
      </w:r>
    </w:p>
    <w:p w:rsidR="00602868" w:rsidRPr="001A26A5" w:rsidRDefault="00DD57A4" w:rsidP="00602868">
      <w:pPr>
        <w:rPr>
          <w:rFonts w:asciiTheme="majorEastAsia" w:eastAsiaTheme="majorEastAsia" w:hAnsiTheme="majorEastAsia"/>
          <w:sz w:val="24"/>
          <w:szCs w:val="24"/>
        </w:rPr>
      </w:pPr>
      <w:r w:rsidRPr="00916F5F">
        <w:rPr>
          <w:rFonts w:asciiTheme="minorEastAsia" w:hAnsiTheme="minorEastAsia" w:hint="eastAsia"/>
          <w:sz w:val="24"/>
          <w:szCs w:val="24"/>
        </w:rPr>
        <w:t>【報道機関】</w:t>
      </w:r>
      <w:r w:rsidR="00A830DA">
        <w:rPr>
          <w:rFonts w:asciiTheme="minorEastAsia" w:hAnsiTheme="minorEastAsia" w:hint="eastAsia"/>
          <w:sz w:val="24"/>
          <w:szCs w:val="24"/>
        </w:rPr>
        <w:t>１</w:t>
      </w:r>
      <w:r w:rsidR="00A85B39" w:rsidRPr="00A1207A">
        <w:rPr>
          <w:rFonts w:asciiTheme="minorEastAsia" w:hAnsiTheme="minorEastAsia" w:hint="eastAsia"/>
          <w:sz w:val="24"/>
          <w:szCs w:val="24"/>
        </w:rPr>
        <w:t>社</w:t>
      </w:r>
    </w:p>
    <w:p w:rsidR="00602868" w:rsidRPr="001A26A5" w:rsidRDefault="00DD57A4" w:rsidP="00602868">
      <w:pPr>
        <w:rPr>
          <w:rFonts w:asciiTheme="majorEastAsia" w:eastAsiaTheme="majorEastAsia" w:hAnsiTheme="majorEastAsia"/>
          <w:sz w:val="24"/>
          <w:szCs w:val="24"/>
        </w:rPr>
      </w:pPr>
      <w:r w:rsidRPr="00916F5F">
        <w:rPr>
          <w:rFonts w:asciiTheme="minorEastAsia" w:hAnsiTheme="minorEastAsia" w:hint="eastAsia"/>
          <w:sz w:val="24"/>
          <w:szCs w:val="24"/>
        </w:rPr>
        <w:t>【傍聴者】</w:t>
      </w:r>
      <w:r w:rsidR="00916F5F">
        <w:rPr>
          <w:rFonts w:asciiTheme="majorEastAsia" w:eastAsiaTheme="majorEastAsia" w:hAnsiTheme="majorEastAsia" w:hint="eastAsia"/>
          <w:sz w:val="24"/>
          <w:szCs w:val="24"/>
        </w:rPr>
        <w:t xml:space="preserve">　</w:t>
      </w:r>
      <w:r w:rsidR="00A85B39" w:rsidRPr="00A1207A">
        <w:rPr>
          <w:rFonts w:asciiTheme="minorEastAsia" w:hAnsiTheme="minorEastAsia" w:hint="eastAsia"/>
          <w:sz w:val="24"/>
          <w:szCs w:val="24"/>
        </w:rPr>
        <w:t>２名</w:t>
      </w:r>
    </w:p>
    <w:p w:rsidR="00330194" w:rsidRPr="00A85B39" w:rsidRDefault="00330194" w:rsidP="00602868">
      <w:pPr>
        <w:rPr>
          <w:rFonts w:asciiTheme="majorEastAsia" w:eastAsiaTheme="majorEastAsia" w:hAnsiTheme="majorEastAsia"/>
          <w:sz w:val="24"/>
          <w:szCs w:val="24"/>
        </w:rPr>
      </w:pPr>
    </w:p>
    <w:p w:rsidR="00330194" w:rsidRPr="00330194" w:rsidRDefault="00DD57A4" w:rsidP="00330194">
      <w:pPr>
        <w:pStyle w:val="a7"/>
        <w:numPr>
          <w:ilvl w:val="0"/>
          <w:numId w:val="22"/>
        </w:numPr>
        <w:ind w:leftChars="0" w:left="567" w:hanging="567"/>
        <w:rPr>
          <w:rFonts w:asciiTheme="majorEastAsia" w:eastAsiaTheme="majorEastAsia" w:hAnsiTheme="majorEastAsia"/>
          <w:sz w:val="24"/>
          <w:szCs w:val="24"/>
        </w:rPr>
      </w:pPr>
      <w:r w:rsidRPr="00330194">
        <w:rPr>
          <w:rFonts w:asciiTheme="majorEastAsia" w:eastAsiaTheme="majorEastAsia" w:hAnsiTheme="majorEastAsia" w:hint="eastAsia"/>
          <w:sz w:val="24"/>
          <w:szCs w:val="24"/>
        </w:rPr>
        <w:t>議</w:t>
      </w:r>
      <w:r w:rsidR="001B6F3D" w:rsidRPr="00330194">
        <w:rPr>
          <w:rFonts w:asciiTheme="majorEastAsia" w:eastAsiaTheme="majorEastAsia" w:hAnsiTheme="majorEastAsia" w:hint="eastAsia"/>
          <w:sz w:val="24"/>
          <w:szCs w:val="24"/>
        </w:rPr>
        <w:t xml:space="preserve">　</w:t>
      </w:r>
      <w:r w:rsidRPr="00330194">
        <w:rPr>
          <w:rFonts w:asciiTheme="majorEastAsia" w:eastAsiaTheme="majorEastAsia" w:hAnsiTheme="majorEastAsia" w:hint="eastAsia"/>
          <w:sz w:val="24"/>
          <w:szCs w:val="24"/>
        </w:rPr>
        <w:t>題</w:t>
      </w:r>
    </w:p>
    <w:p w:rsidR="003E313D" w:rsidRPr="001A26A5" w:rsidRDefault="003E313D" w:rsidP="003E313D">
      <w:pPr>
        <w:rPr>
          <w:rFonts w:asciiTheme="majorEastAsia" w:eastAsiaTheme="majorEastAsia" w:hAnsiTheme="majorEastAsia"/>
          <w:sz w:val="24"/>
          <w:szCs w:val="24"/>
        </w:rPr>
      </w:pPr>
      <w:r w:rsidRPr="001A26A5">
        <w:rPr>
          <w:rFonts w:asciiTheme="majorEastAsia" w:eastAsiaTheme="majorEastAsia" w:hAnsiTheme="majorEastAsia" w:hint="eastAsia"/>
          <w:sz w:val="24"/>
          <w:szCs w:val="24"/>
        </w:rPr>
        <w:t>（１）部会長の選出</w:t>
      </w:r>
    </w:p>
    <w:p w:rsidR="00A85B39" w:rsidRDefault="00A85B39" w:rsidP="003E313D">
      <w:pPr>
        <w:rPr>
          <w:rFonts w:asciiTheme="majorEastAsia" w:eastAsiaTheme="majorEastAsia" w:hAnsiTheme="majorEastAsia"/>
          <w:sz w:val="24"/>
          <w:szCs w:val="24"/>
        </w:rPr>
      </w:pPr>
      <w:r>
        <w:rPr>
          <w:rFonts w:asciiTheme="majorEastAsia" w:eastAsiaTheme="majorEastAsia" w:hAnsiTheme="majorEastAsia" w:hint="eastAsia"/>
          <w:sz w:val="24"/>
          <w:szCs w:val="24"/>
        </w:rPr>
        <w:t>（２）諮問事項</w:t>
      </w:r>
    </w:p>
    <w:p w:rsidR="00DD57A4" w:rsidRPr="001A26A5" w:rsidRDefault="003E313D" w:rsidP="003E313D">
      <w:pPr>
        <w:rPr>
          <w:rFonts w:asciiTheme="majorEastAsia" w:eastAsiaTheme="majorEastAsia" w:hAnsiTheme="majorEastAsia"/>
          <w:sz w:val="24"/>
          <w:szCs w:val="24"/>
        </w:rPr>
      </w:pPr>
      <w:r w:rsidRPr="001A26A5">
        <w:rPr>
          <w:rFonts w:asciiTheme="majorEastAsia" w:eastAsiaTheme="majorEastAsia" w:hAnsiTheme="majorEastAsia" w:hint="eastAsia"/>
          <w:sz w:val="24"/>
          <w:szCs w:val="24"/>
        </w:rPr>
        <w:t>（</w:t>
      </w:r>
      <w:r w:rsidR="00A85B39">
        <w:rPr>
          <w:rFonts w:asciiTheme="majorEastAsia" w:eastAsiaTheme="majorEastAsia" w:hAnsiTheme="majorEastAsia" w:hint="eastAsia"/>
          <w:sz w:val="24"/>
          <w:szCs w:val="24"/>
        </w:rPr>
        <w:t>３</w:t>
      </w:r>
      <w:r w:rsidRPr="001A26A5">
        <w:rPr>
          <w:rFonts w:asciiTheme="majorEastAsia" w:eastAsiaTheme="majorEastAsia" w:hAnsiTheme="majorEastAsia" w:hint="eastAsia"/>
          <w:sz w:val="24"/>
          <w:szCs w:val="24"/>
        </w:rPr>
        <w:t>）</w:t>
      </w:r>
      <w:r w:rsidR="00DD57A4" w:rsidRPr="001A26A5">
        <w:rPr>
          <w:rFonts w:asciiTheme="majorEastAsia" w:eastAsiaTheme="majorEastAsia" w:hAnsiTheme="majorEastAsia" w:hint="eastAsia"/>
          <w:sz w:val="24"/>
          <w:szCs w:val="24"/>
        </w:rPr>
        <w:t>報告事項</w:t>
      </w:r>
    </w:p>
    <w:p w:rsidR="00DD57A4" w:rsidRPr="001A26A5" w:rsidRDefault="00A85B39" w:rsidP="00DD57A4">
      <w:pPr>
        <w:pStyle w:val="a7"/>
        <w:numPr>
          <w:ilvl w:val="0"/>
          <w:numId w:val="3"/>
        </w:numPr>
        <w:ind w:leftChars="0" w:left="709" w:hanging="425"/>
        <w:rPr>
          <w:rFonts w:asciiTheme="majorEastAsia" w:eastAsiaTheme="majorEastAsia" w:hAnsiTheme="majorEastAsia"/>
          <w:sz w:val="24"/>
          <w:szCs w:val="24"/>
        </w:rPr>
      </w:pPr>
      <w:r>
        <w:rPr>
          <w:rFonts w:asciiTheme="majorEastAsia" w:eastAsiaTheme="majorEastAsia" w:hAnsiTheme="majorEastAsia" w:hint="eastAsia"/>
          <w:sz w:val="24"/>
          <w:szCs w:val="24"/>
        </w:rPr>
        <w:t>本府における計画の進捗状況について</w:t>
      </w:r>
    </w:p>
    <w:p w:rsidR="00DD57A4" w:rsidRPr="001A26A5" w:rsidRDefault="00A85B39" w:rsidP="00DD57A4">
      <w:pPr>
        <w:pStyle w:val="a7"/>
        <w:numPr>
          <w:ilvl w:val="0"/>
          <w:numId w:val="3"/>
        </w:numPr>
        <w:ind w:leftChars="0" w:left="709" w:hanging="425"/>
        <w:rPr>
          <w:rFonts w:asciiTheme="majorEastAsia" w:eastAsiaTheme="majorEastAsia" w:hAnsiTheme="majorEastAsia"/>
          <w:sz w:val="24"/>
          <w:szCs w:val="24"/>
        </w:rPr>
      </w:pPr>
      <w:r>
        <w:rPr>
          <w:rFonts w:asciiTheme="majorEastAsia" w:eastAsiaTheme="majorEastAsia" w:hAnsiTheme="majorEastAsia" w:hint="eastAsia"/>
          <w:sz w:val="24"/>
          <w:szCs w:val="24"/>
        </w:rPr>
        <w:t>今後のスケジュールについて</w:t>
      </w:r>
    </w:p>
    <w:p w:rsidR="00330194" w:rsidRPr="001A26A5" w:rsidRDefault="00330194">
      <w:pPr>
        <w:widowControl/>
        <w:jc w:val="left"/>
        <w:rPr>
          <w:rFonts w:asciiTheme="majorEastAsia" w:eastAsiaTheme="majorEastAsia" w:hAnsiTheme="majorEastAsia"/>
          <w:sz w:val="24"/>
          <w:szCs w:val="24"/>
        </w:rPr>
      </w:pPr>
    </w:p>
    <w:p w:rsidR="00330194" w:rsidRPr="00330194" w:rsidRDefault="003E313D" w:rsidP="00330194">
      <w:pPr>
        <w:pStyle w:val="a7"/>
        <w:numPr>
          <w:ilvl w:val="0"/>
          <w:numId w:val="22"/>
        </w:numPr>
        <w:ind w:leftChars="0" w:left="567" w:hanging="567"/>
        <w:rPr>
          <w:rFonts w:asciiTheme="majorEastAsia" w:eastAsiaTheme="majorEastAsia" w:hAnsiTheme="majorEastAsia"/>
          <w:sz w:val="24"/>
          <w:szCs w:val="24"/>
        </w:rPr>
      </w:pPr>
      <w:r w:rsidRPr="00330194">
        <w:rPr>
          <w:rFonts w:asciiTheme="majorEastAsia" w:eastAsiaTheme="majorEastAsia" w:hAnsiTheme="majorEastAsia" w:hint="eastAsia"/>
          <w:sz w:val="24"/>
          <w:szCs w:val="24"/>
        </w:rPr>
        <w:t>議事概要＜主な意見＞</w:t>
      </w:r>
    </w:p>
    <w:p w:rsidR="00852550" w:rsidRPr="001A26A5" w:rsidRDefault="00DE392B" w:rsidP="003E313D">
      <w:pPr>
        <w:pStyle w:val="a7"/>
        <w:numPr>
          <w:ilvl w:val="0"/>
          <w:numId w:val="18"/>
        </w:numPr>
        <w:ind w:leftChars="0"/>
        <w:rPr>
          <w:rFonts w:asciiTheme="majorEastAsia" w:eastAsiaTheme="majorEastAsia" w:hAnsiTheme="majorEastAsia"/>
          <w:sz w:val="24"/>
          <w:szCs w:val="24"/>
        </w:rPr>
      </w:pPr>
      <w:r w:rsidRPr="001A26A5">
        <w:rPr>
          <w:rFonts w:asciiTheme="majorEastAsia" w:eastAsiaTheme="majorEastAsia" w:hAnsiTheme="majorEastAsia" w:hint="eastAsia"/>
          <w:sz w:val="24"/>
          <w:szCs w:val="24"/>
        </w:rPr>
        <w:t>部会長の選出</w:t>
      </w:r>
    </w:p>
    <w:p w:rsidR="003E313D" w:rsidRPr="00916F5F" w:rsidRDefault="003E313D" w:rsidP="00A85B39">
      <w:pPr>
        <w:pStyle w:val="a7"/>
        <w:ind w:leftChars="163" w:left="361" w:firstLineChars="200" w:firstLine="502"/>
        <w:rPr>
          <w:rFonts w:asciiTheme="minorEastAsia" w:hAnsiTheme="minorEastAsia"/>
          <w:sz w:val="24"/>
          <w:szCs w:val="24"/>
        </w:rPr>
      </w:pPr>
      <w:r w:rsidRPr="00916F5F">
        <w:rPr>
          <w:rFonts w:asciiTheme="minorEastAsia" w:hAnsiTheme="minorEastAsia" w:hint="eastAsia"/>
          <w:sz w:val="24"/>
          <w:szCs w:val="24"/>
        </w:rPr>
        <w:t>委員の互選により、郡嶌委員が</w:t>
      </w:r>
      <w:r w:rsidR="00DE392B" w:rsidRPr="00916F5F">
        <w:rPr>
          <w:rFonts w:asciiTheme="minorEastAsia" w:hAnsiTheme="minorEastAsia" w:hint="eastAsia"/>
          <w:sz w:val="24"/>
          <w:szCs w:val="24"/>
        </w:rPr>
        <w:t>部会長に選出</w:t>
      </w:r>
      <w:r w:rsidRPr="00916F5F">
        <w:rPr>
          <w:rFonts w:asciiTheme="minorEastAsia" w:hAnsiTheme="minorEastAsia" w:hint="eastAsia"/>
          <w:sz w:val="24"/>
          <w:szCs w:val="24"/>
        </w:rPr>
        <w:t>された</w:t>
      </w:r>
      <w:r w:rsidR="00186947" w:rsidRPr="00916F5F">
        <w:rPr>
          <w:rFonts w:asciiTheme="minorEastAsia" w:hAnsiTheme="minorEastAsia" w:hint="eastAsia"/>
          <w:sz w:val="24"/>
          <w:szCs w:val="24"/>
        </w:rPr>
        <w:t>。</w:t>
      </w:r>
    </w:p>
    <w:p w:rsidR="00CC67AD" w:rsidRDefault="00A85B39" w:rsidP="00CC67AD">
      <w:pPr>
        <w:pStyle w:val="a7"/>
        <w:numPr>
          <w:ilvl w:val="0"/>
          <w:numId w:val="18"/>
        </w:numPr>
        <w:ind w:leftChars="0"/>
        <w:rPr>
          <w:rFonts w:asciiTheme="majorEastAsia" w:eastAsiaTheme="majorEastAsia" w:hAnsiTheme="majorEastAsia"/>
          <w:sz w:val="24"/>
          <w:szCs w:val="24"/>
        </w:rPr>
      </w:pPr>
      <w:r w:rsidRPr="00A85B39">
        <w:rPr>
          <w:rFonts w:asciiTheme="majorEastAsia" w:eastAsiaTheme="majorEastAsia" w:hAnsiTheme="majorEastAsia" w:hint="eastAsia"/>
          <w:sz w:val="24"/>
          <w:szCs w:val="24"/>
        </w:rPr>
        <w:t>諮問事項</w:t>
      </w:r>
    </w:p>
    <w:p w:rsidR="00A85B39" w:rsidRPr="00916F5F" w:rsidRDefault="00D42A02" w:rsidP="00CC67AD">
      <w:pPr>
        <w:ind w:firstLineChars="339" w:firstLine="852"/>
        <w:rPr>
          <w:rFonts w:asciiTheme="minorEastAsia" w:hAnsiTheme="minorEastAsia"/>
          <w:sz w:val="24"/>
          <w:szCs w:val="24"/>
        </w:rPr>
      </w:pPr>
      <w:r w:rsidRPr="00916F5F">
        <w:rPr>
          <w:rFonts w:asciiTheme="minorEastAsia" w:hAnsiTheme="minorEastAsia" w:hint="eastAsia"/>
          <w:sz w:val="24"/>
          <w:szCs w:val="24"/>
        </w:rPr>
        <w:t>京都府循環型社会形成計画の策定について</w:t>
      </w:r>
    </w:p>
    <w:p w:rsidR="001B6F3D" w:rsidRPr="002D37F6" w:rsidRDefault="003E313D" w:rsidP="002D37F6">
      <w:pPr>
        <w:pStyle w:val="a7"/>
        <w:numPr>
          <w:ilvl w:val="0"/>
          <w:numId w:val="18"/>
        </w:numPr>
        <w:ind w:leftChars="0"/>
        <w:rPr>
          <w:rFonts w:asciiTheme="majorEastAsia" w:eastAsiaTheme="majorEastAsia" w:hAnsiTheme="majorEastAsia"/>
          <w:sz w:val="24"/>
          <w:szCs w:val="24"/>
        </w:rPr>
      </w:pPr>
      <w:r w:rsidRPr="002D37F6">
        <w:rPr>
          <w:rFonts w:asciiTheme="majorEastAsia" w:eastAsiaTheme="majorEastAsia" w:hAnsiTheme="majorEastAsia" w:hint="eastAsia"/>
          <w:sz w:val="24"/>
          <w:szCs w:val="24"/>
        </w:rPr>
        <w:t>報告事項</w:t>
      </w:r>
    </w:p>
    <w:p w:rsidR="002D37F6" w:rsidRPr="00916F5F" w:rsidRDefault="002D37F6" w:rsidP="00916F5F">
      <w:pPr>
        <w:pStyle w:val="a7"/>
        <w:ind w:leftChars="0" w:left="861"/>
        <w:rPr>
          <w:rFonts w:asciiTheme="minorEastAsia" w:hAnsiTheme="minorEastAsia"/>
          <w:sz w:val="24"/>
          <w:szCs w:val="24"/>
        </w:rPr>
      </w:pPr>
      <w:r w:rsidRPr="00916F5F">
        <w:rPr>
          <w:rFonts w:asciiTheme="minorEastAsia" w:hAnsiTheme="minorEastAsia" w:hint="eastAsia"/>
          <w:sz w:val="24"/>
          <w:szCs w:val="24"/>
        </w:rPr>
        <w:t>本府における計画の進捗状況について</w:t>
      </w:r>
    </w:p>
    <w:p w:rsidR="00CC67AD" w:rsidRPr="00916F5F" w:rsidRDefault="00CC67AD" w:rsidP="00CC67AD">
      <w:pPr>
        <w:pStyle w:val="a7"/>
        <w:ind w:leftChars="0" w:left="861"/>
        <w:rPr>
          <w:rFonts w:asciiTheme="majorEastAsia" w:eastAsiaTheme="majorEastAsia" w:hAnsiTheme="majorEastAsia"/>
          <w:sz w:val="24"/>
          <w:szCs w:val="24"/>
        </w:rPr>
      </w:pPr>
    </w:p>
    <w:p w:rsidR="007374AB" w:rsidRDefault="007F1C3E" w:rsidP="007374AB">
      <w:pPr>
        <w:pStyle w:val="a7"/>
        <w:numPr>
          <w:ilvl w:val="0"/>
          <w:numId w:val="19"/>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廃棄物処理業者が抱える課題を、次期計画では把握すべきである。</w:t>
      </w:r>
    </w:p>
    <w:p w:rsidR="005E6067" w:rsidRDefault="005E6067" w:rsidP="005E6067">
      <w:pPr>
        <w:pStyle w:val="a7"/>
        <w:ind w:leftChars="0" w:left="420"/>
        <w:rPr>
          <w:rFonts w:asciiTheme="majorEastAsia" w:eastAsiaTheme="majorEastAsia" w:hAnsiTheme="majorEastAsia"/>
          <w:sz w:val="24"/>
          <w:szCs w:val="24"/>
        </w:rPr>
      </w:pPr>
    </w:p>
    <w:p w:rsidR="007F1C3E" w:rsidRDefault="005E6067" w:rsidP="007374AB">
      <w:pPr>
        <w:pStyle w:val="a7"/>
        <w:numPr>
          <w:ilvl w:val="0"/>
          <w:numId w:val="19"/>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府として、森林資源やオフィスから発生するバイオマスをどのようにリサイクルするかも計画に織り込むべきである。</w:t>
      </w:r>
    </w:p>
    <w:p w:rsidR="005E6067" w:rsidRPr="005E6067" w:rsidRDefault="005E6067" w:rsidP="005E6067">
      <w:pPr>
        <w:pStyle w:val="a7"/>
        <w:ind w:left="885"/>
        <w:rPr>
          <w:rFonts w:asciiTheme="majorEastAsia" w:eastAsiaTheme="majorEastAsia" w:hAnsiTheme="majorEastAsia"/>
          <w:sz w:val="24"/>
          <w:szCs w:val="24"/>
        </w:rPr>
      </w:pPr>
    </w:p>
    <w:p w:rsidR="007F1C3E" w:rsidRPr="001A26A5" w:rsidRDefault="007F1C3E" w:rsidP="007374AB">
      <w:pPr>
        <w:pStyle w:val="a7"/>
        <w:numPr>
          <w:ilvl w:val="0"/>
          <w:numId w:val="19"/>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農業、林業、廃棄物を併せて未利用資源と考え、再生可能エネルギー等としての活用策を考えるべきである。</w:t>
      </w:r>
    </w:p>
    <w:p w:rsidR="007F1C3E" w:rsidRPr="005E6067" w:rsidRDefault="007F1C3E" w:rsidP="00DE392B">
      <w:pPr>
        <w:rPr>
          <w:rFonts w:asciiTheme="majorEastAsia" w:eastAsiaTheme="majorEastAsia" w:hAnsiTheme="majorEastAsia"/>
          <w:sz w:val="24"/>
          <w:szCs w:val="24"/>
        </w:rPr>
      </w:pPr>
    </w:p>
    <w:p w:rsidR="00CC67AD" w:rsidRDefault="00CC67AD" w:rsidP="003E313D">
      <w:pPr>
        <w:pStyle w:val="a7"/>
        <w:numPr>
          <w:ilvl w:val="0"/>
          <w:numId w:val="19"/>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循環型社会形成計画は、総合的な環境政策に広がる可能性を持つ計画であるが、本部会ではごみを中心に考え、関連した視点から、環境ビジネスの成立性を検討すべきである。</w:t>
      </w:r>
    </w:p>
    <w:p w:rsidR="00CC67AD" w:rsidRPr="00CC67AD" w:rsidRDefault="00CC67AD" w:rsidP="00CC67AD">
      <w:pPr>
        <w:pStyle w:val="a7"/>
        <w:ind w:left="885"/>
        <w:rPr>
          <w:rFonts w:asciiTheme="majorEastAsia" w:eastAsiaTheme="majorEastAsia" w:hAnsiTheme="majorEastAsia"/>
          <w:sz w:val="24"/>
          <w:szCs w:val="24"/>
        </w:rPr>
      </w:pPr>
    </w:p>
    <w:p w:rsidR="007F1C3E" w:rsidRDefault="007F1C3E" w:rsidP="003E313D">
      <w:pPr>
        <w:pStyle w:val="a7"/>
        <w:numPr>
          <w:ilvl w:val="0"/>
          <w:numId w:val="19"/>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行政が住民の取組にどこまで関与できるかも考えるべきである。</w:t>
      </w:r>
    </w:p>
    <w:p w:rsidR="007F1C3E" w:rsidRPr="007F1C3E" w:rsidRDefault="007F1C3E" w:rsidP="007F1C3E">
      <w:pPr>
        <w:pStyle w:val="a7"/>
        <w:ind w:left="885"/>
        <w:rPr>
          <w:rFonts w:asciiTheme="majorEastAsia" w:eastAsiaTheme="majorEastAsia" w:hAnsiTheme="majorEastAsia"/>
          <w:sz w:val="24"/>
          <w:szCs w:val="24"/>
        </w:rPr>
      </w:pPr>
    </w:p>
    <w:p w:rsidR="00A715E7" w:rsidRPr="001A26A5" w:rsidRDefault="005E6067" w:rsidP="003E313D">
      <w:pPr>
        <w:pStyle w:val="a7"/>
        <w:numPr>
          <w:ilvl w:val="0"/>
          <w:numId w:val="19"/>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地方自治体が実施してきたバイオマス事業の失敗例を踏まえ、</w:t>
      </w:r>
      <w:r w:rsidR="007374AB" w:rsidRPr="001A26A5">
        <w:rPr>
          <w:rFonts w:asciiTheme="majorEastAsia" w:eastAsiaTheme="majorEastAsia" w:hAnsiTheme="majorEastAsia" w:hint="eastAsia"/>
          <w:sz w:val="24"/>
          <w:szCs w:val="24"/>
        </w:rPr>
        <w:t>今後</w:t>
      </w:r>
      <w:r>
        <w:rPr>
          <w:rFonts w:asciiTheme="majorEastAsia" w:eastAsiaTheme="majorEastAsia" w:hAnsiTheme="majorEastAsia" w:hint="eastAsia"/>
          <w:sz w:val="24"/>
          <w:szCs w:val="24"/>
        </w:rPr>
        <w:t>の計画のために知恵を出していきたい。</w:t>
      </w:r>
    </w:p>
    <w:p w:rsidR="003E313D" w:rsidRPr="005E6067" w:rsidRDefault="003E313D" w:rsidP="003E313D">
      <w:pPr>
        <w:pStyle w:val="a7"/>
        <w:ind w:leftChars="0" w:left="420"/>
        <w:rPr>
          <w:rFonts w:asciiTheme="majorEastAsia" w:eastAsiaTheme="majorEastAsia" w:hAnsiTheme="majorEastAsia"/>
          <w:sz w:val="24"/>
          <w:szCs w:val="24"/>
        </w:rPr>
      </w:pPr>
    </w:p>
    <w:p w:rsidR="003E313D" w:rsidRPr="001A26A5" w:rsidRDefault="005E6067" w:rsidP="003E313D">
      <w:pPr>
        <w:pStyle w:val="a7"/>
        <w:numPr>
          <w:ilvl w:val="1"/>
          <w:numId w:val="19"/>
        </w:numPr>
        <w:ind w:leftChars="0" w:left="426" w:hanging="426"/>
        <w:rPr>
          <w:rFonts w:asciiTheme="majorEastAsia" w:eastAsiaTheme="majorEastAsia" w:hAnsiTheme="majorEastAsia"/>
          <w:sz w:val="24"/>
          <w:szCs w:val="24"/>
        </w:rPr>
      </w:pPr>
      <w:r>
        <w:rPr>
          <w:rFonts w:asciiTheme="majorEastAsia" w:eastAsiaTheme="majorEastAsia" w:hAnsiTheme="majorEastAsia" w:hint="eastAsia"/>
          <w:sz w:val="24"/>
          <w:szCs w:val="24"/>
        </w:rPr>
        <w:t>これからは、人工的は循環ではなく、自然循環が重要になってくる。さまざまなリスクから自立し、リスクの軽減と安心･安全な社会につなげるべきである。</w:t>
      </w:r>
      <w:bookmarkStart w:id="0" w:name="_GoBack"/>
      <w:bookmarkEnd w:id="0"/>
    </w:p>
    <w:sectPr w:rsidR="003E313D" w:rsidRPr="001A26A5" w:rsidSect="00330194">
      <w:footerReference w:type="default" r:id="rId8"/>
      <w:type w:val="continuous"/>
      <w:pgSz w:w="11906" w:h="16838" w:code="9"/>
      <w:pgMar w:top="1418" w:right="1418" w:bottom="1418" w:left="1418" w:header="851" w:footer="737" w:gutter="0"/>
      <w:cols w:space="425"/>
      <w:docGrid w:type="linesAndChars" w:linePitch="350" w:charSpace="2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C3E" w:rsidRDefault="007F1C3E" w:rsidP="00DE392B">
      <w:r>
        <w:separator/>
      </w:r>
    </w:p>
  </w:endnote>
  <w:endnote w:type="continuationSeparator" w:id="0">
    <w:p w:rsidR="007F1C3E" w:rsidRDefault="007F1C3E" w:rsidP="00DE3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6933676"/>
      <w:docPartObj>
        <w:docPartGallery w:val="Page Numbers (Bottom of Page)"/>
        <w:docPartUnique/>
      </w:docPartObj>
    </w:sdtPr>
    <w:sdtEndPr/>
    <w:sdtContent>
      <w:p w:rsidR="007F1C3E" w:rsidRDefault="007F1C3E">
        <w:pPr>
          <w:pStyle w:val="a5"/>
          <w:jc w:val="center"/>
        </w:pPr>
        <w:r>
          <w:fldChar w:fldCharType="begin"/>
        </w:r>
        <w:r>
          <w:instrText>PAGE   \* MERGEFORMAT</w:instrText>
        </w:r>
        <w:r>
          <w:fldChar w:fldCharType="separate"/>
        </w:r>
        <w:r w:rsidR="00A830DA" w:rsidRPr="00A830DA">
          <w:rPr>
            <w:noProof/>
            <w:lang w:val="ja-JP"/>
          </w:rPr>
          <w:t>2</w:t>
        </w:r>
        <w:r>
          <w:fldChar w:fldCharType="end"/>
        </w:r>
      </w:p>
    </w:sdtContent>
  </w:sdt>
  <w:p w:rsidR="007F1C3E" w:rsidRDefault="007F1C3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C3E" w:rsidRDefault="007F1C3E" w:rsidP="00DE392B">
      <w:r>
        <w:separator/>
      </w:r>
    </w:p>
  </w:footnote>
  <w:footnote w:type="continuationSeparator" w:id="0">
    <w:p w:rsidR="007F1C3E" w:rsidRDefault="007F1C3E" w:rsidP="00DE39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E59"/>
    <w:multiLevelType w:val="hybridMultilevel"/>
    <w:tmpl w:val="FB4659F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4FD07B6"/>
    <w:multiLevelType w:val="hybridMultilevel"/>
    <w:tmpl w:val="11FAE04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EB57497"/>
    <w:multiLevelType w:val="hybridMultilevel"/>
    <w:tmpl w:val="4D203B3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33F0B68"/>
    <w:multiLevelType w:val="hybridMultilevel"/>
    <w:tmpl w:val="6F36C7BA"/>
    <w:lvl w:ilvl="0" w:tplc="04090017">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580013A"/>
    <w:multiLevelType w:val="hybridMultilevel"/>
    <w:tmpl w:val="24E823D4"/>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F0F26F0"/>
    <w:multiLevelType w:val="hybridMultilevel"/>
    <w:tmpl w:val="8B6C2B1C"/>
    <w:lvl w:ilvl="0" w:tplc="8E4679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7215F32"/>
    <w:multiLevelType w:val="hybridMultilevel"/>
    <w:tmpl w:val="5832E254"/>
    <w:lvl w:ilvl="0" w:tplc="04090017">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A62282E"/>
    <w:multiLevelType w:val="hybridMultilevel"/>
    <w:tmpl w:val="7CC8A7C0"/>
    <w:lvl w:ilvl="0" w:tplc="034232A4">
      <w:start w:val="1"/>
      <w:numFmt w:val="decimalEnclosedCircle"/>
      <w:lvlText w:val="%1"/>
      <w:lvlJc w:val="left"/>
      <w:pPr>
        <w:ind w:left="1200" w:hanging="360"/>
      </w:pPr>
      <w:rPr>
        <w:rFonts w:hint="default"/>
      </w:rPr>
    </w:lvl>
    <w:lvl w:ilvl="1" w:tplc="07661052">
      <w:numFmt w:val="bullet"/>
      <w:lvlText w:val="・"/>
      <w:lvlJc w:val="left"/>
      <w:pPr>
        <w:ind w:left="1620" w:hanging="360"/>
      </w:pPr>
      <w:rPr>
        <w:rFonts w:ascii="ＭＳ 明朝" w:eastAsia="ＭＳ 明朝" w:hAnsi="ＭＳ 明朝" w:cstheme="minorBidi"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nsid w:val="2F190461"/>
    <w:multiLevelType w:val="hybridMultilevel"/>
    <w:tmpl w:val="7CC8A7C0"/>
    <w:lvl w:ilvl="0" w:tplc="034232A4">
      <w:start w:val="1"/>
      <w:numFmt w:val="decimalEnclosedCircle"/>
      <w:lvlText w:val="%1"/>
      <w:lvlJc w:val="left"/>
      <w:pPr>
        <w:ind w:left="1200" w:hanging="360"/>
      </w:pPr>
      <w:rPr>
        <w:rFonts w:hint="default"/>
      </w:rPr>
    </w:lvl>
    <w:lvl w:ilvl="1" w:tplc="07661052">
      <w:numFmt w:val="bullet"/>
      <w:lvlText w:val="・"/>
      <w:lvlJc w:val="left"/>
      <w:pPr>
        <w:ind w:left="1620" w:hanging="360"/>
      </w:pPr>
      <w:rPr>
        <w:rFonts w:ascii="ＭＳ 明朝" w:eastAsia="ＭＳ 明朝" w:hAnsi="ＭＳ 明朝" w:cstheme="minorBidi"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nsid w:val="3077756B"/>
    <w:multiLevelType w:val="hybridMultilevel"/>
    <w:tmpl w:val="115AF33E"/>
    <w:lvl w:ilvl="0" w:tplc="E9C2758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1EF6649"/>
    <w:multiLevelType w:val="hybridMultilevel"/>
    <w:tmpl w:val="7CC8A7C0"/>
    <w:lvl w:ilvl="0" w:tplc="034232A4">
      <w:start w:val="1"/>
      <w:numFmt w:val="decimalEnclosedCircle"/>
      <w:lvlText w:val="%1"/>
      <w:lvlJc w:val="left"/>
      <w:pPr>
        <w:ind w:left="1200" w:hanging="360"/>
      </w:pPr>
      <w:rPr>
        <w:rFonts w:hint="default"/>
      </w:rPr>
    </w:lvl>
    <w:lvl w:ilvl="1" w:tplc="07661052">
      <w:numFmt w:val="bullet"/>
      <w:lvlText w:val="・"/>
      <w:lvlJc w:val="left"/>
      <w:pPr>
        <w:ind w:left="1620" w:hanging="360"/>
      </w:pPr>
      <w:rPr>
        <w:rFonts w:ascii="ＭＳ 明朝" w:eastAsia="ＭＳ 明朝" w:hAnsi="ＭＳ 明朝" w:cstheme="minorBidi"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nsid w:val="32FF1886"/>
    <w:multiLevelType w:val="hybridMultilevel"/>
    <w:tmpl w:val="7CC8A7C0"/>
    <w:lvl w:ilvl="0" w:tplc="034232A4">
      <w:start w:val="1"/>
      <w:numFmt w:val="decimalEnclosedCircle"/>
      <w:lvlText w:val="%1"/>
      <w:lvlJc w:val="left"/>
      <w:pPr>
        <w:ind w:left="1200" w:hanging="360"/>
      </w:pPr>
      <w:rPr>
        <w:rFonts w:hint="default"/>
      </w:rPr>
    </w:lvl>
    <w:lvl w:ilvl="1" w:tplc="07661052">
      <w:numFmt w:val="bullet"/>
      <w:lvlText w:val="・"/>
      <w:lvlJc w:val="left"/>
      <w:pPr>
        <w:ind w:left="1620" w:hanging="360"/>
      </w:pPr>
      <w:rPr>
        <w:rFonts w:ascii="ＭＳ 明朝" w:eastAsia="ＭＳ 明朝" w:hAnsi="ＭＳ 明朝" w:cstheme="minorBidi"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nsid w:val="37334E1A"/>
    <w:multiLevelType w:val="hybridMultilevel"/>
    <w:tmpl w:val="6240CBD0"/>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nsid w:val="3B7F2AD0"/>
    <w:multiLevelType w:val="hybridMultilevel"/>
    <w:tmpl w:val="33E0776E"/>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050715A"/>
    <w:multiLevelType w:val="hybridMultilevel"/>
    <w:tmpl w:val="A94E928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09026B7"/>
    <w:multiLevelType w:val="hybridMultilevel"/>
    <w:tmpl w:val="18222B7E"/>
    <w:lvl w:ilvl="0" w:tplc="CBC00F30">
      <w:start w:val="3"/>
      <w:numFmt w:val="bullet"/>
      <w:lvlText w:val="○"/>
      <w:lvlJc w:val="left"/>
      <w:pPr>
        <w:ind w:left="861" w:hanging="360"/>
      </w:pPr>
      <w:rPr>
        <w:rFonts w:ascii="ＭＳ ゴシック" w:eastAsia="ＭＳ ゴシック" w:hAnsi="ＭＳ ゴシック" w:cstheme="minorBidi" w:hint="eastAsia"/>
      </w:rPr>
    </w:lvl>
    <w:lvl w:ilvl="1" w:tplc="0409000B" w:tentative="1">
      <w:start w:val="1"/>
      <w:numFmt w:val="bullet"/>
      <w:lvlText w:val=""/>
      <w:lvlJc w:val="left"/>
      <w:pPr>
        <w:ind w:left="1341" w:hanging="420"/>
      </w:pPr>
      <w:rPr>
        <w:rFonts w:ascii="Wingdings" w:hAnsi="Wingdings" w:hint="default"/>
      </w:rPr>
    </w:lvl>
    <w:lvl w:ilvl="2" w:tplc="0409000D" w:tentative="1">
      <w:start w:val="1"/>
      <w:numFmt w:val="bullet"/>
      <w:lvlText w:val=""/>
      <w:lvlJc w:val="left"/>
      <w:pPr>
        <w:ind w:left="1761" w:hanging="420"/>
      </w:pPr>
      <w:rPr>
        <w:rFonts w:ascii="Wingdings" w:hAnsi="Wingdings" w:hint="default"/>
      </w:rPr>
    </w:lvl>
    <w:lvl w:ilvl="3" w:tplc="04090001" w:tentative="1">
      <w:start w:val="1"/>
      <w:numFmt w:val="bullet"/>
      <w:lvlText w:val=""/>
      <w:lvlJc w:val="left"/>
      <w:pPr>
        <w:ind w:left="2181" w:hanging="420"/>
      </w:pPr>
      <w:rPr>
        <w:rFonts w:ascii="Wingdings" w:hAnsi="Wingdings" w:hint="default"/>
      </w:rPr>
    </w:lvl>
    <w:lvl w:ilvl="4" w:tplc="0409000B" w:tentative="1">
      <w:start w:val="1"/>
      <w:numFmt w:val="bullet"/>
      <w:lvlText w:val=""/>
      <w:lvlJc w:val="left"/>
      <w:pPr>
        <w:ind w:left="2601" w:hanging="420"/>
      </w:pPr>
      <w:rPr>
        <w:rFonts w:ascii="Wingdings" w:hAnsi="Wingdings" w:hint="default"/>
      </w:rPr>
    </w:lvl>
    <w:lvl w:ilvl="5" w:tplc="0409000D" w:tentative="1">
      <w:start w:val="1"/>
      <w:numFmt w:val="bullet"/>
      <w:lvlText w:val=""/>
      <w:lvlJc w:val="left"/>
      <w:pPr>
        <w:ind w:left="3021" w:hanging="420"/>
      </w:pPr>
      <w:rPr>
        <w:rFonts w:ascii="Wingdings" w:hAnsi="Wingdings" w:hint="default"/>
      </w:rPr>
    </w:lvl>
    <w:lvl w:ilvl="6" w:tplc="04090001" w:tentative="1">
      <w:start w:val="1"/>
      <w:numFmt w:val="bullet"/>
      <w:lvlText w:val=""/>
      <w:lvlJc w:val="left"/>
      <w:pPr>
        <w:ind w:left="3441" w:hanging="420"/>
      </w:pPr>
      <w:rPr>
        <w:rFonts w:ascii="Wingdings" w:hAnsi="Wingdings" w:hint="default"/>
      </w:rPr>
    </w:lvl>
    <w:lvl w:ilvl="7" w:tplc="0409000B" w:tentative="1">
      <w:start w:val="1"/>
      <w:numFmt w:val="bullet"/>
      <w:lvlText w:val=""/>
      <w:lvlJc w:val="left"/>
      <w:pPr>
        <w:ind w:left="3861" w:hanging="420"/>
      </w:pPr>
      <w:rPr>
        <w:rFonts w:ascii="Wingdings" w:hAnsi="Wingdings" w:hint="default"/>
      </w:rPr>
    </w:lvl>
    <w:lvl w:ilvl="8" w:tplc="0409000D" w:tentative="1">
      <w:start w:val="1"/>
      <w:numFmt w:val="bullet"/>
      <w:lvlText w:val=""/>
      <w:lvlJc w:val="left"/>
      <w:pPr>
        <w:ind w:left="4281" w:hanging="420"/>
      </w:pPr>
      <w:rPr>
        <w:rFonts w:ascii="Wingdings" w:hAnsi="Wingdings" w:hint="default"/>
      </w:rPr>
    </w:lvl>
  </w:abstractNum>
  <w:abstractNum w:abstractNumId="16">
    <w:nsid w:val="4AD344FA"/>
    <w:multiLevelType w:val="hybridMultilevel"/>
    <w:tmpl w:val="F1224BE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51212191"/>
    <w:multiLevelType w:val="hybridMultilevel"/>
    <w:tmpl w:val="ED02FE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51E32B4"/>
    <w:multiLevelType w:val="hybridMultilevel"/>
    <w:tmpl w:val="E9E48B4C"/>
    <w:lvl w:ilvl="0" w:tplc="A6E2D3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69A2839"/>
    <w:multiLevelType w:val="hybridMultilevel"/>
    <w:tmpl w:val="7CC8A7C0"/>
    <w:lvl w:ilvl="0" w:tplc="034232A4">
      <w:start w:val="1"/>
      <w:numFmt w:val="decimalEnclosedCircle"/>
      <w:lvlText w:val="%1"/>
      <w:lvlJc w:val="left"/>
      <w:pPr>
        <w:ind w:left="1200" w:hanging="360"/>
      </w:pPr>
      <w:rPr>
        <w:rFonts w:hint="default"/>
      </w:rPr>
    </w:lvl>
    <w:lvl w:ilvl="1" w:tplc="07661052">
      <w:numFmt w:val="bullet"/>
      <w:lvlText w:val="・"/>
      <w:lvlJc w:val="left"/>
      <w:pPr>
        <w:ind w:left="1620" w:hanging="360"/>
      </w:pPr>
      <w:rPr>
        <w:rFonts w:ascii="ＭＳ 明朝" w:eastAsia="ＭＳ 明朝" w:hAnsi="ＭＳ 明朝" w:cstheme="minorBidi"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nsid w:val="57BD3C85"/>
    <w:multiLevelType w:val="hybridMultilevel"/>
    <w:tmpl w:val="459E2EF6"/>
    <w:lvl w:ilvl="0" w:tplc="D62CF09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81E461B"/>
    <w:multiLevelType w:val="hybridMultilevel"/>
    <w:tmpl w:val="C1B6126A"/>
    <w:lvl w:ilvl="0" w:tplc="8A905FC0">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F0927B2"/>
    <w:multiLevelType w:val="hybridMultilevel"/>
    <w:tmpl w:val="AC140462"/>
    <w:lvl w:ilvl="0" w:tplc="F4BC71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2045301"/>
    <w:multiLevelType w:val="hybridMultilevel"/>
    <w:tmpl w:val="B270E5D2"/>
    <w:lvl w:ilvl="0" w:tplc="10BA24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7650256C"/>
    <w:multiLevelType w:val="hybridMultilevel"/>
    <w:tmpl w:val="2926E7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76834DE4"/>
    <w:multiLevelType w:val="hybridMultilevel"/>
    <w:tmpl w:val="7CC8A7C0"/>
    <w:lvl w:ilvl="0" w:tplc="034232A4">
      <w:start w:val="1"/>
      <w:numFmt w:val="decimalEnclosedCircle"/>
      <w:lvlText w:val="%1"/>
      <w:lvlJc w:val="left"/>
      <w:pPr>
        <w:ind w:left="1200" w:hanging="360"/>
      </w:pPr>
      <w:rPr>
        <w:rFonts w:hint="default"/>
      </w:rPr>
    </w:lvl>
    <w:lvl w:ilvl="1" w:tplc="07661052">
      <w:numFmt w:val="bullet"/>
      <w:lvlText w:val="・"/>
      <w:lvlJc w:val="left"/>
      <w:pPr>
        <w:ind w:left="1620" w:hanging="360"/>
      </w:pPr>
      <w:rPr>
        <w:rFonts w:ascii="ＭＳ 明朝" w:eastAsia="ＭＳ 明朝" w:hAnsi="ＭＳ 明朝" w:cstheme="minorBidi"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nsid w:val="7C261EF2"/>
    <w:multiLevelType w:val="hybridMultilevel"/>
    <w:tmpl w:val="A60EE340"/>
    <w:lvl w:ilvl="0" w:tplc="7DA6C74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7"/>
  </w:num>
  <w:num w:numId="4">
    <w:abstractNumId w:val="16"/>
  </w:num>
  <w:num w:numId="5">
    <w:abstractNumId w:val="17"/>
  </w:num>
  <w:num w:numId="6">
    <w:abstractNumId w:val="26"/>
  </w:num>
  <w:num w:numId="7">
    <w:abstractNumId w:val="6"/>
  </w:num>
  <w:num w:numId="8">
    <w:abstractNumId w:val="12"/>
  </w:num>
  <w:num w:numId="9">
    <w:abstractNumId w:val="0"/>
  </w:num>
  <w:num w:numId="10">
    <w:abstractNumId w:val="24"/>
  </w:num>
  <w:num w:numId="11">
    <w:abstractNumId w:val="2"/>
  </w:num>
  <w:num w:numId="12">
    <w:abstractNumId w:val="14"/>
  </w:num>
  <w:num w:numId="13">
    <w:abstractNumId w:val="1"/>
  </w:num>
  <w:num w:numId="14">
    <w:abstractNumId w:val="4"/>
  </w:num>
  <w:num w:numId="15">
    <w:abstractNumId w:val="22"/>
  </w:num>
  <w:num w:numId="16">
    <w:abstractNumId w:val="19"/>
  </w:num>
  <w:num w:numId="17">
    <w:abstractNumId w:val="20"/>
  </w:num>
  <w:num w:numId="18">
    <w:abstractNumId w:val="18"/>
  </w:num>
  <w:num w:numId="19">
    <w:abstractNumId w:val="13"/>
  </w:num>
  <w:num w:numId="20">
    <w:abstractNumId w:val="9"/>
  </w:num>
  <w:num w:numId="21">
    <w:abstractNumId w:val="21"/>
  </w:num>
  <w:num w:numId="22">
    <w:abstractNumId w:val="23"/>
  </w:num>
  <w:num w:numId="23">
    <w:abstractNumId w:val="11"/>
  </w:num>
  <w:num w:numId="24">
    <w:abstractNumId w:val="25"/>
  </w:num>
  <w:num w:numId="25">
    <w:abstractNumId w:val="10"/>
  </w:num>
  <w:num w:numId="26">
    <w:abstractNumId w:val="8"/>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92B"/>
    <w:rsid w:val="00027534"/>
    <w:rsid w:val="00076ABF"/>
    <w:rsid w:val="000C035D"/>
    <w:rsid w:val="001035D9"/>
    <w:rsid w:val="00130C0F"/>
    <w:rsid w:val="001525F5"/>
    <w:rsid w:val="001572FE"/>
    <w:rsid w:val="00186947"/>
    <w:rsid w:val="001A26A5"/>
    <w:rsid w:val="001B6F3D"/>
    <w:rsid w:val="001D34C1"/>
    <w:rsid w:val="00203061"/>
    <w:rsid w:val="00205283"/>
    <w:rsid w:val="00216D1B"/>
    <w:rsid w:val="00227D11"/>
    <w:rsid w:val="002876FC"/>
    <w:rsid w:val="002934D3"/>
    <w:rsid w:val="002A3537"/>
    <w:rsid w:val="002C34A5"/>
    <w:rsid w:val="002C45FB"/>
    <w:rsid w:val="002D37F6"/>
    <w:rsid w:val="003110DC"/>
    <w:rsid w:val="00316998"/>
    <w:rsid w:val="00330194"/>
    <w:rsid w:val="00335B9C"/>
    <w:rsid w:val="00372825"/>
    <w:rsid w:val="003A4E6B"/>
    <w:rsid w:val="003D674E"/>
    <w:rsid w:val="003E313D"/>
    <w:rsid w:val="003E32AF"/>
    <w:rsid w:val="0040559B"/>
    <w:rsid w:val="004367D6"/>
    <w:rsid w:val="00473EF5"/>
    <w:rsid w:val="00482B78"/>
    <w:rsid w:val="004F1FCA"/>
    <w:rsid w:val="005058D3"/>
    <w:rsid w:val="0054242A"/>
    <w:rsid w:val="005E6067"/>
    <w:rsid w:val="00602868"/>
    <w:rsid w:val="006A131D"/>
    <w:rsid w:val="007374AB"/>
    <w:rsid w:val="00782604"/>
    <w:rsid w:val="007C3447"/>
    <w:rsid w:val="007D69F9"/>
    <w:rsid w:val="007F1C3E"/>
    <w:rsid w:val="00816F6E"/>
    <w:rsid w:val="00852550"/>
    <w:rsid w:val="00884B93"/>
    <w:rsid w:val="00894637"/>
    <w:rsid w:val="009053BD"/>
    <w:rsid w:val="00916F5F"/>
    <w:rsid w:val="00926574"/>
    <w:rsid w:val="00936D0A"/>
    <w:rsid w:val="00960B21"/>
    <w:rsid w:val="00966140"/>
    <w:rsid w:val="009A4518"/>
    <w:rsid w:val="009D279B"/>
    <w:rsid w:val="009E5D71"/>
    <w:rsid w:val="00A02CC6"/>
    <w:rsid w:val="00A1207A"/>
    <w:rsid w:val="00A56745"/>
    <w:rsid w:val="00A715E7"/>
    <w:rsid w:val="00A830DA"/>
    <w:rsid w:val="00A85B39"/>
    <w:rsid w:val="00AD2C60"/>
    <w:rsid w:val="00AE6C5B"/>
    <w:rsid w:val="00AF50F1"/>
    <w:rsid w:val="00B260C4"/>
    <w:rsid w:val="00B6357A"/>
    <w:rsid w:val="00BB0B3E"/>
    <w:rsid w:val="00BD01E6"/>
    <w:rsid w:val="00BD1101"/>
    <w:rsid w:val="00C6689B"/>
    <w:rsid w:val="00CC67AD"/>
    <w:rsid w:val="00CE394A"/>
    <w:rsid w:val="00D27529"/>
    <w:rsid w:val="00D40193"/>
    <w:rsid w:val="00D42A02"/>
    <w:rsid w:val="00D455F9"/>
    <w:rsid w:val="00D778E2"/>
    <w:rsid w:val="00DD57A4"/>
    <w:rsid w:val="00DE392B"/>
    <w:rsid w:val="00DE5E0D"/>
    <w:rsid w:val="00DF1C00"/>
    <w:rsid w:val="00E31129"/>
    <w:rsid w:val="00E64A97"/>
    <w:rsid w:val="00E70209"/>
    <w:rsid w:val="00E84E97"/>
    <w:rsid w:val="00EA31DC"/>
    <w:rsid w:val="00EC5CBA"/>
    <w:rsid w:val="00F108E5"/>
    <w:rsid w:val="00F21768"/>
    <w:rsid w:val="00F32886"/>
    <w:rsid w:val="00F436AE"/>
    <w:rsid w:val="00FB1568"/>
    <w:rsid w:val="00FE596F"/>
    <w:rsid w:val="00FF6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392B"/>
    <w:pPr>
      <w:tabs>
        <w:tab w:val="center" w:pos="4252"/>
        <w:tab w:val="right" w:pos="8504"/>
      </w:tabs>
      <w:snapToGrid w:val="0"/>
    </w:pPr>
  </w:style>
  <w:style w:type="character" w:customStyle="1" w:styleId="a4">
    <w:name w:val="ヘッダー (文字)"/>
    <w:basedOn w:val="a0"/>
    <w:link w:val="a3"/>
    <w:uiPriority w:val="99"/>
    <w:rsid w:val="00DE392B"/>
  </w:style>
  <w:style w:type="paragraph" w:styleId="a5">
    <w:name w:val="footer"/>
    <w:basedOn w:val="a"/>
    <w:link w:val="a6"/>
    <w:uiPriority w:val="99"/>
    <w:unhideWhenUsed/>
    <w:rsid w:val="00DE392B"/>
    <w:pPr>
      <w:tabs>
        <w:tab w:val="center" w:pos="4252"/>
        <w:tab w:val="right" w:pos="8504"/>
      </w:tabs>
      <w:snapToGrid w:val="0"/>
    </w:pPr>
  </w:style>
  <w:style w:type="character" w:customStyle="1" w:styleId="a6">
    <w:name w:val="フッター (文字)"/>
    <w:basedOn w:val="a0"/>
    <w:link w:val="a5"/>
    <w:uiPriority w:val="99"/>
    <w:rsid w:val="00DE392B"/>
  </w:style>
  <w:style w:type="paragraph" w:styleId="a7">
    <w:name w:val="List Paragraph"/>
    <w:basedOn w:val="a"/>
    <w:uiPriority w:val="34"/>
    <w:qFormat/>
    <w:rsid w:val="00DE392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392B"/>
    <w:pPr>
      <w:tabs>
        <w:tab w:val="center" w:pos="4252"/>
        <w:tab w:val="right" w:pos="8504"/>
      </w:tabs>
      <w:snapToGrid w:val="0"/>
    </w:pPr>
  </w:style>
  <w:style w:type="character" w:customStyle="1" w:styleId="a4">
    <w:name w:val="ヘッダー (文字)"/>
    <w:basedOn w:val="a0"/>
    <w:link w:val="a3"/>
    <w:uiPriority w:val="99"/>
    <w:rsid w:val="00DE392B"/>
  </w:style>
  <w:style w:type="paragraph" w:styleId="a5">
    <w:name w:val="footer"/>
    <w:basedOn w:val="a"/>
    <w:link w:val="a6"/>
    <w:uiPriority w:val="99"/>
    <w:unhideWhenUsed/>
    <w:rsid w:val="00DE392B"/>
    <w:pPr>
      <w:tabs>
        <w:tab w:val="center" w:pos="4252"/>
        <w:tab w:val="right" w:pos="8504"/>
      </w:tabs>
      <w:snapToGrid w:val="0"/>
    </w:pPr>
  </w:style>
  <w:style w:type="character" w:customStyle="1" w:styleId="a6">
    <w:name w:val="フッター (文字)"/>
    <w:basedOn w:val="a0"/>
    <w:link w:val="a5"/>
    <w:uiPriority w:val="99"/>
    <w:rsid w:val="00DE392B"/>
  </w:style>
  <w:style w:type="paragraph" w:styleId="a7">
    <w:name w:val="List Paragraph"/>
    <w:basedOn w:val="a"/>
    <w:uiPriority w:val="34"/>
    <w:qFormat/>
    <w:rsid w:val="00DE39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Ikematsu</dc:creator>
  <cp:keywords/>
  <dc:description/>
  <cp:lastModifiedBy>澤村　美智子</cp:lastModifiedBy>
  <cp:revision>2</cp:revision>
  <cp:lastPrinted>2011-07-13T08:11:00Z</cp:lastPrinted>
  <dcterms:created xsi:type="dcterms:W3CDTF">2011-10-03T02:09:00Z</dcterms:created>
  <dcterms:modified xsi:type="dcterms:W3CDTF">2011-10-03T02:09:00Z</dcterms:modified>
</cp:coreProperties>
</file>