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京都の労働メールマガジン</w:t>
      </w:r>
      <w:r w:rsidR="00C67BC9">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64190C">
        <w:rPr>
          <w:rFonts w:asciiTheme="majorEastAsia" w:eastAsiaTheme="majorEastAsia" w:hAnsiTheme="majorEastAsia" w:hint="eastAsia"/>
        </w:rPr>
        <w:t>26</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846668">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64190C">
        <w:rPr>
          <w:rFonts w:asciiTheme="majorEastAsia" w:eastAsiaTheme="majorEastAsia" w:hAnsiTheme="majorEastAsia" w:hint="eastAsia"/>
        </w:rPr>
        <w:t>10</w:t>
      </w:r>
      <w:r w:rsidRPr="00A17A22">
        <w:rPr>
          <w:rFonts w:asciiTheme="majorEastAsia" w:eastAsiaTheme="majorEastAsia" w:hAnsiTheme="majorEastAsia" w:hint="eastAsia"/>
        </w:rPr>
        <w:t>月</w:t>
      </w:r>
      <w:r w:rsidR="0020335E">
        <w:rPr>
          <w:rFonts w:asciiTheme="majorEastAsia" w:eastAsiaTheme="majorEastAsia" w:hAnsiTheme="majorEastAsia" w:hint="eastAsia"/>
        </w:rPr>
        <w:t>27</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B3075" w:rsidRPr="004B3075" w:rsidRDefault="004B3075" w:rsidP="004B3075">
      <w:pPr>
        <w:pStyle w:val="a9"/>
        <w:numPr>
          <w:ilvl w:val="0"/>
          <w:numId w:val="1"/>
        </w:numPr>
        <w:ind w:leftChars="0"/>
        <w:rPr>
          <w:rFonts w:asciiTheme="majorEastAsia" w:eastAsiaTheme="majorEastAsia" w:hAnsiTheme="majorEastAsia"/>
          <w:szCs w:val="21"/>
        </w:rPr>
      </w:pPr>
      <w:r w:rsidRPr="004B3075">
        <w:rPr>
          <w:rFonts w:asciiTheme="majorEastAsia" w:eastAsiaTheme="majorEastAsia" w:hAnsiTheme="majorEastAsia" w:hint="eastAsia"/>
          <w:szCs w:val="21"/>
        </w:rPr>
        <w:t>府市協調による「コロナ離職者雇用等に関する補助金」の申請者を募集しています</w:t>
      </w:r>
    </w:p>
    <w:p w:rsidR="00430851" w:rsidRDefault="0064190C"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新型コロナウイルス感染症対応休業支援金・給付金の対象休業期間及び申請期限が延長されました</w:t>
      </w:r>
    </w:p>
    <w:p w:rsidR="009F59A6" w:rsidRPr="00D000E7" w:rsidRDefault="0064190C"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雇用保険の「給付制限期間」が</w:t>
      </w:r>
      <w:r>
        <w:rPr>
          <w:rFonts w:asciiTheme="majorEastAsia" w:eastAsiaTheme="majorEastAsia" w:hAnsiTheme="majorEastAsia" w:hint="eastAsia"/>
          <w:szCs w:val="21"/>
        </w:rPr>
        <w:t>2ヵ月に短縮され</w:t>
      </w:r>
      <w:r w:rsidR="005036A7">
        <w:rPr>
          <w:rFonts w:asciiTheme="majorEastAsia" w:eastAsiaTheme="majorEastAsia" w:hAnsiTheme="majorEastAsia" w:hint="eastAsia"/>
          <w:szCs w:val="21"/>
        </w:rPr>
        <w:t>てい</w:t>
      </w:r>
      <w:r>
        <w:rPr>
          <w:rFonts w:asciiTheme="majorEastAsia" w:eastAsiaTheme="majorEastAsia" w:hAnsiTheme="majorEastAsia" w:hint="eastAsia"/>
          <w:szCs w:val="21"/>
        </w:rPr>
        <w:t>ます</w:t>
      </w:r>
    </w:p>
    <w:p w:rsidR="0057459D" w:rsidRPr="00F620E7" w:rsidRDefault="00A600E5" w:rsidP="0057459D">
      <w:pPr>
        <w:pStyle w:val="a9"/>
        <w:numPr>
          <w:ilvl w:val="0"/>
          <w:numId w:val="1"/>
        </w:numPr>
        <w:pBdr>
          <w:bottom w:val="single" w:sz="6" w:space="1" w:color="auto"/>
        </w:pBdr>
        <w:ind w:leftChars="0"/>
        <w:rPr>
          <w:rFonts w:asciiTheme="majorEastAsia" w:eastAsiaTheme="majorEastAsia" w:hAnsiTheme="majorEastAsia"/>
          <w:color w:val="000000" w:themeColor="text1"/>
          <w:szCs w:val="21"/>
        </w:rPr>
      </w:pPr>
      <w:r w:rsidRPr="00F620E7">
        <w:rPr>
          <w:rFonts w:asciiTheme="majorEastAsia" w:eastAsiaTheme="majorEastAsia" w:hAnsiTheme="majorEastAsia"/>
          <w:color w:val="000000" w:themeColor="text1"/>
          <w:szCs w:val="21"/>
        </w:rPr>
        <w:t>京都ジョブ</w:t>
      </w:r>
      <w:r w:rsidR="0000315C" w:rsidRPr="00F620E7">
        <w:rPr>
          <w:rFonts w:asciiTheme="majorEastAsia" w:eastAsiaTheme="majorEastAsia" w:hAnsiTheme="majorEastAsia"/>
          <w:color w:val="000000" w:themeColor="text1"/>
          <w:szCs w:val="21"/>
        </w:rPr>
        <w:t>パーク「学生インターン・バイト応援センター」をリニューアル</w:t>
      </w:r>
      <w:r w:rsidR="009A4B98">
        <w:rPr>
          <w:rFonts w:asciiTheme="majorEastAsia" w:eastAsiaTheme="majorEastAsia" w:hAnsiTheme="majorEastAsia" w:hint="eastAsia"/>
          <w:color w:val="000000" w:themeColor="text1"/>
          <w:szCs w:val="21"/>
        </w:rPr>
        <w:t>オープン</w:t>
      </w:r>
      <w:r w:rsidRPr="00F620E7">
        <w:rPr>
          <w:rFonts w:asciiTheme="majorEastAsia" w:eastAsiaTheme="majorEastAsia" w:hAnsiTheme="majorEastAsia"/>
          <w:color w:val="000000" w:themeColor="text1"/>
          <w:szCs w:val="21"/>
        </w:rPr>
        <w:t>しました</w:t>
      </w:r>
    </w:p>
    <w:p w:rsidR="0057459D" w:rsidRPr="00F620E7" w:rsidRDefault="00B137A2" w:rsidP="0057459D">
      <w:pPr>
        <w:pStyle w:val="a9"/>
        <w:numPr>
          <w:ilvl w:val="0"/>
          <w:numId w:val="1"/>
        </w:numPr>
        <w:pBdr>
          <w:bottom w:val="single" w:sz="6" w:space="1" w:color="auto"/>
        </w:pBdr>
        <w:ind w:leftChars="0"/>
        <w:rPr>
          <w:rFonts w:asciiTheme="majorEastAsia" w:eastAsiaTheme="majorEastAsia" w:hAnsiTheme="majorEastAsia"/>
          <w:color w:val="000000" w:themeColor="text1"/>
          <w:szCs w:val="21"/>
        </w:rPr>
      </w:pPr>
      <w:r w:rsidRPr="00F620E7">
        <w:rPr>
          <w:rFonts w:asciiTheme="majorEastAsia" w:eastAsiaTheme="majorEastAsia" w:hAnsiTheme="majorEastAsia"/>
          <w:color w:val="000000" w:themeColor="text1"/>
          <w:szCs w:val="21"/>
        </w:rPr>
        <w:t>「</w:t>
      </w:r>
      <w:r w:rsidR="00A600E5" w:rsidRPr="00F620E7">
        <w:rPr>
          <w:rFonts w:asciiTheme="majorEastAsia" w:eastAsiaTheme="majorEastAsia" w:hAnsiTheme="majorEastAsia"/>
          <w:color w:val="000000" w:themeColor="text1"/>
          <w:szCs w:val="21"/>
        </w:rPr>
        <w:t>京都</w:t>
      </w:r>
      <w:r w:rsidRPr="00F620E7">
        <w:rPr>
          <w:rFonts w:asciiTheme="majorEastAsia" w:eastAsiaTheme="majorEastAsia" w:hAnsiTheme="majorEastAsia" w:hint="eastAsia"/>
          <w:color w:val="000000" w:themeColor="text1"/>
          <w:szCs w:val="21"/>
        </w:rPr>
        <w:t>web</w:t>
      </w:r>
      <w:r w:rsidR="00A600E5" w:rsidRPr="00F620E7">
        <w:rPr>
          <w:rFonts w:asciiTheme="majorEastAsia" w:eastAsiaTheme="majorEastAsia" w:hAnsiTheme="majorEastAsia"/>
          <w:color w:val="000000" w:themeColor="text1"/>
          <w:szCs w:val="21"/>
        </w:rPr>
        <w:t>ものづくりフェア</w:t>
      </w:r>
      <w:r w:rsidRPr="00F620E7">
        <w:rPr>
          <w:rFonts w:asciiTheme="majorEastAsia" w:eastAsiaTheme="majorEastAsia" w:hAnsiTheme="majorEastAsia"/>
          <w:color w:val="000000" w:themeColor="text1"/>
          <w:szCs w:val="21"/>
        </w:rPr>
        <w:t>」を開催します</w:t>
      </w:r>
    </w:p>
    <w:p w:rsidR="00C67BC9" w:rsidRPr="00EF477C" w:rsidRDefault="00EF477C" w:rsidP="00407432">
      <w:pPr>
        <w:pStyle w:val="a9"/>
        <w:numPr>
          <w:ilvl w:val="0"/>
          <w:numId w:val="1"/>
        </w:numPr>
        <w:pBdr>
          <w:bottom w:val="single" w:sz="6" w:space="1" w:color="auto"/>
        </w:pBdr>
        <w:ind w:leftChars="0"/>
        <w:rPr>
          <w:rFonts w:asciiTheme="majorEastAsia" w:eastAsiaTheme="majorEastAsia" w:hAnsiTheme="majorEastAsia"/>
          <w:szCs w:val="21"/>
        </w:rPr>
      </w:pPr>
      <w:r w:rsidRPr="00EF477C">
        <w:rPr>
          <w:rFonts w:asciiTheme="majorEastAsia" w:eastAsiaTheme="majorEastAsia" w:hAnsiTheme="majorEastAsia" w:hint="eastAsia"/>
          <w:szCs w:val="21"/>
        </w:rPr>
        <w:t>第1</w:t>
      </w:r>
      <w:r w:rsidRPr="00EF477C">
        <w:rPr>
          <w:rFonts w:asciiTheme="majorEastAsia" w:eastAsiaTheme="majorEastAsia" w:hAnsiTheme="majorEastAsia"/>
          <w:szCs w:val="21"/>
        </w:rPr>
        <w:t>7</w:t>
      </w:r>
      <w:r w:rsidRPr="00EF477C">
        <w:rPr>
          <w:rFonts w:asciiTheme="majorEastAsia" w:eastAsiaTheme="majorEastAsia" w:hAnsiTheme="majorEastAsia" w:hint="eastAsia"/>
          <w:szCs w:val="21"/>
        </w:rPr>
        <w:t>回「</w:t>
      </w:r>
      <w:r w:rsidR="00C67BC9" w:rsidRPr="00EF477C">
        <w:rPr>
          <w:rFonts w:asciiTheme="majorEastAsia" w:eastAsiaTheme="majorEastAsia" w:hAnsiTheme="majorEastAsia" w:hint="eastAsia"/>
          <w:szCs w:val="21"/>
        </w:rPr>
        <w:t>京都労働経済活力会議</w:t>
      </w:r>
      <w:r w:rsidRPr="00EF477C">
        <w:rPr>
          <w:rFonts w:asciiTheme="majorEastAsia" w:eastAsiaTheme="majorEastAsia" w:hAnsiTheme="majorEastAsia" w:hint="eastAsia"/>
          <w:szCs w:val="21"/>
        </w:rPr>
        <w:t>」</w:t>
      </w:r>
      <w:r w:rsidR="001848A2">
        <w:rPr>
          <w:rFonts w:asciiTheme="majorEastAsia" w:eastAsiaTheme="majorEastAsia" w:hAnsiTheme="majorEastAsia" w:hint="eastAsia"/>
          <w:szCs w:val="21"/>
        </w:rPr>
        <w:t>を</w:t>
      </w:r>
      <w:r w:rsidR="00C67BC9" w:rsidRPr="00EF477C">
        <w:rPr>
          <w:rFonts w:asciiTheme="majorEastAsia" w:eastAsiaTheme="majorEastAsia" w:hAnsiTheme="majorEastAsia" w:hint="eastAsia"/>
          <w:szCs w:val="21"/>
        </w:rPr>
        <w:t>開催</w:t>
      </w:r>
      <w:r w:rsidR="001848A2">
        <w:rPr>
          <w:rFonts w:asciiTheme="majorEastAsia" w:eastAsiaTheme="majorEastAsia" w:hAnsiTheme="majorEastAsia" w:hint="eastAsia"/>
          <w:szCs w:val="21"/>
        </w:rPr>
        <w:t>し</w:t>
      </w:r>
      <w:r w:rsidR="00C67BC9" w:rsidRPr="00EF477C">
        <w:rPr>
          <w:rFonts w:asciiTheme="majorEastAsia" w:eastAsiaTheme="majorEastAsia" w:hAnsiTheme="majorEastAsia" w:hint="eastAsia"/>
          <w:szCs w:val="21"/>
        </w:rPr>
        <w:t>ました</w:t>
      </w:r>
    </w:p>
    <w:p w:rsidR="00430851" w:rsidRDefault="00C92339"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京都府労働相談所では</w:t>
      </w:r>
      <w:r w:rsidR="00A600E5">
        <w:rPr>
          <w:rFonts w:asciiTheme="majorEastAsia" w:eastAsiaTheme="majorEastAsia" w:hAnsiTheme="majorEastAsia" w:hint="eastAsia"/>
          <w:szCs w:val="21"/>
        </w:rPr>
        <w:t>WEBによる相談も</w:t>
      </w:r>
      <w:r w:rsidR="00A233E7">
        <w:rPr>
          <w:rFonts w:asciiTheme="majorEastAsia" w:eastAsiaTheme="majorEastAsia" w:hAnsiTheme="majorEastAsia" w:hint="eastAsia"/>
          <w:szCs w:val="21"/>
        </w:rPr>
        <w:t>受け付けて</w:t>
      </w:r>
      <w:r>
        <w:rPr>
          <w:rFonts w:asciiTheme="majorEastAsia" w:eastAsiaTheme="majorEastAsia" w:hAnsiTheme="majorEastAsia" w:hint="eastAsia"/>
          <w:szCs w:val="21"/>
        </w:rPr>
        <w:t>います</w:t>
      </w:r>
    </w:p>
    <w:p w:rsidR="004B3075" w:rsidRDefault="004B3075" w:rsidP="004B3075">
      <w:pPr>
        <w:rPr>
          <w:rFonts w:asciiTheme="majorEastAsia" w:eastAsiaTheme="majorEastAsia" w:hAnsiTheme="majorEastAsia"/>
          <w:szCs w:val="21"/>
        </w:rPr>
      </w:pPr>
      <w:r w:rsidRPr="004B3075">
        <w:rPr>
          <w:rFonts w:asciiTheme="majorEastAsia" w:eastAsiaTheme="majorEastAsia" w:hAnsiTheme="majorEastAsia" w:hint="eastAsia"/>
          <w:szCs w:val="21"/>
        </w:rPr>
        <w:t>【１】府市協調による「コロナ離職者雇用等に関する補助金」の申請者を募集しています</w:t>
      </w:r>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京都府と京都市では、府市協調の取り組みとして、新型コロナウイルス感染症の影響により離職を余儀なくされた方や収入が減少した方</w:t>
      </w:r>
      <w:r w:rsidR="009C1087">
        <w:rPr>
          <w:rFonts w:asciiTheme="majorEastAsia" w:eastAsiaTheme="majorEastAsia" w:hAnsiTheme="majorEastAsia" w:hint="eastAsia"/>
          <w:szCs w:val="21"/>
        </w:rPr>
        <w:t>等</w:t>
      </w:r>
      <w:r>
        <w:rPr>
          <w:rFonts w:asciiTheme="majorEastAsia" w:eastAsiaTheme="majorEastAsia" w:hAnsiTheme="majorEastAsia" w:hint="eastAsia"/>
          <w:szCs w:val="21"/>
        </w:rPr>
        <w:t>（ただし、京都府民に限る）を、正規雇用労働者又は非正規雇用労働者として雇い入れる府内中小企業等に対し、賃金等の経費を補助する</w:t>
      </w:r>
      <w:r w:rsidR="009C1087">
        <w:rPr>
          <w:rFonts w:asciiTheme="majorEastAsia" w:eastAsiaTheme="majorEastAsia" w:hAnsiTheme="majorEastAsia" w:hint="eastAsia"/>
          <w:szCs w:val="21"/>
        </w:rPr>
        <w:t>制度</w:t>
      </w:r>
      <w:r>
        <w:rPr>
          <w:rFonts w:asciiTheme="majorEastAsia" w:eastAsiaTheme="majorEastAsia" w:hAnsiTheme="majorEastAsia" w:hint="eastAsia"/>
          <w:szCs w:val="21"/>
        </w:rPr>
        <w:t>を実施しています。申請書の受</w:t>
      </w:r>
      <w:r w:rsidR="008C44DA">
        <w:rPr>
          <w:rFonts w:asciiTheme="majorEastAsia" w:eastAsiaTheme="majorEastAsia" w:hAnsiTheme="majorEastAsia" w:hint="eastAsia"/>
          <w:szCs w:val="21"/>
        </w:rPr>
        <w:t>け</w:t>
      </w:r>
      <w:r>
        <w:rPr>
          <w:rFonts w:asciiTheme="majorEastAsia" w:eastAsiaTheme="majorEastAsia" w:hAnsiTheme="majorEastAsia" w:hint="eastAsia"/>
          <w:szCs w:val="21"/>
        </w:rPr>
        <w:t>付</w:t>
      </w:r>
      <w:r w:rsidR="008C44DA">
        <w:rPr>
          <w:rFonts w:asciiTheme="majorEastAsia" w:eastAsiaTheme="majorEastAsia" w:hAnsiTheme="majorEastAsia" w:hint="eastAsia"/>
          <w:szCs w:val="21"/>
        </w:rPr>
        <w:t>け</w:t>
      </w:r>
      <w:r>
        <w:rPr>
          <w:rFonts w:asciiTheme="majorEastAsia" w:eastAsiaTheme="majorEastAsia" w:hAnsiTheme="majorEastAsia" w:hint="eastAsia"/>
          <w:szCs w:val="21"/>
        </w:rPr>
        <w:t>は</w:t>
      </w:r>
      <w:r w:rsidR="008C44DA">
        <w:rPr>
          <w:rFonts w:asciiTheme="majorEastAsia" w:eastAsiaTheme="majorEastAsia" w:hAnsiTheme="majorEastAsia" w:hint="eastAsia"/>
          <w:szCs w:val="21"/>
        </w:rPr>
        <w:t>、</w:t>
      </w:r>
      <w:r>
        <w:rPr>
          <w:rFonts w:asciiTheme="majorEastAsia" w:eastAsiaTheme="majorEastAsia" w:hAnsiTheme="majorEastAsia" w:hint="eastAsia"/>
          <w:szCs w:val="21"/>
        </w:rPr>
        <w:t>令和2年11月13日</w:t>
      </w:r>
      <w:r w:rsidR="00265160">
        <w:rPr>
          <w:rFonts w:asciiTheme="majorEastAsia" w:eastAsiaTheme="majorEastAsia" w:hAnsiTheme="majorEastAsia" w:hint="eastAsia"/>
          <w:szCs w:val="21"/>
        </w:rPr>
        <w:t>金曜日</w:t>
      </w:r>
      <w:r>
        <w:rPr>
          <w:rFonts w:asciiTheme="majorEastAsia" w:eastAsiaTheme="majorEastAsia" w:hAnsiTheme="majorEastAsia" w:hint="eastAsia"/>
          <w:szCs w:val="21"/>
        </w:rPr>
        <w:t>午後5時必着となります</w:t>
      </w:r>
      <w:r w:rsidR="008C44DA">
        <w:rPr>
          <w:rFonts w:asciiTheme="majorEastAsia" w:eastAsiaTheme="majorEastAsia" w:hAnsiTheme="majorEastAsia" w:hint="eastAsia"/>
          <w:szCs w:val="21"/>
        </w:rPr>
        <w:t>ので御注意ください。</w:t>
      </w:r>
    </w:p>
    <w:p w:rsidR="004B3075" w:rsidRDefault="004B3075" w:rsidP="004B307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事業の詳細は</w:t>
      </w:r>
      <w:r w:rsidRPr="0020298F">
        <w:rPr>
          <w:rFonts w:asciiTheme="majorEastAsia" w:eastAsiaTheme="majorEastAsia" w:hAnsiTheme="majorEastAsia" w:hint="eastAsia"/>
          <w:szCs w:val="21"/>
          <w:u w:val="single"/>
        </w:rPr>
        <w:t>こちら</w:t>
      </w:r>
    </w:p>
    <w:p w:rsidR="004B3075" w:rsidRDefault="00FE299D" w:rsidP="004B3075">
      <w:pPr>
        <w:ind w:firstLineChars="100" w:firstLine="210"/>
        <w:rPr>
          <w:rFonts w:asciiTheme="majorEastAsia" w:eastAsiaTheme="majorEastAsia" w:hAnsiTheme="majorEastAsia"/>
          <w:color w:val="3333FF"/>
          <w:szCs w:val="21"/>
        </w:rPr>
      </w:pPr>
      <w:hyperlink r:id="rId8" w:history="1">
        <w:r w:rsidR="009C1087" w:rsidRPr="00001C85">
          <w:rPr>
            <w:rStyle w:val="a3"/>
            <w:rFonts w:asciiTheme="majorEastAsia" w:eastAsiaTheme="majorEastAsia" w:hAnsiTheme="majorEastAsia"/>
            <w:szCs w:val="21"/>
          </w:rPr>
          <w:t>http://www.pref.kyoto.jp/koyou/news/1008hojokin_covid19.html</w:t>
        </w:r>
      </w:hyperlink>
    </w:p>
    <w:p w:rsidR="004B3075" w:rsidRPr="00FA5B67" w:rsidRDefault="004B3075" w:rsidP="004B3075">
      <w:pPr>
        <w:ind w:firstLineChars="100" w:firstLine="210"/>
        <w:rPr>
          <w:rFonts w:asciiTheme="majorEastAsia" w:eastAsiaTheme="majorEastAsia" w:hAnsiTheme="majorEastAsia"/>
          <w:szCs w:val="21"/>
        </w:rPr>
      </w:pPr>
      <w:r w:rsidRPr="00FA5B67">
        <w:rPr>
          <w:rFonts w:asciiTheme="majorEastAsia" w:eastAsiaTheme="majorEastAsia" w:hAnsiTheme="majorEastAsia" w:hint="eastAsia"/>
          <w:szCs w:val="21"/>
        </w:rPr>
        <w:t>申請書</w:t>
      </w:r>
      <w:r w:rsidR="00EF477C">
        <w:rPr>
          <w:rFonts w:asciiTheme="majorEastAsia" w:eastAsiaTheme="majorEastAsia" w:hAnsiTheme="majorEastAsia" w:hint="eastAsia"/>
          <w:szCs w:val="21"/>
        </w:rPr>
        <w:t>の</w:t>
      </w:r>
      <w:r w:rsidRPr="00FA5B67">
        <w:rPr>
          <w:rFonts w:asciiTheme="majorEastAsia" w:eastAsiaTheme="majorEastAsia" w:hAnsiTheme="majorEastAsia" w:hint="eastAsia"/>
          <w:szCs w:val="21"/>
        </w:rPr>
        <w:t>ダウンロードは</w:t>
      </w:r>
      <w:r w:rsidRPr="00FA5B67">
        <w:rPr>
          <w:rFonts w:asciiTheme="majorEastAsia" w:eastAsiaTheme="majorEastAsia" w:hAnsiTheme="majorEastAsia" w:hint="eastAsia"/>
          <w:szCs w:val="21"/>
          <w:u w:val="single"/>
        </w:rPr>
        <w:t>こちら</w:t>
      </w:r>
    </w:p>
    <w:p w:rsidR="004B3075" w:rsidRDefault="004B3075" w:rsidP="004B307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●京都市内に主たる事務所（本社等）が所在する場合</w:t>
      </w:r>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9" w:history="1">
        <w:r w:rsidR="008C44DA" w:rsidRPr="004171E7">
          <w:rPr>
            <w:rStyle w:val="a3"/>
            <w:rFonts w:asciiTheme="majorEastAsia" w:eastAsiaTheme="majorEastAsia" w:hAnsiTheme="majorEastAsia"/>
            <w:szCs w:val="21"/>
          </w:rPr>
          <w:t>https://www.city.kyoto.lg.jp/sankan/page/0000275812.html</w:t>
        </w:r>
      </w:hyperlink>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●京都府内の市町村（京都市を除く）に主たる事務所（本社等）が所在する場合</w:t>
      </w:r>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w:t>
      </w:r>
      <w:bookmarkStart w:id="0" w:name="_Hlk54192853"/>
      <w:r w:rsidR="009C1087">
        <w:fldChar w:fldCharType="begin"/>
      </w:r>
      <w:r w:rsidR="009C1087">
        <w:instrText xml:space="preserve"> HYPERLINK "http://www.pref.kyoto.jp/koyou/news/1008hojokin_covid19.html" </w:instrText>
      </w:r>
      <w:r w:rsidR="009C1087">
        <w:fldChar w:fldCharType="separate"/>
      </w:r>
      <w:r w:rsidRPr="00001C85">
        <w:rPr>
          <w:rStyle w:val="a3"/>
          <w:rFonts w:asciiTheme="majorEastAsia" w:eastAsiaTheme="majorEastAsia" w:hAnsiTheme="majorEastAsia"/>
          <w:szCs w:val="21"/>
        </w:rPr>
        <w:t>http://www.pref.kyoto.jp/koyou/news/1008hojokin_covid19.html</w:t>
      </w:r>
      <w:r w:rsidR="009C1087">
        <w:rPr>
          <w:rStyle w:val="a3"/>
          <w:rFonts w:asciiTheme="majorEastAsia" w:eastAsiaTheme="majorEastAsia" w:hAnsiTheme="majorEastAsia"/>
          <w:szCs w:val="21"/>
        </w:rPr>
        <w:fldChar w:fldCharType="end"/>
      </w:r>
      <w:bookmarkEnd w:id="0"/>
    </w:p>
    <w:p w:rsidR="004B3075" w:rsidRDefault="004B3075" w:rsidP="004B3075">
      <w:pPr>
        <w:rPr>
          <w:rFonts w:asciiTheme="majorEastAsia" w:eastAsiaTheme="majorEastAsia" w:hAnsiTheme="majorEastAsia"/>
          <w:szCs w:val="21"/>
        </w:rPr>
      </w:pPr>
    </w:p>
    <w:p w:rsidR="004B3075" w:rsidRDefault="004B3075" w:rsidP="004B3075">
      <w:pPr>
        <w:rPr>
          <w:rFonts w:asciiTheme="majorEastAsia" w:eastAsiaTheme="majorEastAsia" w:hAnsiTheme="majorEastAsia"/>
          <w:szCs w:val="21"/>
        </w:rPr>
      </w:pPr>
      <w:r>
        <w:rPr>
          <w:rFonts w:asciiTheme="majorEastAsia" w:eastAsiaTheme="majorEastAsia" w:hAnsiTheme="majorEastAsia" w:hint="eastAsia"/>
          <w:szCs w:val="21"/>
        </w:rPr>
        <w:t xml:space="preserve">　お問合せ：京都「離職者雇用等に関する補助金」事務局　電話 0570-200-402</w:t>
      </w:r>
    </w:p>
    <w:p w:rsidR="004B3075" w:rsidRPr="004B3075" w:rsidRDefault="004B3075" w:rsidP="004B3075">
      <w:pPr>
        <w:rPr>
          <w:rFonts w:asciiTheme="majorEastAsia" w:eastAsiaTheme="majorEastAsia" w:hAnsiTheme="majorEastAsia"/>
          <w:szCs w:val="21"/>
        </w:rPr>
      </w:pPr>
    </w:p>
    <w:p w:rsidR="0057459D" w:rsidRPr="004B3075" w:rsidRDefault="004B3075" w:rsidP="004B3075">
      <w:pPr>
        <w:rPr>
          <w:rFonts w:asciiTheme="majorEastAsia" w:eastAsiaTheme="majorEastAsia" w:hAnsiTheme="majorEastAsia"/>
          <w:szCs w:val="21"/>
        </w:rPr>
      </w:pPr>
      <w:r>
        <w:rPr>
          <w:rFonts w:asciiTheme="majorEastAsia" w:eastAsiaTheme="majorEastAsia" w:hAnsiTheme="majorEastAsia"/>
          <w:szCs w:val="21"/>
        </w:rPr>
        <w:t>【２】</w:t>
      </w:r>
      <w:r w:rsidR="00C92339" w:rsidRPr="004B3075">
        <w:rPr>
          <w:rFonts w:asciiTheme="majorEastAsia" w:eastAsiaTheme="majorEastAsia" w:hAnsiTheme="majorEastAsia"/>
          <w:szCs w:val="21"/>
        </w:rPr>
        <w:t>新型コロナウイルス感染症対応休業支援金・給付金の対象休業期間及び申請期限が延長されました</w:t>
      </w:r>
    </w:p>
    <w:p w:rsidR="00C92339" w:rsidRDefault="00C92339" w:rsidP="00C92339">
      <w:pPr>
        <w:rPr>
          <w:rFonts w:asciiTheme="majorEastAsia" w:eastAsiaTheme="majorEastAsia" w:hAnsiTheme="majorEastAsia"/>
          <w:szCs w:val="21"/>
        </w:rPr>
      </w:pPr>
      <w:r>
        <w:rPr>
          <w:rFonts w:asciiTheme="majorEastAsia" w:eastAsiaTheme="majorEastAsia" w:hAnsiTheme="majorEastAsia" w:hint="eastAsia"/>
          <w:szCs w:val="21"/>
        </w:rPr>
        <w:t xml:space="preserve">　「新型コロナウイルス感染症対応休業支援金・給付金」は、新型コロナウイルス感染症及びそのまん延防止の措置の影響により休業させられた</w:t>
      </w:r>
      <w:r w:rsidR="00321AB8">
        <w:rPr>
          <w:rFonts w:asciiTheme="majorEastAsia" w:eastAsiaTheme="majorEastAsia" w:hAnsiTheme="majorEastAsia" w:hint="eastAsia"/>
          <w:szCs w:val="21"/>
        </w:rPr>
        <w:t>中小企業の労働者のうち、休業中に賃金（休業手当）を受けることができなかった方に対し、当該労働者の申請により、休業前賃金の8割（日額上限11,000円）が、休業実績に応じて支給される制度です。</w:t>
      </w:r>
    </w:p>
    <w:p w:rsidR="00321AB8" w:rsidRPr="00C92339" w:rsidRDefault="00321AB8" w:rsidP="00C92339">
      <w:pPr>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この度、対象休業期間</w:t>
      </w:r>
      <w:r w:rsidR="00B44EC2">
        <w:rPr>
          <w:rFonts w:asciiTheme="majorEastAsia" w:eastAsiaTheme="majorEastAsia" w:hAnsiTheme="majorEastAsia" w:hint="eastAsia"/>
          <w:szCs w:val="21"/>
        </w:rPr>
        <w:t>が</w:t>
      </w:r>
      <w:r>
        <w:rPr>
          <w:rFonts w:asciiTheme="majorEastAsia" w:eastAsiaTheme="majorEastAsia" w:hAnsiTheme="majorEastAsia" w:hint="eastAsia"/>
          <w:szCs w:val="21"/>
        </w:rPr>
        <w:t>令和2年12月31日まで延長されました。令和2年4月～9月分の申請期限は令和2年12月31日まで、令和2年10月～12月分の申請期限は令和3年3月31日まで（それぞれ、郵送の場合は必着）となっています。</w:t>
      </w:r>
    </w:p>
    <w:p w:rsidR="00BD37F7" w:rsidRDefault="00B44EC2" w:rsidP="00321AB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制度の概要、申請方法など</w:t>
      </w:r>
      <w:r w:rsidR="00321AB8">
        <w:rPr>
          <w:rFonts w:asciiTheme="majorEastAsia" w:eastAsiaTheme="majorEastAsia" w:hAnsiTheme="majorEastAsia" w:hint="eastAsia"/>
          <w:szCs w:val="21"/>
        </w:rPr>
        <w:t>詳しくは</w:t>
      </w:r>
      <w:r w:rsidR="00BD37F7" w:rsidRPr="00BE3360">
        <w:rPr>
          <w:rFonts w:asciiTheme="majorEastAsia" w:eastAsiaTheme="majorEastAsia" w:hAnsiTheme="majorEastAsia" w:hint="eastAsia"/>
          <w:szCs w:val="21"/>
          <w:u w:val="single"/>
        </w:rPr>
        <w:t>こちら</w:t>
      </w:r>
    </w:p>
    <w:p w:rsidR="00B44EC2" w:rsidRDefault="00FE299D" w:rsidP="00BD37F7">
      <w:pPr>
        <w:pStyle w:val="ac"/>
        <w:ind w:firstLineChars="100" w:firstLine="200"/>
      </w:pPr>
      <w:hyperlink r:id="rId10" w:history="1">
        <w:r w:rsidR="00B44EC2" w:rsidRPr="00BA0782">
          <w:rPr>
            <w:rStyle w:val="a3"/>
          </w:rPr>
          <w:t>https://www.mhlw.go.jp/stf/kyugyoshienkin.html</w:t>
        </w:r>
      </w:hyperlink>
    </w:p>
    <w:p w:rsidR="00BD37F7" w:rsidRDefault="00FE299D" w:rsidP="00BD37F7">
      <w:pPr>
        <w:pStyle w:val="ac"/>
        <w:ind w:firstLineChars="100" w:firstLine="200"/>
      </w:pPr>
      <w:hyperlink r:id="rId11" w:history="1"/>
    </w:p>
    <w:p w:rsidR="00BD37F7" w:rsidRDefault="00BD37F7" w:rsidP="00BD37F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21AB8">
        <w:rPr>
          <w:rFonts w:asciiTheme="majorEastAsia" w:eastAsiaTheme="majorEastAsia" w:hAnsiTheme="majorEastAsia" w:hint="eastAsia"/>
          <w:szCs w:val="21"/>
        </w:rPr>
        <w:t>なお、</w:t>
      </w:r>
      <w:r w:rsidR="00B44EC2">
        <w:rPr>
          <w:rFonts w:asciiTheme="majorEastAsia" w:eastAsiaTheme="majorEastAsia" w:hAnsiTheme="majorEastAsia" w:hint="eastAsia"/>
          <w:szCs w:val="21"/>
        </w:rPr>
        <w:t>「</w:t>
      </w:r>
      <w:r w:rsidR="00321AB8">
        <w:rPr>
          <w:rFonts w:asciiTheme="majorEastAsia" w:eastAsiaTheme="majorEastAsia" w:hAnsiTheme="majorEastAsia" w:hint="eastAsia"/>
          <w:szCs w:val="21"/>
        </w:rPr>
        <w:t>新型コロナウイルス感染症による小学校休業等対応助成金</w:t>
      </w:r>
      <w:r w:rsidR="00B44EC2">
        <w:rPr>
          <w:rFonts w:asciiTheme="majorEastAsia" w:eastAsiaTheme="majorEastAsia" w:hAnsiTheme="majorEastAsia" w:hint="eastAsia"/>
          <w:szCs w:val="21"/>
        </w:rPr>
        <w:t>」についても、対象となる休暇取得の期間が令和2年12月31日までに延長されています。</w:t>
      </w:r>
    </w:p>
    <w:p w:rsidR="00B44EC2" w:rsidRDefault="00BD37F7" w:rsidP="00CF5DDA">
      <w:pPr>
        <w:rPr>
          <w:rFonts w:asciiTheme="majorEastAsia" w:eastAsiaTheme="majorEastAsia" w:hAnsiTheme="majorEastAsia"/>
          <w:szCs w:val="21"/>
          <w:u w:val="single"/>
        </w:rPr>
      </w:pPr>
      <w:r>
        <w:rPr>
          <w:rFonts w:asciiTheme="majorEastAsia" w:eastAsiaTheme="majorEastAsia" w:hAnsiTheme="majorEastAsia"/>
          <w:szCs w:val="21"/>
        </w:rPr>
        <w:t xml:space="preserve">　</w:t>
      </w:r>
      <w:r w:rsidR="00B44EC2">
        <w:rPr>
          <w:rFonts w:asciiTheme="majorEastAsia" w:eastAsiaTheme="majorEastAsia" w:hAnsiTheme="majorEastAsia"/>
          <w:szCs w:val="21"/>
        </w:rPr>
        <w:t>制度の概要、申請方法など詳しくは</w:t>
      </w:r>
      <w:r w:rsidR="00B44EC2" w:rsidRPr="00B44EC2">
        <w:rPr>
          <w:rFonts w:asciiTheme="majorEastAsia" w:eastAsiaTheme="majorEastAsia" w:hAnsiTheme="majorEastAsia"/>
          <w:szCs w:val="21"/>
          <w:u w:val="single"/>
        </w:rPr>
        <w:t>こちら</w:t>
      </w:r>
    </w:p>
    <w:p w:rsidR="00B44EC2" w:rsidRDefault="00FE299D" w:rsidP="00B44EC2">
      <w:pPr>
        <w:ind w:firstLineChars="100" w:firstLine="210"/>
        <w:rPr>
          <w:rStyle w:val="a3"/>
          <w:rFonts w:ascii="ＭＳ ゴシック" w:eastAsia="ＭＳ ゴシック" w:hAnsi="ＭＳ ゴシック"/>
        </w:rPr>
      </w:pPr>
      <w:hyperlink r:id="rId12" w:history="1">
        <w:r w:rsidR="00B44EC2" w:rsidRPr="00B44EC2">
          <w:rPr>
            <w:rStyle w:val="a3"/>
            <w:rFonts w:ascii="ＭＳ ゴシック" w:eastAsia="ＭＳ ゴシック" w:hAnsi="ＭＳ ゴシック"/>
          </w:rPr>
          <w:t>https://www.mhlw.go.jp/stf/seisakunitsuite/bunya/koyou_roudou/koyou/kyufukin/pageL07_00002.html</w:t>
        </w:r>
      </w:hyperlink>
    </w:p>
    <w:p w:rsidR="00B137A2" w:rsidRPr="00B44EC2" w:rsidRDefault="00B137A2" w:rsidP="00B44EC2">
      <w:pPr>
        <w:ind w:firstLineChars="100" w:firstLine="210"/>
        <w:rPr>
          <w:rFonts w:ascii="ＭＳ ゴシック" w:eastAsia="ＭＳ ゴシック" w:hAnsi="ＭＳ ゴシック"/>
        </w:rPr>
      </w:pPr>
    </w:p>
    <w:p w:rsidR="009F59A6" w:rsidRDefault="0057459D" w:rsidP="00CF5DDA">
      <w:pPr>
        <w:rPr>
          <w:rFonts w:asciiTheme="majorEastAsia" w:eastAsiaTheme="majorEastAsia" w:hAnsiTheme="majorEastAsia"/>
          <w:szCs w:val="21"/>
        </w:rPr>
      </w:pPr>
      <w:r>
        <w:rPr>
          <w:rFonts w:asciiTheme="majorEastAsia" w:eastAsiaTheme="majorEastAsia" w:hAnsiTheme="majorEastAsia" w:hint="eastAsia"/>
          <w:szCs w:val="21"/>
        </w:rPr>
        <w:t>【</w:t>
      </w:r>
      <w:r w:rsidR="00B137A2">
        <w:rPr>
          <w:rFonts w:asciiTheme="majorEastAsia" w:eastAsiaTheme="majorEastAsia" w:hAnsiTheme="majorEastAsia" w:hint="eastAsia"/>
          <w:szCs w:val="21"/>
        </w:rPr>
        <w:t>３</w:t>
      </w:r>
      <w:r>
        <w:rPr>
          <w:rFonts w:asciiTheme="majorEastAsia" w:eastAsiaTheme="majorEastAsia" w:hAnsiTheme="majorEastAsia" w:hint="eastAsia"/>
          <w:szCs w:val="21"/>
        </w:rPr>
        <w:t>】</w:t>
      </w:r>
      <w:r w:rsidR="005036A7">
        <w:rPr>
          <w:rFonts w:asciiTheme="majorEastAsia" w:eastAsiaTheme="majorEastAsia" w:hAnsiTheme="majorEastAsia" w:hint="eastAsia"/>
          <w:szCs w:val="21"/>
        </w:rPr>
        <w:t>雇用保険の「給付制限期間」が2ヵ月に短縮されています</w:t>
      </w:r>
    </w:p>
    <w:p w:rsidR="005036A7" w:rsidRDefault="00394972" w:rsidP="005036A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036A7">
        <w:rPr>
          <w:rFonts w:asciiTheme="majorEastAsia" w:eastAsiaTheme="majorEastAsia" w:hAnsiTheme="majorEastAsia" w:hint="eastAsia"/>
          <w:szCs w:val="21"/>
        </w:rPr>
        <w:t>雇用保険の失業等給付を受給される場合、令和2年10月1日以降に離職</w:t>
      </w:r>
      <w:r w:rsidR="00A233E7">
        <w:rPr>
          <w:rFonts w:asciiTheme="majorEastAsia" w:eastAsiaTheme="majorEastAsia" w:hAnsiTheme="majorEastAsia" w:hint="eastAsia"/>
          <w:szCs w:val="21"/>
        </w:rPr>
        <w:t>した</w:t>
      </w:r>
      <w:r w:rsidR="005036A7">
        <w:rPr>
          <w:rFonts w:asciiTheme="majorEastAsia" w:eastAsiaTheme="majorEastAsia" w:hAnsiTheme="majorEastAsia" w:hint="eastAsia"/>
          <w:szCs w:val="21"/>
        </w:rPr>
        <w:t>方は、正当な理由がない自己都合により退職した場合であっても、5年間のうち2回までは給付制限期間が2ヵ月</w:t>
      </w:r>
      <w:r w:rsidR="00A233E7">
        <w:rPr>
          <w:rFonts w:asciiTheme="majorEastAsia" w:eastAsiaTheme="majorEastAsia" w:hAnsiTheme="majorEastAsia" w:hint="eastAsia"/>
          <w:szCs w:val="21"/>
        </w:rPr>
        <w:t>に短縮されています</w:t>
      </w:r>
      <w:r w:rsidR="005036A7">
        <w:rPr>
          <w:rFonts w:asciiTheme="majorEastAsia" w:eastAsiaTheme="majorEastAsia" w:hAnsiTheme="majorEastAsia" w:hint="eastAsia"/>
          <w:szCs w:val="21"/>
        </w:rPr>
        <w:t>。</w:t>
      </w:r>
    </w:p>
    <w:p w:rsidR="00A233E7" w:rsidRDefault="00A233E7" w:rsidP="005036A7">
      <w:pPr>
        <w:rPr>
          <w:rFonts w:asciiTheme="majorEastAsia" w:eastAsiaTheme="majorEastAsia" w:hAnsiTheme="majorEastAsia"/>
          <w:szCs w:val="21"/>
        </w:rPr>
      </w:pPr>
      <w:r>
        <w:rPr>
          <w:rFonts w:asciiTheme="majorEastAsia" w:eastAsiaTheme="majorEastAsia" w:hAnsiTheme="majorEastAsia" w:hint="eastAsia"/>
          <w:szCs w:val="21"/>
        </w:rPr>
        <w:t xml:space="preserve">　令和2年9月30日までに正当な理由がない自己都合により退職した場合や、自己の責めに帰すべき重大な理由で退職した方の給付制限はこれまでどおり、給付制限期間が3ヵ月となります。</w:t>
      </w:r>
    </w:p>
    <w:p w:rsidR="005036A7" w:rsidRDefault="00A233E7" w:rsidP="005036A7">
      <w:pPr>
        <w:rPr>
          <w:rFonts w:asciiTheme="majorEastAsia" w:eastAsiaTheme="majorEastAsia" w:hAnsiTheme="majorEastAsia"/>
          <w:szCs w:val="21"/>
        </w:rPr>
      </w:pPr>
      <w:r>
        <w:rPr>
          <w:rFonts w:asciiTheme="majorEastAsia" w:eastAsiaTheme="majorEastAsia" w:hAnsiTheme="majorEastAsia" w:hint="eastAsia"/>
          <w:szCs w:val="21"/>
        </w:rPr>
        <w:t xml:space="preserve">　詳しくは、お近くのハローワークへお問い合わせください。</w:t>
      </w:r>
    </w:p>
    <w:p w:rsidR="005036A7" w:rsidRDefault="005036A7" w:rsidP="005036A7">
      <w:pPr>
        <w:rPr>
          <w:rFonts w:asciiTheme="majorEastAsia" w:eastAsiaTheme="majorEastAsia" w:hAnsiTheme="majorEastAsia"/>
          <w:szCs w:val="21"/>
        </w:rPr>
      </w:pPr>
    </w:p>
    <w:p w:rsidR="00CF5DDA" w:rsidRPr="0000315C" w:rsidRDefault="00C309A3" w:rsidP="00C309A3">
      <w:pPr>
        <w:rPr>
          <w:rFonts w:asciiTheme="majorEastAsia" w:eastAsiaTheme="majorEastAsia" w:hAnsiTheme="majorEastAsia"/>
          <w:szCs w:val="21"/>
        </w:rPr>
      </w:pPr>
      <w:r w:rsidRPr="0000315C">
        <w:rPr>
          <w:rFonts w:asciiTheme="majorEastAsia" w:eastAsiaTheme="majorEastAsia" w:hAnsiTheme="majorEastAsia" w:hint="eastAsia"/>
          <w:szCs w:val="21"/>
        </w:rPr>
        <w:t>【</w:t>
      </w:r>
      <w:r w:rsidR="00B137A2">
        <w:rPr>
          <w:rFonts w:asciiTheme="majorEastAsia" w:eastAsiaTheme="majorEastAsia" w:hAnsiTheme="majorEastAsia" w:hint="eastAsia"/>
          <w:szCs w:val="21"/>
        </w:rPr>
        <w:t>４</w:t>
      </w:r>
      <w:r w:rsidRPr="0000315C">
        <w:rPr>
          <w:rFonts w:asciiTheme="majorEastAsia" w:eastAsiaTheme="majorEastAsia" w:hAnsiTheme="majorEastAsia" w:hint="eastAsia"/>
          <w:szCs w:val="21"/>
        </w:rPr>
        <w:t>】</w:t>
      </w:r>
      <w:r w:rsidR="00A233E7" w:rsidRPr="0000315C">
        <w:rPr>
          <w:rFonts w:asciiTheme="majorEastAsia" w:eastAsiaTheme="majorEastAsia" w:hAnsiTheme="majorEastAsia" w:hint="eastAsia"/>
          <w:szCs w:val="21"/>
        </w:rPr>
        <w:t>京都ジョブパーク「学生インターン・バイト応援センター」をリニューアルオープンしました</w:t>
      </w:r>
    </w:p>
    <w:p w:rsidR="0000315C" w:rsidRPr="0000315C" w:rsidRDefault="0000315C" w:rsidP="0000315C">
      <w:pPr>
        <w:rPr>
          <w:rFonts w:asciiTheme="majorEastAsia" w:eastAsiaTheme="majorEastAsia" w:hAnsiTheme="majorEastAsia"/>
        </w:rPr>
      </w:pPr>
      <w:r w:rsidRPr="0000315C">
        <w:rPr>
          <w:rFonts w:asciiTheme="majorEastAsia" w:eastAsiaTheme="majorEastAsia" w:hAnsiTheme="majorEastAsia"/>
        </w:rPr>
        <w:t xml:space="preserve">　</w:t>
      </w:r>
      <w:r w:rsidRPr="0000315C">
        <w:rPr>
          <w:rFonts w:asciiTheme="majorEastAsia" w:eastAsiaTheme="majorEastAsia" w:hAnsiTheme="majorEastAsia" w:hint="eastAsia"/>
        </w:rPr>
        <w:t>京都ジョブパークでは、6月から、「学生インターン・バイト応援センター」を開設し、新型コロナウイルス感染症の影響により経済的に困難な状況にある学生へのアルバイト紹介等の支援を行って参りました。</w:t>
      </w:r>
    </w:p>
    <w:p w:rsidR="0000315C" w:rsidRPr="0000315C" w:rsidRDefault="0000315C" w:rsidP="0000315C">
      <w:pPr>
        <w:ind w:firstLineChars="100" w:firstLine="210"/>
        <w:rPr>
          <w:rFonts w:asciiTheme="majorEastAsia" w:eastAsiaTheme="majorEastAsia" w:hAnsiTheme="majorEastAsia"/>
        </w:rPr>
      </w:pPr>
      <w:r w:rsidRPr="0000315C">
        <w:rPr>
          <w:rFonts w:asciiTheme="majorEastAsia" w:eastAsiaTheme="majorEastAsia" w:hAnsiTheme="majorEastAsia" w:hint="eastAsia"/>
        </w:rPr>
        <w:t>この度、学生の府内企業への関心を高め、府内企業への更なる就職促進を図るため、学生の府内企業研究と収入確保の両面を支援する「有償インターンシップ」の実施を強化することを目的として、当センターを移転し、リニューアルオープンすることとしました。学生の皆様は是非ご活用ください。</w:t>
      </w:r>
    </w:p>
    <w:p w:rsidR="0000315C" w:rsidRPr="0000315C" w:rsidRDefault="0000315C" w:rsidP="0000315C">
      <w:pPr>
        <w:ind w:firstLineChars="100" w:firstLine="210"/>
        <w:rPr>
          <w:rFonts w:asciiTheme="majorEastAsia" w:eastAsiaTheme="majorEastAsia" w:hAnsiTheme="majorEastAsia"/>
          <w:u w:val="single"/>
        </w:rPr>
      </w:pPr>
      <w:r w:rsidRPr="0000315C">
        <w:rPr>
          <w:rFonts w:asciiTheme="majorEastAsia" w:eastAsiaTheme="majorEastAsia" w:hAnsiTheme="majorEastAsia" w:hint="eastAsia"/>
        </w:rPr>
        <w:t>詳しくは</w:t>
      </w:r>
      <w:r w:rsidRPr="0000315C">
        <w:rPr>
          <w:rFonts w:asciiTheme="majorEastAsia" w:eastAsiaTheme="majorEastAsia" w:hAnsiTheme="majorEastAsia" w:hint="eastAsia"/>
          <w:u w:val="single"/>
        </w:rPr>
        <w:t>こちら</w:t>
      </w:r>
    </w:p>
    <w:p w:rsidR="0000315C" w:rsidRPr="0000315C" w:rsidRDefault="00FE299D" w:rsidP="0000315C">
      <w:pPr>
        <w:ind w:firstLineChars="100" w:firstLine="210"/>
        <w:rPr>
          <w:rFonts w:asciiTheme="majorEastAsia" w:eastAsiaTheme="majorEastAsia" w:hAnsiTheme="majorEastAsia"/>
        </w:rPr>
      </w:pPr>
      <w:hyperlink r:id="rId13" w:history="1">
        <w:r w:rsidR="0000315C" w:rsidRPr="0000315C">
          <w:rPr>
            <w:rStyle w:val="a3"/>
            <w:rFonts w:asciiTheme="majorEastAsia" w:eastAsiaTheme="majorEastAsia" w:hAnsiTheme="majorEastAsia"/>
            <w:color w:val="auto"/>
          </w:rPr>
          <w:t>https://www.kyoto-ibcenter.jp/</w:t>
        </w:r>
      </w:hyperlink>
    </w:p>
    <w:p w:rsidR="0000315C" w:rsidRPr="0000315C" w:rsidRDefault="0000315C" w:rsidP="0000315C">
      <w:pPr>
        <w:rPr>
          <w:rFonts w:asciiTheme="majorEastAsia" w:eastAsiaTheme="majorEastAsia" w:hAnsiTheme="majorEastAsia"/>
        </w:rPr>
      </w:pPr>
    </w:p>
    <w:p w:rsidR="0000315C" w:rsidRPr="0000315C" w:rsidRDefault="0000315C" w:rsidP="0000315C">
      <w:pPr>
        <w:ind w:firstLineChars="100" w:firstLine="210"/>
        <w:rPr>
          <w:rFonts w:asciiTheme="majorEastAsia" w:eastAsiaTheme="majorEastAsia" w:hAnsiTheme="majorEastAsia"/>
        </w:rPr>
      </w:pPr>
      <w:r w:rsidRPr="0000315C">
        <w:rPr>
          <w:rFonts w:asciiTheme="majorEastAsia" w:eastAsiaTheme="majorEastAsia" w:hAnsiTheme="majorEastAsia" w:hint="eastAsia"/>
        </w:rPr>
        <w:t xml:space="preserve">お問合せ：京都ジョブパーク学生インターン・バイト応援センター　</w:t>
      </w:r>
    </w:p>
    <w:p w:rsidR="0000315C" w:rsidRPr="0000315C" w:rsidRDefault="0000315C" w:rsidP="0000315C">
      <w:pPr>
        <w:ind w:firstLineChars="600" w:firstLine="1260"/>
        <w:rPr>
          <w:rFonts w:asciiTheme="majorEastAsia" w:eastAsiaTheme="majorEastAsia" w:hAnsiTheme="majorEastAsia"/>
          <w:bCs/>
        </w:rPr>
      </w:pPr>
      <w:r w:rsidRPr="0000315C">
        <w:rPr>
          <w:rFonts w:asciiTheme="majorEastAsia" w:eastAsiaTheme="majorEastAsia" w:hAnsiTheme="majorEastAsia" w:hint="eastAsia"/>
          <w:bCs/>
        </w:rPr>
        <w:t>京都市下京区四条通烏丸東入ル長刀鉾町</w:t>
      </w:r>
      <w:r w:rsidRPr="0000315C">
        <w:rPr>
          <w:rFonts w:asciiTheme="majorEastAsia" w:eastAsiaTheme="majorEastAsia" w:hAnsiTheme="majorEastAsia"/>
          <w:bCs/>
        </w:rPr>
        <w:t>8 京都三井ビルディング3階</w:t>
      </w:r>
    </w:p>
    <w:p w:rsidR="0000315C" w:rsidRPr="0000315C" w:rsidRDefault="0000315C" w:rsidP="0000315C">
      <w:pPr>
        <w:ind w:firstLineChars="600" w:firstLine="1260"/>
        <w:rPr>
          <w:rFonts w:asciiTheme="majorEastAsia" w:eastAsiaTheme="majorEastAsia" w:hAnsiTheme="majorEastAsia"/>
          <w:bCs/>
        </w:rPr>
      </w:pPr>
      <w:r w:rsidRPr="0000315C">
        <w:rPr>
          <w:rFonts w:asciiTheme="majorEastAsia" w:eastAsiaTheme="majorEastAsia" w:hAnsiTheme="majorEastAsia"/>
          <w:bCs/>
        </w:rPr>
        <w:t>（株式会社学情 京都支社</w:t>
      </w:r>
      <w:r w:rsidRPr="0000315C">
        <w:rPr>
          <w:rFonts w:asciiTheme="majorEastAsia" w:eastAsiaTheme="majorEastAsia" w:hAnsiTheme="majorEastAsia" w:hint="eastAsia"/>
          <w:bCs/>
        </w:rPr>
        <w:t>内</w:t>
      </w:r>
      <w:r w:rsidRPr="0000315C">
        <w:rPr>
          <w:rFonts w:asciiTheme="majorEastAsia" w:eastAsiaTheme="majorEastAsia" w:hAnsiTheme="majorEastAsia"/>
          <w:bCs/>
        </w:rPr>
        <w:t>）</w:t>
      </w:r>
    </w:p>
    <w:p w:rsidR="0000315C" w:rsidRDefault="0000315C" w:rsidP="0000315C">
      <w:pPr>
        <w:ind w:firstLineChars="600" w:firstLine="1260"/>
        <w:rPr>
          <w:rStyle w:val="a3"/>
          <w:rFonts w:asciiTheme="majorEastAsia" w:eastAsiaTheme="majorEastAsia" w:hAnsiTheme="majorEastAsia"/>
          <w:color w:val="auto"/>
        </w:rPr>
      </w:pPr>
      <w:r w:rsidRPr="0000315C">
        <w:rPr>
          <w:rFonts w:asciiTheme="majorEastAsia" w:eastAsiaTheme="majorEastAsia" w:hAnsiTheme="majorEastAsia" w:hint="eastAsia"/>
        </w:rPr>
        <w:lastRenderedPageBreak/>
        <w:t>電話：075-7</w:t>
      </w:r>
      <w:r w:rsidRPr="0000315C">
        <w:rPr>
          <w:rFonts w:asciiTheme="majorEastAsia" w:eastAsiaTheme="majorEastAsia" w:hAnsiTheme="majorEastAsia"/>
        </w:rPr>
        <w:t>08</w:t>
      </w:r>
      <w:r w:rsidRPr="0000315C">
        <w:rPr>
          <w:rFonts w:asciiTheme="majorEastAsia" w:eastAsiaTheme="majorEastAsia" w:hAnsiTheme="majorEastAsia" w:hint="eastAsia"/>
        </w:rPr>
        <w:t>-</w:t>
      </w:r>
      <w:r w:rsidRPr="0000315C">
        <w:rPr>
          <w:rFonts w:asciiTheme="majorEastAsia" w:eastAsiaTheme="majorEastAsia" w:hAnsiTheme="majorEastAsia"/>
        </w:rPr>
        <w:t>2420</w:t>
      </w:r>
      <w:r w:rsidRPr="0000315C">
        <w:rPr>
          <w:rFonts w:asciiTheme="majorEastAsia" w:eastAsiaTheme="majorEastAsia" w:hAnsiTheme="majorEastAsia" w:hint="eastAsia"/>
        </w:rPr>
        <w:t xml:space="preserve">　　　</w:t>
      </w:r>
      <w:r w:rsidRPr="0000315C">
        <w:rPr>
          <w:rFonts w:asciiTheme="majorEastAsia" w:eastAsiaTheme="majorEastAsia" w:hAnsiTheme="majorEastAsia"/>
        </w:rPr>
        <w:t>メール</w:t>
      </w:r>
      <w:r w:rsidRPr="0000315C">
        <w:rPr>
          <w:rFonts w:asciiTheme="majorEastAsia" w:eastAsiaTheme="majorEastAsia" w:hAnsiTheme="majorEastAsia" w:hint="eastAsia"/>
        </w:rPr>
        <w:t>：</w:t>
      </w:r>
      <w:hyperlink r:id="rId14" w:history="1">
        <w:r w:rsidRPr="0000315C">
          <w:rPr>
            <w:rStyle w:val="a3"/>
            <w:rFonts w:asciiTheme="majorEastAsia" w:eastAsiaTheme="majorEastAsia" w:hAnsiTheme="majorEastAsia"/>
            <w:color w:val="auto"/>
          </w:rPr>
          <w:t>kyoto-ib-center@gakujo.ne.jp</w:t>
        </w:r>
      </w:hyperlink>
    </w:p>
    <w:p w:rsidR="00B137A2" w:rsidRPr="0000315C" w:rsidRDefault="00B137A2" w:rsidP="0000315C">
      <w:pPr>
        <w:ind w:firstLineChars="600" w:firstLine="1260"/>
        <w:rPr>
          <w:rFonts w:asciiTheme="majorEastAsia" w:eastAsiaTheme="majorEastAsia" w:hAnsiTheme="majorEastAsia"/>
        </w:rPr>
      </w:pPr>
    </w:p>
    <w:p w:rsidR="00430851" w:rsidRPr="0020298F" w:rsidRDefault="00B137A2" w:rsidP="00B137A2">
      <w:pPr>
        <w:pStyle w:val="a9"/>
        <w:numPr>
          <w:ilvl w:val="0"/>
          <w:numId w:val="20"/>
        </w:numPr>
        <w:ind w:leftChars="0"/>
        <w:rPr>
          <w:rFonts w:asciiTheme="majorEastAsia" w:eastAsiaTheme="majorEastAsia" w:hAnsiTheme="majorEastAsia"/>
        </w:rPr>
      </w:pPr>
      <w:r w:rsidRPr="0020298F">
        <w:rPr>
          <w:rFonts w:asciiTheme="majorEastAsia" w:eastAsiaTheme="majorEastAsia" w:hAnsiTheme="majorEastAsia"/>
        </w:rPr>
        <w:t>「</w:t>
      </w:r>
      <w:r w:rsidR="00A233E7" w:rsidRPr="0020298F">
        <w:rPr>
          <w:rFonts w:asciiTheme="majorEastAsia" w:eastAsiaTheme="majorEastAsia" w:hAnsiTheme="majorEastAsia"/>
        </w:rPr>
        <w:t>京都</w:t>
      </w:r>
      <w:r w:rsidRPr="0020298F">
        <w:rPr>
          <w:rFonts w:asciiTheme="majorEastAsia" w:eastAsiaTheme="majorEastAsia" w:hAnsiTheme="majorEastAsia" w:hint="eastAsia"/>
        </w:rPr>
        <w:t>web</w:t>
      </w:r>
      <w:r w:rsidR="00A233E7" w:rsidRPr="0020298F">
        <w:rPr>
          <w:rFonts w:asciiTheme="majorEastAsia" w:eastAsiaTheme="majorEastAsia" w:hAnsiTheme="majorEastAsia"/>
        </w:rPr>
        <w:t>ものづくりフェア</w:t>
      </w:r>
      <w:r w:rsidRPr="0020298F">
        <w:rPr>
          <w:rFonts w:asciiTheme="majorEastAsia" w:eastAsiaTheme="majorEastAsia" w:hAnsiTheme="majorEastAsia"/>
        </w:rPr>
        <w:t>」を開催します</w:t>
      </w:r>
    </w:p>
    <w:p w:rsidR="00C309A3" w:rsidRDefault="00B137A2" w:rsidP="00C309A3">
      <w:pPr>
        <w:rPr>
          <w:rFonts w:asciiTheme="majorEastAsia" w:eastAsiaTheme="majorEastAsia" w:hAnsiTheme="majorEastAsia"/>
        </w:rPr>
      </w:pPr>
      <w:r>
        <w:rPr>
          <w:rFonts w:asciiTheme="majorEastAsia" w:eastAsiaTheme="majorEastAsia" w:hAnsiTheme="majorEastAsia"/>
        </w:rPr>
        <w:t xml:space="preserve">　「京都ものづくりフェア」は、多くの技能団体や企業等にご出展いただき、これまでご家族連れをはじめとする多くの府民の皆様にご来場いただいてきましたが、今年は新型コロナウイルス感染症の感染拡大防止のため、</w:t>
      </w:r>
      <w:r>
        <w:rPr>
          <w:rFonts w:asciiTheme="majorEastAsia" w:eastAsiaTheme="majorEastAsia" w:hAnsiTheme="majorEastAsia" w:hint="eastAsia"/>
        </w:rPr>
        <w:t>webを活用した「京都webものづくりフェア2020」を開催することとなりました。</w:t>
      </w:r>
    </w:p>
    <w:p w:rsidR="00B137A2" w:rsidRDefault="00B137A2" w:rsidP="00C309A3">
      <w:pPr>
        <w:rPr>
          <w:rFonts w:asciiTheme="majorEastAsia" w:eastAsiaTheme="majorEastAsia" w:hAnsiTheme="majorEastAsia"/>
        </w:rPr>
      </w:pPr>
      <w:r>
        <w:rPr>
          <w:rFonts w:asciiTheme="majorEastAsia" w:eastAsiaTheme="majorEastAsia" w:hAnsiTheme="majorEastAsia" w:hint="eastAsia"/>
        </w:rPr>
        <w:t xml:space="preserve">　特設ホームページによる技能の魅力発信や、オンライン会議ツール等を活用した“ものづくり体験”等を行いますので、ぜひ、ご視聴ください。</w:t>
      </w:r>
    </w:p>
    <w:p w:rsidR="00F620E7" w:rsidRDefault="00F620E7" w:rsidP="00C309A3">
      <w:pPr>
        <w:rPr>
          <w:rFonts w:asciiTheme="majorEastAsia" w:eastAsiaTheme="majorEastAsia" w:hAnsiTheme="majorEastAsia"/>
        </w:rPr>
      </w:pPr>
      <w:r>
        <w:rPr>
          <w:rFonts w:asciiTheme="majorEastAsia" w:eastAsiaTheme="majorEastAsia" w:hAnsiTheme="majorEastAsia" w:hint="eastAsia"/>
        </w:rPr>
        <w:t xml:space="preserve">　日時：令和2年</w:t>
      </w:r>
      <w:r w:rsidR="001848A2">
        <w:rPr>
          <w:rFonts w:asciiTheme="majorEastAsia" w:eastAsiaTheme="majorEastAsia" w:hAnsiTheme="majorEastAsia" w:hint="eastAsia"/>
        </w:rPr>
        <w:t>11</w:t>
      </w:r>
      <w:r>
        <w:rPr>
          <w:rFonts w:asciiTheme="majorEastAsia" w:eastAsiaTheme="majorEastAsia" w:hAnsiTheme="majorEastAsia" w:hint="eastAsia"/>
        </w:rPr>
        <w:t>月</w:t>
      </w:r>
      <w:r w:rsidR="001848A2">
        <w:rPr>
          <w:rFonts w:asciiTheme="majorEastAsia" w:eastAsiaTheme="majorEastAsia" w:hAnsiTheme="majorEastAsia" w:hint="eastAsia"/>
        </w:rPr>
        <w:t>5</w:t>
      </w:r>
      <w:r>
        <w:rPr>
          <w:rFonts w:asciiTheme="majorEastAsia" w:eastAsiaTheme="majorEastAsia" w:hAnsiTheme="majorEastAsia" w:hint="eastAsia"/>
        </w:rPr>
        <w:t>日</w:t>
      </w:r>
      <w:r w:rsidR="00265160">
        <w:rPr>
          <w:rFonts w:asciiTheme="majorEastAsia" w:eastAsiaTheme="majorEastAsia" w:hAnsiTheme="majorEastAsia" w:hint="eastAsia"/>
        </w:rPr>
        <w:t>木曜日</w:t>
      </w:r>
      <w:r>
        <w:rPr>
          <w:rFonts w:asciiTheme="majorEastAsia" w:eastAsiaTheme="majorEastAsia" w:hAnsiTheme="majorEastAsia" w:hint="eastAsia"/>
        </w:rPr>
        <w:t xml:space="preserve">　特設ホームページ開設</w:t>
      </w:r>
      <w:r w:rsidRPr="001848A2">
        <w:rPr>
          <w:rFonts w:asciiTheme="majorEastAsia" w:eastAsiaTheme="majorEastAsia" w:hAnsiTheme="majorEastAsia" w:hint="eastAsia"/>
        </w:rPr>
        <w:t>予定</w:t>
      </w:r>
    </w:p>
    <w:p w:rsidR="00F620E7" w:rsidRDefault="00F620E7" w:rsidP="00C309A3">
      <w:pPr>
        <w:rPr>
          <w:rFonts w:asciiTheme="majorEastAsia" w:eastAsiaTheme="majorEastAsia" w:hAnsiTheme="majorEastAsia"/>
        </w:rPr>
      </w:pPr>
      <w:r>
        <w:rPr>
          <w:rFonts w:asciiTheme="majorEastAsia" w:eastAsiaTheme="majorEastAsia" w:hAnsiTheme="majorEastAsia" w:hint="eastAsia"/>
        </w:rPr>
        <w:t xml:space="preserve">　催しの内容：技能士団体等の魅力紹介、オンラインものづくり体験</w:t>
      </w:r>
    </w:p>
    <w:p w:rsidR="00A233E7" w:rsidRDefault="00A233E7" w:rsidP="00C67BC9">
      <w:pPr>
        <w:rPr>
          <w:rFonts w:asciiTheme="majorEastAsia" w:eastAsiaTheme="majorEastAsia" w:hAnsiTheme="majorEastAsia"/>
        </w:rPr>
      </w:pPr>
    </w:p>
    <w:p w:rsidR="00CF5DDA" w:rsidRPr="00F54DC9" w:rsidRDefault="0043292D" w:rsidP="00A233E7">
      <w:pPr>
        <w:ind w:firstLineChars="100" w:firstLine="210"/>
        <w:rPr>
          <w:rFonts w:asciiTheme="majorEastAsia" w:eastAsiaTheme="majorEastAsia" w:hAnsiTheme="majorEastAsia"/>
        </w:rPr>
      </w:pPr>
      <w:bookmarkStart w:id="1" w:name="_Hlk53749853"/>
      <w:r>
        <w:rPr>
          <w:rFonts w:asciiTheme="majorEastAsia" w:eastAsiaTheme="majorEastAsia" w:hAnsiTheme="majorEastAsia" w:hint="eastAsia"/>
        </w:rPr>
        <w:t>お問合せ：</w:t>
      </w:r>
      <w:bookmarkEnd w:id="1"/>
      <w:r w:rsidR="00F620E7">
        <w:rPr>
          <w:rFonts w:asciiTheme="majorEastAsia" w:eastAsiaTheme="majorEastAsia" w:hAnsiTheme="majorEastAsia" w:hint="eastAsia"/>
        </w:rPr>
        <w:t xml:space="preserve">京都府職業能力開発協会　</w:t>
      </w:r>
      <w:r w:rsidR="00675E3D">
        <w:rPr>
          <w:rFonts w:asciiTheme="majorEastAsia" w:eastAsiaTheme="majorEastAsia" w:hAnsiTheme="majorEastAsia" w:hint="eastAsia"/>
        </w:rPr>
        <w:t>電話</w:t>
      </w:r>
      <w:r w:rsidR="009054EF">
        <w:rPr>
          <w:rFonts w:asciiTheme="majorEastAsia" w:eastAsiaTheme="majorEastAsia" w:hAnsiTheme="majorEastAsia" w:hint="eastAsia"/>
        </w:rPr>
        <w:t xml:space="preserve"> </w:t>
      </w:r>
      <w:r w:rsidR="00A233E7">
        <w:rPr>
          <w:rFonts w:asciiTheme="majorEastAsia" w:eastAsiaTheme="majorEastAsia" w:hAnsiTheme="majorEastAsia" w:hint="eastAsia"/>
        </w:rPr>
        <w:t>075-</w:t>
      </w:r>
      <w:r w:rsidR="00F620E7">
        <w:rPr>
          <w:rFonts w:asciiTheme="majorEastAsia" w:eastAsiaTheme="majorEastAsia" w:hAnsiTheme="majorEastAsia" w:hint="eastAsia"/>
        </w:rPr>
        <w:t>642-5075</w:t>
      </w:r>
    </w:p>
    <w:p w:rsidR="006369E7" w:rsidRDefault="006369E7" w:rsidP="0041056E">
      <w:pPr>
        <w:rPr>
          <w:rFonts w:asciiTheme="majorEastAsia" w:eastAsiaTheme="majorEastAsia" w:hAnsiTheme="majorEastAsia"/>
          <w:szCs w:val="21"/>
        </w:rPr>
      </w:pPr>
    </w:p>
    <w:p w:rsidR="00C67BC9" w:rsidRPr="00EF477C" w:rsidRDefault="00EF477C" w:rsidP="00F620E7">
      <w:pPr>
        <w:pStyle w:val="a9"/>
        <w:numPr>
          <w:ilvl w:val="0"/>
          <w:numId w:val="20"/>
        </w:numPr>
        <w:ind w:leftChars="0"/>
        <w:rPr>
          <w:rFonts w:asciiTheme="majorEastAsia" w:eastAsiaTheme="majorEastAsia" w:hAnsiTheme="majorEastAsia"/>
          <w:szCs w:val="21"/>
        </w:rPr>
      </w:pPr>
      <w:r>
        <w:rPr>
          <w:rFonts w:asciiTheme="majorEastAsia" w:eastAsiaTheme="majorEastAsia" w:hAnsiTheme="majorEastAsia" w:hint="eastAsia"/>
          <w:szCs w:val="21"/>
        </w:rPr>
        <w:t>第1</w:t>
      </w:r>
      <w:r>
        <w:rPr>
          <w:rFonts w:asciiTheme="majorEastAsia" w:eastAsiaTheme="majorEastAsia" w:hAnsiTheme="majorEastAsia"/>
          <w:szCs w:val="21"/>
        </w:rPr>
        <w:t>7</w:t>
      </w:r>
      <w:r>
        <w:rPr>
          <w:rFonts w:asciiTheme="majorEastAsia" w:eastAsiaTheme="majorEastAsia" w:hAnsiTheme="majorEastAsia" w:hint="eastAsia"/>
          <w:szCs w:val="21"/>
        </w:rPr>
        <w:t>回「</w:t>
      </w:r>
      <w:r w:rsidR="00C67BC9" w:rsidRPr="00EF477C">
        <w:rPr>
          <w:rFonts w:asciiTheme="majorEastAsia" w:eastAsiaTheme="majorEastAsia" w:hAnsiTheme="majorEastAsia" w:hint="eastAsia"/>
          <w:szCs w:val="21"/>
        </w:rPr>
        <w:t>京都労働経済活力会議</w:t>
      </w:r>
      <w:r>
        <w:rPr>
          <w:rFonts w:asciiTheme="majorEastAsia" w:eastAsiaTheme="majorEastAsia" w:hAnsiTheme="majorEastAsia" w:hint="eastAsia"/>
          <w:szCs w:val="21"/>
        </w:rPr>
        <w:t>」</w:t>
      </w:r>
      <w:r w:rsidR="001848A2">
        <w:rPr>
          <w:rFonts w:asciiTheme="majorEastAsia" w:eastAsiaTheme="majorEastAsia" w:hAnsiTheme="majorEastAsia" w:hint="eastAsia"/>
          <w:szCs w:val="21"/>
        </w:rPr>
        <w:t>を</w:t>
      </w:r>
      <w:r w:rsidR="00C67BC9" w:rsidRPr="00EF477C">
        <w:rPr>
          <w:rFonts w:asciiTheme="majorEastAsia" w:eastAsiaTheme="majorEastAsia" w:hAnsiTheme="majorEastAsia" w:hint="eastAsia"/>
          <w:szCs w:val="21"/>
        </w:rPr>
        <w:t>開催</w:t>
      </w:r>
      <w:r w:rsidR="001848A2">
        <w:rPr>
          <w:rFonts w:asciiTheme="majorEastAsia" w:eastAsiaTheme="majorEastAsia" w:hAnsiTheme="majorEastAsia" w:hint="eastAsia"/>
          <w:szCs w:val="21"/>
        </w:rPr>
        <w:t>し</w:t>
      </w:r>
      <w:r w:rsidR="00C67BC9" w:rsidRPr="00EF477C">
        <w:rPr>
          <w:rFonts w:asciiTheme="majorEastAsia" w:eastAsiaTheme="majorEastAsia" w:hAnsiTheme="majorEastAsia" w:hint="eastAsia"/>
          <w:szCs w:val="21"/>
        </w:rPr>
        <w:t>ました</w:t>
      </w:r>
    </w:p>
    <w:p w:rsidR="00C67BC9" w:rsidRDefault="00061829" w:rsidP="0041056E">
      <w:pPr>
        <w:rPr>
          <w:rFonts w:asciiTheme="majorEastAsia" w:eastAsiaTheme="majorEastAsia" w:hAnsiTheme="majorEastAsia"/>
          <w:szCs w:val="21"/>
        </w:rPr>
      </w:pPr>
      <w:r>
        <w:rPr>
          <w:rFonts w:asciiTheme="majorEastAsia" w:eastAsiaTheme="majorEastAsia" w:hAnsiTheme="majorEastAsia" w:hint="eastAsia"/>
          <w:szCs w:val="21"/>
        </w:rPr>
        <w:t xml:space="preserve">　京都府では、府内を取り巻く経済雇用情勢の変化に対応し、次代を担う人材確保・育成や、誰もが働きやすい魅力ある環境整備に向けた取組を推進しています。</w:t>
      </w:r>
    </w:p>
    <w:p w:rsidR="00061829" w:rsidRDefault="00061829" w:rsidP="0041056E">
      <w:pPr>
        <w:rPr>
          <w:rFonts w:asciiTheme="majorEastAsia" w:eastAsiaTheme="majorEastAsia" w:hAnsiTheme="majorEastAsia"/>
          <w:szCs w:val="21"/>
        </w:rPr>
      </w:pPr>
      <w:r>
        <w:rPr>
          <w:rFonts w:asciiTheme="majorEastAsia" w:eastAsiaTheme="majorEastAsia" w:hAnsiTheme="majorEastAsia" w:hint="eastAsia"/>
          <w:szCs w:val="21"/>
        </w:rPr>
        <w:t xml:space="preserve">　この度、新型コロナウイルス感染症の影響も踏まえた雇用対策など、重要課題について、行政・労働者団体・使用者団体の代表者が話し合う、第1</w:t>
      </w:r>
      <w:r>
        <w:rPr>
          <w:rFonts w:asciiTheme="majorEastAsia" w:eastAsiaTheme="majorEastAsia" w:hAnsiTheme="majorEastAsia"/>
          <w:szCs w:val="21"/>
        </w:rPr>
        <w:t>7</w:t>
      </w:r>
      <w:r>
        <w:rPr>
          <w:rFonts w:asciiTheme="majorEastAsia" w:eastAsiaTheme="majorEastAsia" w:hAnsiTheme="majorEastAsia" w:hint="eastAsia"/>
          <w:szCs w:val="21"/>
        </w:rPr>
        <w:t>回「京都労働経済活力会議」</w:t>
      </w:r>
      <w:r w:rsidR="00E10C4E">
        <w:rPr>
          <w:rFonts w:asciiTheme="majorEastAsia" w:eastAsiaTheme="majorEastAsia" w:hAnsiTheme="majorEastAsia" w:hint="eastAsia"/>
          <w:szCs w:val="21"/>
        </w:rPr>
        <w:t>を</w:t>
      </w:r>
      <w:r>
        <w:rPr>
          <w:rFonts w:asciiTheme="majorEastAsia" w:eastAsiaTheme="majorEastAsia" w:hAnsiTheme="majorEastAsia" w:hint="eastAsia"/>
          <w:szCs w:val="21"/>
        </w:rPr>
        <w:t>令和2年1</w:t>
      </w:r>
      <w:r>
        <w:rPr>
          <w:rFonts w:asciiTheme="majorEastAsia" w:eastAsiaTheme="majorEastAsia" w:hAnsiTheme="majorEastAsia"/>
          <w:szCs w:val="21"/>
        </w:rPr>
        <w:t>0</w:t>
      </w:r>
      <w:r>
        <w:rPr>
          <w:rFonts w:asciiTheme="majorEastAsia" w:eastAsiaTheme="majorEastAsia" w:hAnsiTheme="majorEastAsia" w:hint="eastAsia"/>
          <w:szCs w:val="21"/>
        </w:rPr>
        <w:t>月1</w:t>
      </w:r>
      <w:r>
        <w:rPr>
          <w:rFonts w:asciiTheme="majorEastAsia" w:eastAsiaTheme="majorEastAsia" w:hAnsiTheme="majorEastAsia"/>
          <w:szCs w:val="21"/>
        </w:rPr>
        <w:t>5</w:t>
      </w:r>
      <w:r>
        <w:rPr>
          <w:rFonts w:asciiTheme="majorEastAsia" w:eastAsiaTheme="majorEastAsia" w:hAnsiTheme="majorEastAsia" w:hint="eastAsia"/>
          <w:szCs w:val="21"/>
        </w:rPr>
        <w:t>日</w:t>
      </w:r>
      <w:r w:rsidR="00265160">
        <w:rPr>
          <w:rFonts w:asciiTheme="majorEastAsia" w:eastAsiaTheme="majorEastAsia" w:hAnsiTheme="majorEastAsia" w:hint="eastAsia"/>
          <w:szCs w:val="21"/>
        </w:rPr>
        <w:t>木曜日</w:t>
      </w:r>
      <w:r>
        <w:rPr>
          <w:rFonts w:asciiTheme="majorEastAsia" w:eastAsiaTheme="majorEastAsia" w:hAnsiTheme="majorEastAsia" w:hint="eastAsia"/>
          <w:szCs w:val="21"/>
        </w:rPr>
        <w:t>に開催</w:t>
      </w:r>
      <w:r w:rsidR="00E10C4E">
        <w:rPr>
          <w:rFonts w:asciiTheme="majorEastAsia" w:eastAsiaTheme="majorEastAsia" w:hAnsiTheme="majorEastAsia" w:hint="eastAsia"/>
          <w:szCs w:val="21"/>
        </w:rPr>
        <w:t>し</w:t>
      </w:r>
      <w:r>
        <w:rPr>
          <w:rFonts w:asciiTheme="majorEastAsia" w:eastAsiaTheme="majorEastAsia" w:hAnsiTheme="majorEastAsia" w:hint="eastAsia"/>
          <w:szCs w:val="21"/>
        </w:rPr>
        <w:t>ました。</w:t>
      </w:r>
    </w:p>
    <w:p w:rsidR="00C67BC9" w:rsidRDefault="00061829" w:rsidP="0041056E">
      <w:pPr>
        <w:rPr>
          <w:rFonts w:asciiTheme="majorEastAsia" w:eastAsiaTheme="majorEastAsia" w:hAnsiTheme="majorEastAsia"/>
          <w:szCs w:val="21"/>
        </w:rPr>
      </w:pPr>
      <w:r>
        <w:rPr>
          <w:rFonts w:asciiTheme="majorEastAsia" w:eastAsiaTheme="majorEastAsia" w:hAnsiTheme="majorEastAsia" w:hint="eastAsia"/>
          <w:szCs w:val="21"/>
        </w:rPr>
        <w:t xml:space="preserve">　第1</w:t>
      </w:r>
      <w:r>
        <w:rPr>
          <w:rFonts w:asciiTheme="majorEastAsia" w:eastAsiaTheme="majorEastAsia" w:hAnsiTheme="majorEastAsia"/>
          <w:szCs w:val="21"/>
        </w:rPr>
        <w:t>7</w:t>
      </w:r>
      <w:r>
        <w:rPr>
          <w:rFonts w:asciiTheme="majorEastAsia" w:eastAsiaTheme="majorEastAsia" w:hAnsiTheme="majorEastAsia" w:hint="eastAsia"/>
          <w:szCs w:val="21"/>
        </w:rPr>
        <w:t>回「京都労働経済活力会議」では</w:t>
      </w:r>
      <w:r w:rsidR="00F6030B">
        <w:rPr>
          <w:rFonts w:asciiTheme="majorEastAsia" w:eastAsiaTheme="majorEastAsia" w:hAnsiTheme="majorEastAsia" w:hint="eastAsia"/>
          <w:szCs w:val="21"/>
        </w:rPr>
        <w:t>、</w:t>
      </w:r>
      <w:r w:rsidR="008F0851">
        <w:rPr>
          <w:rFonts w:asciiTheme="majorEastAsia" w:eastAsiaTheme="majorEastAsia" w:hAnsiTheme="majorEastAsia" w:hint="eastAsia"/>
          <w:szCs w:val="21"/>
        </w:rPr>
        <w:t>金刺京都労働局長、</w:t>
      </w:r>
      <w:r w:rsidR="00F6030B">
        <w:rPr>
          <w:rFonts w:asciiTheme="majorEastAsia" w:eastAsiaTheme="majorEastAsia" w:hAnsiTheme="majorEastAsia" w:hint="eastAsia"/>
          <w:szCs w:val="21"/>
        </w:rPr>
        <w:t>西脇京都府知事、門川京都市長、廣岡連合京都会長、小畑京都経営者協会会長出席の下、取組の方向性</w:t>
      </w:r>
      <w:r w:rsidR="0043292D">
        <w:rPr>
          <w:rFonts w:asciiTheme="majorEastAsia" w:eastAsiaTheme="majorEastAsia" w:hAnsiTheme="majorEastAsia" w:hint="eastAsia"/>
          <w:szCs w:val="21"/>
        </w:rPr>
        <w:t>として以下の3点が確認されました。</w:t>
      </w:r>
    </w:p>
    <w:p w:rsidR="00061829" w:rsidRPr="00F6030B" w:rsidRDefault="00F6030B" w:rsidP="00F6030B">
      <w:pPr>
        <w:rPr>
          <w:rFonts w:asciiTheme="majorEastAsia" w:eastAsiaTheme="majorEastAsia" w:hAnsiTheme="majorEastAsia"/>
          <w:szCs w:val="21"/>
        </w:rPr>
      </w:pPr>
      <w:r>
        <w:rPr>
          <w:rFonts w:asciiTheme="majorEastAsia" w:eastAsiaTheme="majorEastAsia" w:hAnsiTheme="majorEastAsia" w:hint="eastAsia"/>
          <w:szCs w:val="21"/>
        </w:rPr>
        <w:t>・</w:t>
      </w:r>
      <w:r w:rsidR="00061829" w:rsidRPr="00F6030B">
        <w:rPr>
          <w:rFonts w:asciiTheme="majorEastAsia" w:eastAsiaTheme="majorEastAsia" w:hAnsiTheme="majorEastAsia" w:hint="eastAsia"/>
          <w:szCs w:val="21"/>
        </w:rPr>
        <w:t>W</w:t>
      </w:r>
      <w:r w:rsidR="00061829" w:rsidRPr="00F6030B">
        <w:rPr>
          <w:rFonts w:asciiTheme="majorEastAsia" w:eastAsiaTheme="majorEastAsia" w:hAnsiTheme="majorEastAsia"/>
          <w:szCs w:val="21"/>
        </w:rPr>
        <w:t>ITH</w:t>
      </w:r>
      <w:r w:rsidR="00061829" w:rsidRPr="00F6030B">
        <w:rPr>
          <w:rFonts w:asciiTheme="majorEastAsia" w:eastAsiaTheme="majorEastAsia" w:hAnsiTheme="majorEastAsia" w:hint="eastAsia"/>
          <w:szCs w:val="21"/>
        </w:rPr>
        <w:t>コロナ・P</w:t>
      </w:r>
      <w:r w:rsidR="00061829" w:rsidRPr="00F6030B">
        <w:rPr>
          <w:rFonts w:asciiTheme="majorEastAsia" w:eastAsiaTheme="majorEastAsia" w:hAnsiTheme="majorEastAsia"/>
          <w:szCs w:val="21"/>
        </w:rPr>
        <w:t>OST</w:t>
      </w:r>
      <w:r w:rsidR="00061829" w:rsidRPr="00F6030B">
        <w:rPr>
          <w:rFonts w:asciiTheme="majorEastAsia" w:eastAsiaTheme="majorEastAsia" w:hAnsiTheme="majorEastAsia" w:hint="eastAsia"/>
          <w:szCs w:val="21"/>
        </w:rPr>
        <w:t>コロナ社会に対応したオンラインを活用した働き方の推進と労働生産性の向上</w:t>
      </w:r>
      <w:r>
        <w:rPr>
          <w:rFonts w:asciiTheme="majorEastAsia" w:eastAsiaTheme="majorEastAsia" w:hAnsiTheme="majorEastAsia" w:hint="eastAsia"/>
          <w:szCs w:val="21"/>
        </w:rPr>
        <w:t>、社会課題に向き合うスタートアップの支援</w:t>
      </w:r>
    </w:p>
    <w:p w:rsidR="00C67BC9" w:rsidRPr="00F6030B" w:rsidRDefault="00F6030B" w:rsidP="0041056E">
      <w:pPr>
        <w:rPr>
          <w:rFonts w:asciiTheme="majorEastAsia" w:eastAsiaTheme="majorEastAsia" w:hAnsiTheme="majorEastAsia"/>
          <w:szCs w:val="21"/>
        </w:rPr>
      </w:pPr>
      <w:r>
        <w:rPr>
          <w:rFonts w:asciiTheme="majorEastAsia" w:eastAsiaTheme="majorEastAsia" w:hAnsiTheme="majorEastAsia" w:hint="eastAsia"/>
          <w:szCs w:val="21"/>
        </w:rPr>
        <w:t>・力強く持続的な京都経済のための次代を担う人材の確保・育成・定着を促進</w:t>
      </w:r>
    </w:p>
    <w:p w:rsidR="00C67BC9" w:rsidRPr="00F6030B" w:rsidRDefault="00F6030B" w:rsidP="0041056E">
      <w:pPr>
        <w:rPr>
          <w:rFonts w:asciiTheme="majorEastAsia" w:eastAsiaTheme="majorEastAsia" w:hAnsiTheme="majorEastAsia"/>
          <w:szCs w:val="21"/>
        </w:rPr>
      </w:pPr>
      <w:r>
        <w:rPr>
          <w:rFonts w:asciiTheme="majorEastAsia" w:eastAsiaTheme="majorEastAsia" w:hAnsiTheme="majorEastAsia" w:hint="eastAsia"/>
          <w:szCs w:val="21"/>
        </w:rPr>
        <w:t>・子育て環境日本一を目指し、誰もが働きやすい魅力ある職場づくりなど、企業の環境整備や多様で柔軟な</w:t>
      </w:r>
      <w:r w:rsidR="0043292D">
        <w:rPr>
          <w:rFonts w:asciiTheme="majorEastAsia" w:eastAsiaTheme="majorEastAsia" w:hAnsiTheme="majorEastAsia" w:hint="eastAsia"/>
          <w:szCs w:val="21"/>
        </w:rPr>
        <w:t>働き方の推進</w:t>
      </w:r>
    </w:p>
    <w:p w:rsidR="00C67BC9" w:rsidRPr="0043292D" w:rsidRDefault="0043292D" w:rsidP="0041056E">
      <w:pPr>
        <w:rPr>
          <w:rFonts w:asciiTheme="majorEastAsia" w:eastAsiaTheme="majorEastAsia" w:hAnsiTheme="majorEastAsia"/>
          <w:szCs w:val="21"/>
          <w:u w:val="single"/>
        </w:rPr>
      </w:pPr>
      <w:r>
        <w:rPr>
          <w:rFonts w:asciiTheme="majorEastAsia" w:eastAsiaTheme="majorEastAsia" w:hAnsiTheme="majorEastAsia" w:hint="eastAsia"/>
          <w:szCs w:val="21"/>
        </w:rPr>
        <w:t xml:space="preserve">　詳しくは</w:t>
      </w:r>
      <w:r w:rsidRPr="0043292D">
        <w:rPr>
          <w:rFonts w:asciiTheme="majorEastAsia" w:eastAsiaTheme="majorEastAsia" w:hAnsiTheme="majorEastAsia" w:hint="eastAsia"/>
          <w:szCs w:val="21"/>
          <w:u w:val="single"/>
        </w:rPr>
        <w:t>こちら</w:t>
      </w:r>
    </w:p>
    <w:p w:rsidR="00C67BC9" w:rsidRDefault="0043292D" w:rsidP="0041056E">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15" w:history="1">
        <w:r w:rsidR="001848A2" w:rsidRPr="007B6F5B">
          <w:rPr>
            <w:rStyle w:val="a3"/>
            <w:rFonts w:asciiTheme="majorEastAsia" w:eastAsiaTheme="majorEastAsia" w:hAnsiTheme="majorEastAsia"/>
            <w:szCs w:val="21"/>
          </w:rPr>
          <w:t>https://www.pref.kyoto.jp/rosei/1162896197131.html</w:t>
        </w:r>
      </w:hyperlink>
    </w:p>
    <w:p w:rsidR="0043292D" w:rsidRDefault="0043292D" w:rsidP="0041056E">
      <w:pPr>
        <w:rPr>
          <w:rFonts w:asciiTheme="majorEastAsia" w:eastAsiaTheme="majorEastAsia" w:hAnsiTheme="majorEastAsia"/>
          <w:szCs w:val="21"/>
        </w:rPr>
      </w:pPr>
    </w:p>
    <w:p w:rsidR="00C67BC9" w:rsidRDefault="0043292D" w:rsidP="0041056E">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rPr>
        <w:t>お問合せ：京都府商工労働観光部人材確保・労働政策課　電話：0</w:t>
      </w:r>
      <w:r>
        <w:rPr>
          <w:rFonts w:asciiTheme="majorEastAsia" w:eastAsiaTheme="majorEastAsia" w:hAnsiTheme="majorEastAsia"/>
        </w:rPr>
        <w:t>75-414-5085</w:t>
      </w:r>
    </w:p>
    <w:p w:rsidR="00C67BC9" w:rsidRDefault="00C67BC9" w:rsidP="0041056E">
      <w:pPr>
        <w:rPr>
          <w:rFonts w:asciiTheme="majorEastAsia" w:eastAsiaTheme="majorEastAsia" w:hAnsiTheme="majorEastAsia"/>
          <w:szCs w:val="21"/>
        </w:rPr>
      </w:pPr>
    </w:p>
    <w:p w:rsidR="000740DB" w:rsidRPr="00C67BC9" w:rsidRDefault="00C67BC9" w:rsidP="00C67BC9">
      <w:pPr>
        <w:rPr>
          <w:rFonts w:asciiTheme="majorEastAsia" w:eastAsiaTheme="majorEastAsia" w:hAnsiTheme="majorEastAsia"/>
        </w:rPr>
      </w:pPr>
      <w:r>
        <w:rPr>
          <w:rFonts w:asciiTheme="majorEastAsia" w:eastAsiaTheme="majorEastAsia" w:hAnsiTheme="majorEastAsia" w:hint="eastAsia"/>
        </w:rPr>
        <w:t>【</w:t>
      </w:r>
      <w:r w:rsidR="00F620E7">
        <w:rPr>
          <w:rFonts w:asciiTheme="majorEastAsia" w:eastAsiaTheme="majorEastAsia" w:hAnsiTheme="majorEastAsia" w:hint="eastAsia"/>
        </w:rPr>
        <w:t>７</w:t>
      </w:r>
      <w:r>
        <w:rPr>
          <w:rFonts w:asciiTheme="majorEastAsia" w:eastAsiaTheme="majorEastAsia" w:hAnsiTheme="majorEastAsia" w:hint="eastAsia"/>
        </w:rPr>
        <w:t>】</w:t>
      </w:r>
      <w:r w:rsidR="00EB14CD" w:rsidRPr="00C67BC9">
        <w:rPr>
          <w:rFonts w:asciiTheme="majorEastAsia" w:eastAsiaTheme="majorEastAsia" w:hAnsiTheme="majorEastAsia" w:hint="eastAsia"/>
        </w:rPr>
        <w:t>京都府労働相談所ではWEBによる相談</w:t>
      </w:r>
      <w:r w:rsidR="00C309A3" w:rsidRPr="00C67BC9">
        <w:rPr>
          <w:rFonts w:asciiTheme="majorEastAsia" w:eastAsiaTheme="majorEastAsia" w:hAnsiTheme="majorEastAsia" w:hint="eastAsia"/>
        </w:rPr>
        <w:t>も</w:t>
      </w:r>
      <w:r w:rsidR="00EB14CD" w:rsidRPr="00C67BC9">
        <w:rPr>
          <w:rFonts w:asciiTheme="majorEastAsia" w:eastAsiaTheme="majorEastAsia" w:hAnsiTheme="majorEastAsia" w:hint="eastAsia"/>
        </w:rPr>
        <w:t>受け付けています</w:t>
      </w:r>
    </w:p>
    <w:p w:rsidR="00C53998" w:rsidRDefault="00C53998" w:rsidP="009A4B98">
      <w:pPr>
        <w:ind w:firstLineChars="100" w:firstLine="210"/>
        <w:rPr>
          <w:rFonts w:asciiTheme="majorEastAsia" w:eastAsiaTheme="majorEastAsia" w:hAnsiTheme="majorEastAsia"/>
        </w:rPr>
      </w:pPr>
      <w:r>
        <w:rPr>
          <w:rFonts w:asciiTheme="majorEastAsia" w:eastAsiaTheme="majorEastAsia" w:hAnsiTheme="majorEastAsia" w:hint="eastAsia"/>
        </w:rPr>
        <w:t>京都府労働相談所では、電話や来所による労働相談に加え、ビデオ会議ツール「Zoom」を利用したWEB相談（予約制）を実施しています。</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lastRenderedPageBreak/>
        <w:t xml:space="preserve">　職場のトラブルや労働条件等でお悩みの方、秘密は厳守されますので、お気軽にWEB相談をご利用ください。労働者・使用者を問わず、ご利用いただけます。</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t>○W</w:t>
      </w:r>
      <w:r>
        <w:rPr>
          <w:rFonts w:asciiTheme="majorEastAsia" w:eastAsiaTheme="majorEastAsia" w:hAnsiTheme="majorEastAsia"/>
        </w:rPr>
        <w:t>EB</w:t>
      </w:r>
      <w:r>
        <w:rPr>
          <w:rFonts w:asciiTheme="majorEastAsia" w:eastAsiaTheme="majorEastAsia" w:hAnsiTheme="majorEastAsia" w:hint="eastAsia"/>
        </w:rPr>
        <w:t>による相談時間</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t xml:space="preserve">　月曜日～金曜日（祝日、年末年始除く）</w:t>
      </w:r>
    </w:p>
    <w:p w:rsidR="00C53998" w:rsidRDefault="00C53998" w:rsidP="00C53998">
      <w:pPr>
        <w:ind w:firstLineChars="100" w:firstLine="210"/>
        <w:rPr>
          <w:rFonts w:asciiTheme="majorEastAsia" w:eastAsiaTheme="majorEastAsia" w:hAnsiTheme="majorEastAsia"/>
        </w:rPr>
      </w:pPr>
      <w:r>
        <w:rPr>
          <w:rFonts w:asciiTheme="majorEastAsia" w:eastAsiaTheme="majorEastAsia" w:hAnsiTheme="majorEastAsia" w:hint="eastAsia"/>
        </w:rPr>
        <w:t>原則、１回45分以内</w:t>
      </w:r>
    </w:p>
    <w:p w:rsidR="00C53998" w:rsidRPr="00DE492A" w:rsidRDefault="00C53998" w:rsidP="00C53998">
      <w:pPr>
        <w:pStyle w:val="a9"/>
        <w:numPr>
          <w:ilvl w:val="0"/>
          <w:numId w:val="18"/>
        </w:numPr>
        <w:ind w:leftChars="0"/>
        <w:rPr>
          <w:rFonts w:asciiTheme="majorEastAsia" w:eastAsiaTheme="majorEastAsia" w:hAnsiTheme="majorEastAsia"/>
        </w:rPr>
      </w:pPr>
      <w:r w:rsidRPr="00DE492A">
        <w:rPr>
          <w:rFonts w:asciiTheme="majorEastAsia" w:eastAsiaTheme="majorEastAsia" w:hAnsiTheme="majorEastAsia" w:hint="eastAsia"/>
        </w:rPr>
        <w:t>9:30～10:15</w:t>
      </w:r>
    </w:p>
    <w:p w:rsidR="00C53998" w:rsidRDefault="00C53998" w:rsidP="00C53998">
      <w:pPr>
        <w:pStyle w:val="a9"/>
        <w:numPr>
          <w:ilvl w:val="0"/>
          <w:numId w:val="18"/>
        </w:numPr>
        <w:ind w:leftChars="0"/>
        <w:rPr>
          <w:rFonts w:asciiTheme="majorEastAsia" w:eastAsiaTheme="majorEastAsia" w:hAnsiTheme="majorEastAsia"/>
        </w:rPr>
      </w:pPr>
      <w:r>
        <w:rPr>
          <w:rFonts w:asciiTheme="majorEastAsia" w:eastAsiaTheme="majorEastAsia" w:hAnsiTheme="majorEastAsia" w:hint="eastAsia"/>
        </w:rPr>
        <w:t>10:30～11:15</w:t>
      </w:r>
    </w:p>
    <w:p w:rsidR="00C53998" w:rsidRDefault="00C53998" w:rsidP="00C53998">
      <w:pPr>
        <w:pStyle w:val="a9"/>
        <w:numPr>
          <w:ilvl w:val="0"/>
          <w:numId w:val="18"/>
        </w:numPr>
        <w:ind w:leftChars="0"/>
        <w:rPr>
          <w:rFonts w:asciiTheme="majorEastAsia" w:eastAsiaTheme="majorEastAsia" w:hAnsiTheme="majorEastAsia"/>
        </w:rPr>
      </w:pPr>
      <w:r>
        <w:rPr>
          <w:rFonts w:asciiTheme="majorEastAsia" w:eastAsiaTheme="majorEastAsia" w:hAnsiTheme="majorEastAsia" w:hint="eastAsia"/>
        </w:rPr>
        <w:t>11:30～12:15</w:t>
      </w:r>
    </w:p>
    <w:p w:rsidR="00C53998" w:rsidRDefault="00C53998" w:rsidP="00C53998">
      <w:pPr>
        <w:pStyle w:val="a9"/>
        <w:numPr>
          <w:ilvl w:val="0"/>
          <w:numId w:val="18"/>
        </w:numPr>
        <w:ind w:leftChars="0"/>
        <w:rPr>
          <w:rFonts w:asciiTheme="majorEastAsia" w:eastAsiaTheme="majorEastAsia" w:hAnsiTheme="majorEastAsia"/>
        </w:rPr>
      </w:pPr>
      <w:r>
        <w:rPr>
          <w:rFonts w:asciiTheme="majorEastAsia" w:eastAsiaTheme="majorEastAsia" w:hAnsiTheme="majorEastAsia" w:hint="eastAsia"/>
        </w:rPr>
        <w:t>14:15～15:00</w:t>
      </w:r>
    </w:p>
    <w:p w:rsidR="00C53998" w:rsidRPr="00DE492A" w:rsidRDefault="00C53998" w:rsidP="00C53998">
      <w:pPr>
        <w:pStyle w:val="a9"/>
        <w:numPr>
          <w:ilvl w:val="0"/>
          <w:numId w:val="18"/>
        </w:numPr>
        <w:ind w:leftChars="0"/>
        <w:rPr>
          <w:rFonts w:asciiTheme="majorEastAsia" w:eastAsiaTheme="majorEastAsia" w:hAnsiTheme="majorEastAsia"/>
        </w:rPr>
      </w:pPr>
      <w:r>
        <w:rPr>
          <w:rFonts w:asciiTheme="majorEastAsia" w:eastAsiaTheme="majorEastAsia" w:hAnsiTheme="majorEastAsia" w:hint="eastAsia"/>
        </w:rPr>
        <w:t>15:15～16:00</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t>○申込方法</w:t>
      </w:r>
    </w:p>
    <w:p w:rsidR="001A0AA5" w:rsidRDefault="00C53998" w:rsidP="00C53998">
      <w:pPr>
        <w:rPr>
          <w:rFonts w:asciiTheme="majorEastAsia" w:eastAsiaTheme="majorEastAsia" w:hAnsiTheme="majorEastAsia"/>
        </w:rPr>
      </w:pPr>
      <w:r>
        <w:rPr>
          <w:rFonts w:asciiTheme="majorEastAsia" w:eastAsiaTheme="majorEastAsia" w:hAnsiTheme="majorEastAsia" w:hint="eastAsia"/>
        </w:rPr>
        <w:t xml:space="preserve">　WEB相談申込専用メールアドレス（</w:t>
      </w:r>
      <w:hyperlink r:id="rId16" w:history="1">
        <w:r w:rsidRPr="00BA0782">
          <w:rPr>
            <w:rStyle w:val="a3"/>
            <w:rFonts w:asciiTheme="majorEastAsia" w:eastAsiaTheme="majorEastAsia" w:hAnsiTheme="majorEastAsia" w:hint="eastAsia"/>
          </w:rPr>
          <w:t>kyoto-soudan@bz04.plala.or.jp</w:t>
        </w:r>
      </w:hyperlink>
      <w:r>
        <w:rPr>
          <w:rFonts w:asciiTheme="majorEastAsia" w:eastAsiaTheme="majorEastAsia" w:hAnsiTheme="majorEastAsia" w:hint="eastAsia"/>
        </w:rPr>
        <w:t>）</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t>に希望日・時間（第３希望まで）、氏名、電話番号を明記の上、お申し込みください。</w:t>
      </w:r>
    </w:p>
    <w:p w:rsidR="00C53998" w:rsidRDefault="00C53998" w:rsidP="00C53998">
      <w:pPr>
        <w:rPr>
          <w:rFonts w:asciiTheme="majorEastAsia" w:eastAsiaTheme="majorEastAsia" w:hAnsiTheme="majorEastAsia"/>
        </w:rPr>
      </w:pPr>
      <w:r>
        <w:rPr>
          <w:rFonts w:asciiTheme="majorEastAsia" w:eastAsiaTheme="majorEastAsia" w:hAnsiTheme="majorEastAsia" w:hint="eastAsia"/>
        </w:rPr>
        <w:t xml:space="preserve">　日時決定の上、京都府労働相談所（上記メールアドレス）からメールをお送りしますので、予定時間にZoomの指定接続URLからログインをお願いします。</w:t>
      </w:r>
    </w:p>
    <w:p w:rsidR="00C53998" w:rsidRDefault="00C53998" w:rsidP="00C53998">
      <w:pPr>
        <w:rPr>
          <w:rFonts w:asciiTheme="majorEastAsia" w:eastAsiaTheme="majorEastAsia" w:hAnsiTheme="majorEastAsia"/>
          <w:u w:val="single"/>
        </w:rPr>
      </w:pPr>
      <w:r>
        <w:rPr>
          <w:rFonts w:asciiTheme="majorEastAsia" w:eastAsiaTheme="majorEastAsia" w:hAnsiTheme="majorEastAsia" w:hint="eastAsia"/>
        </w:rPr>
        <w:t xml:space="preserve">　詳しくは</w:t>
      </w:r>
      <w:r w:rsidRPr="00174772">
        <w:rPr>
          <w:rFonts w:asciiTheme="majorEastAsia" w:eastAsiaTheme="majorEastAsia" w:hAnsiTheme="majorEastAsia" w:hint="eastAsia"/>
          <w:u w:val="single"/>
        </w:rPr>
        <w:t>こちら</w:t>
      </w:r>
    </w:p>
    <w:p w:rsidR="00C53998" w:rsidRDefault="00C53998" w:rsidP="00C53998">
      <w:pPr>
        <w:rPr>
          <w:rFonts w:asciiTheme="majorEastAsia" w:eastAsiaTheme="majorEastAsia" w:hAnsiTheme="majorEastAsia"/>
        </w:rPr>
      </w:pPr>
      <w:r w:rsidRPr="00C309A3">
        <w:rPr>
          <w:rFonts w:asciiTheme="majorEastAsia" w:eastAsiaTheme="majorEastAsia" w:hAnsiTheme="majorEastAsia" w:hint="eastAsia"/>
        </w:rPr>
        <w:t xml:space="preserve">　</w:t>
      </w:r>
      <w:hyperlink r:id="rId17" w:history="1">
        <w:r w:rsidRPr="00BA0782">
          <w:rPr>
            <w:rStyle w:val="a3"/>
            <w:rFonts w:asciiTheme="majorEastAsia" w:eastAsiaTheme="majorEastAsia" w:hAnsiTheme="majorEastAsia"/>
          </w:rPr>
          <w:t>https://www.pref.kyoto.jp/rosei/webroudousoudan.html</w:t>
        </w:r>
      </w:hyperlink>
    </w:p>
    <w:p w:rsidR="00C53998" w:rsidRDefault="00C53998" w:rsidP="00C53998">
      <w:pPr>
        <w:rPr>
          <w:rStyle w:val="a3"/>
          <w:rFonts w:ascii="ＭＳ ゴシック" w:eastAsia="ＭＳ ゴシック" w:hAnsi="ＭＳ ゴシック" w:cs="ＭＳ Ｐゴシック"/>
          <w:szCs w:val="21"/>
        </w:rPr>
      </w:pPr>
    </w:p>
    <w:p w:rsidR="00C53998" w:rsidRDefault="00C53998" w:rsidP="00C53998">
      <w:pPr>
        <w:rPr>
          <w:rStyle w:val="a3"/>
          <w:rFonts w:ascii="ＭＳ ゴシック" w:eastAsia="ＭＳ ゴシック" w:hAnsi="ＭＳ ゴシック" w:cs="ＭＳ Ｐゴシック"/>
          <w:color w:val="auto"/>
          <w:szCs w:val="21"/>
          <w:u w:val="none"/>
        </w:rPr>
      </w:pPr>
      <w:r w:rsidRPr="00174772">
        <w:rPr>
          <w:rStyle w:val="a3"/>
          <w:rFonts w:ascii="ＭＳ ゴシック" w:eastAsia="ＭＳ ゴシック" w:hAnsi="ＭＳ ゴシック" w:cs="ＭＳ Ｐゴシック" w:hint="eastAsia"/>
          <w:color w:val="auto"/>
          <w:szCs w:val="21"/>
          <w:u w:val="none"/>
        </w:rPr>
        <w:t xml:space="preserve">　お問合せ</w:t>
      </w:r>
      <w:r>
        <w:rPr>
          <w:rStyle w:val="a3"/>
          <w:rFonts w:ascii="ＭＳ ゴシック" w:eastAsia="ＭＳ ゴシック" w:hAnsi="ＭＳ ゴシック" w:cs="ＭＳ Ｐゴシック" w:hint="eastAsia"/>
          <w:color w:val="auto"/>
          <w:szCs w:val="21"/>
          <w:u w:val="none"/>
        </w:rPr>
        <w:t>：京都府商工労働観光部人材確保・労働政策課　電話 075-414-5088</w:t>
      </w:r>
    </w:p>
    <w:p w:rsidR="00174772" w:rsidRDefault="00174772" w:rsidP="000740DB">
      <w:pPr>
        <w:rPr>
          <w:rStyle w:val="a3"/>
          <w:rFonts w:ascii="ＭＳ ゴシック" w:eastAsia="ＭＳ ゴシック" w:hAnsi="ＭＳ ゴシック" w:cs="ＭＳ Ｐゴシック"/>
          <w:color w:val="auto"/>
          <w:szCs w:val="21"/>
          <w:u w:val="none"/>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bookmarkStart w:id="2" w:name="_GoBack"/>
      <w:bookmarkEnd w:id="2"/>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70706F"/>
    <w:multiLevelType w:val="hybridMultilevel"/>
    <w:tmpl w:val="60924194"/>
    <w:lvl w:ilvl="0" w:tplc="0B40F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C2BF3"/>
    <w:multiLevelType w:val="hybridMultilevel"/>
    <w:tmpl w:val="113EB36E"/>
    <w:lvl w:ilvl="0" w:tplc="9DA6501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3683EEE"/>
    <w:multiLevelType w:val="hybridMultilevel"/>
    <w:tmpl w:val="7D3277BA"/>
    <w:lvl w:ilvl="0" w:tplc="3B86DA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6029B"/>
    <w:multiLevelType w:val="hybridMultilevel"/>
    <w:tmpl w:val="EF8C6E54"/>
    <w:lvl w:ilvl="0" w:tplc="400A4C5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52960908"/>
    <w:multiLevelType w:val="hybridMultilevel"/>
    <w:tmpl w:val="6F06A1A6"/>
    <w:lvl w:ilvl="0" w:tplc="D09695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5D51B65"/>
    <w:multiLevelType w:val="hybridMultilevel"/>
    <w:tmpl w:val="8B84B556"/>
    <w:lvl w:ilvl="0" w:tplc="EB72F48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E356C0"/>
    <w:multiLevelType w:val="hybridMultilevel"/>
    <w:tmpl w:val="F234519A"/>
    <w:lvl w:ilvl="0" w:tplc="0912610E">
      <w:start w:val="1"/>
      <w:numFmt w:val="decimalFullWidth"/>
      <w:lvlText w:val="【%1】"/>
      <w:lvlJc w:val="left"/>
      <w:pPr>
        <w:ind w:left="720" w:hanging="720"/>
      </w:pPr>
      <w:rPr>
        <w:rFonts w:hint="default"/>
        <w:b w:val="0"/>
        <w:lang w:val="en-US"/>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abstractNum w:abstractNumId="19" w15:restartNumberingAfterBreak="0">
    <w:nsid w:val="79BA3390"/>
    <w:multiLevelType w:val="hybridMultilevel"/>
    <w:tmpl w:val="08C82A30"/>
    <w:lvl w:ilvl="0" w:tplc="9D88D4E6">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8"/>
  </w:num>
  <w:num w:numId="2">
    <w:abstractNumId w:val="15"/>
  </w:num>
  <w:num w:numId="3">
    <w:abstractNumId w:val="0"/>
  </w:num>
  <w:num w:numId="4">
    <w:abstractNumId w:val="2"/>
  </w:num>
  <w:num w:numId="5">
    <w:abstractNumId w:val="17"/>
  </w:num>
  <w:num w:numId="6">
    <w:abstractNumId w:val="7"/>
  </w:num>
  <w:num w:numId="7">
    <w:abstractNumId w:val="6"/>
  </w:num>
  <w:num w:numId="8">
    <w:abstractNumId w:val="1"/>
  </w:num>
  <w:num w:numId="9">
    <w:abstractNumId w:val="16"/>
  </w:num>
  <w:num w:numId="10">
    <w:abstractNumId w:val="3"/>
  </w:num>
  <w:num w:numId="11">
    <w:abstractNumId w:val="13"/>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10"/>
  </w:num>
  <w:num w:numId="17">
    <w:abstractNumId w:val="8"/>
  </w:num>
  <w:num w:numId="18">
    <w:abstractNumId w:val="14"/>
  </w:num>
  <w:num w:numId="19">
    <w:abstractNumId w:val="19"/>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E5"/>
    <w:rsid w:val="0000315C"/>
    <w:rsid w:val="00004C16"/>
    <w:rsid w:val="00006CF0"/>
    <w:rsid w:val="0000757A"/>
    <w:rsid w:val="00012C6D"/>
    <w:rsid w:val="000139E0"/>
    <w:rsid w:val="00017A77"/>
    <w:rsid w:val="0002325C"/>
    <w:rsid w:val="000233DB"/>
    <w:rsid w:val="00023FBB"/>
    <w:rsid w:val="00031D3E"/>
    <w:rsid w:val="00043AF4"/>
    <w:rsid w:val="00043C00"/>
    <w:rsid w:val="00044EAA"/>
    <w:rsid w:val="00060582"/>
    <w:rsid w:val="00061829"/>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43D65"/>
    <w:rsid w:val="00152639"/>
    <w:rsid w:val="001618F0"/>
    <w:rsid w:val="0016588A"/>
    <w:rsid w:val="00165ACE"/>
    <w:rsid w:val="00173997"/>
    <w:rsid w:val="00174772"/>
    <w:rsid w:val="00177DA8"/>
    <w:rsid w:val="00184266"/>
    <w:rsid w:val="001848A2"/>
    <w:rsid w:val="001A0AA5"/>
    <w:rsid w:val="001B48FE"/>
    <w:rsid w:val="001B55A9"/>
    <w:rsid w:val="001D56F2"/>
    <w:rsid w:val="001D6CD7"/>
    <w:rsid w:val="001E3E77"/>
    <w:rsid w:val="001E572C"/>
    <w:rsid w:val="001E5832"/>
    <w:rsid w:val="001F32BD"/>
    <w:rsid w:val="001F3CC7"/>
    <w:rsid w:val="00200BAB"/>
    <w:rsid w:val="0020298F"/>
    <w:rsid w:val="0020335E"/>
    <w:rsid w:val="002040FB"/>
    <w:rsid w:val="0020737B"/>
    <w:rsid w:val="00213443"/>
    <w:rsid w:val="00215883"/>
    <w:rsid w:val="00230036"/>
    <w:rsid w:val="00230ED1"/>
    <w:rsid w:val="002406D5"/>
    <w:rsid w:val="00241D2E"/>
    <w:rsid w:val="00246C3F"/>
    <w:rsid w:val="00250C8C"/>
    <w:rsid w:val="00261094"/>
    <w:rsid w:val="00265160"/>
    <w:rsid w:val="00271405"/>
    <w:rsid w:val="00272EBE"/>
    <w:rsid w:val="002748C1"/>
    <w:rsid w:val="00277AE0"/>
    <w:rsid w:val="00285C5E"/>
    <w:rsid w:val="002931B1"/>
    <w:rsid w:val="002A1BAC"/>
    <w:rsid w:val="002A2B8A"/>
    <w:rsid w:val="002A307F"/>
    <w:rsid w:val="002A35D4"/>
    <w:rsid w:val="002A6DA7"/>
    <w:rsid w:val="002E11B7"/>
    <w:rsid w:val="002E7C00"/>
    <w:rsid w:val="002F3FD8"/>
    <w:rsid w:val="002F6959"/>
    <w:rsid w:val="002F7BA0"/>
    <w:rsid w:val="00303C26"/>
    <w:rsid w:val="003040F6"/>
    <w:rsid w:val="00305ABD"/>
    <w:rsid w:val="00310E16"/>
    <w:rsid w:val="00311982"/>
    <w:rsid w:val="00313AE7"/>
    <w:rsid w:val="0031698B"/>
    <w:rsid w:val="00317686"/>
    <w:rsid w:val="00321AB8"/>
    <w:rsid w:val="00322B28"/>
    <w:rsid w:val="00342DEB"/>
    <w:rsid w:val="003452F7"/>
    <w:rsid w:val="003522E3"/>
    <w:rsid w:val="00353FD9"/>
    <w:rsid w:val="00356FF6"/>
    <w:rsid w:val="00362F77"/>
    <w:rsid w:val="003644E0"/>
    <w:rsid w:val="00370390"/>
    <w:rsid w:val="00373168"/>
    <w:rsid w:val="00394972"/>
    <w:rsid w:val="003C07CA"/>
    <w:rsid w:val="003C1E75"/>
    <w:rsid w:val="003C673E"/>
    <w:rsid w:val="003E1469"/>
    <w:rsid w:val="003E1C50"/>
    <w:rsid w:val="003E7250"/>
    <w:rsid w:val="003F1FB5"/>
    <w:rsid w:val="003F3155"/>
    <w:rsid w:val="003F679B"/>
    <w:rsid w:val="003F6C36"/>
    <w:rsid w:val="00400482"/>
    <w:rsid w:val="00407432"/>
    <w:rsid w:val="0041056E"/>
    <w:rsid w:val="00410607"/>
    <w:rsid w:val="00411136"/>
    <w:rsid w:val="00417222"/>
    <w:rsid w:val="00430851"/>
    <w:rsid w:val="0043292D"/>
    <w:rsid w:val="004374AC"/>
    <w:rsid w:val="00440843"/>
    <w:rsid w:val="00445537"/>
    <w:rsid w:val="004501E5"/>
    <w:rsid w:val="00454605"/>
    <w:rsid w:val="00455642"/>
    <w:rsid w:val="004574E1"/>
    <w:rsid w:val="00471005"/>
    <w:rsid w:val="00475557"/>
    <w:rsid w:val="004757FC"/>
    <w:rsid w:val="00483C2A"/>
    <w:rsid w:val="00485ABA"/>
    <w:rsid w:val="00490345"/>
    <w:rsid w:val="00490BC5"/>
    <w:rsid w:val="004A2265"/>
    <w:rsid w:val="004A2F49"/>
    <w:rsid w:val="004B3075"/>
    <w:rsid w:val="004B6C77"/>
    <w:rsid w:val="004B754D"/>
    <w:rsid w:val="004C657D"/>
    <w:rsid w:val="004D16F1"/>
    <w:rsid w:val="004E067D"/>
    <w:rsid w:val="004E10A1"/>
    <w:rsid w:val="004E27C3"/>
    <w:rsid w:val="004E29FC"/>
    <w:rsid w:val="004E6D44"/>
    <w:rsid w:val="004E6DC6"/>
    <w:rsid w:val="004F27C2"/>
    <w:rsid w:val="004F2B35"/>
    <w:rsid w:val="004F4FCA"/>
    <w:rsid w:val="004F7D6E"/>
    <w:rsid w:val="005036A7"/>
    <w:rsid w:val="005053A2"/>
    <w:rsid w:val="00525EAE"/>
    <w:rsid w:val="00530027"/>
    <w:rsid w:val="00530705"/>
    <w:rsid w:val="00535F15"/>
    <w:rsid w:val="00541371"/>
    <w:rsid w:val="005538F1"/>
    <w:rsid w:val="00555E08"/>
    <w:rsid w:val="005618AB"/>
    <w:rsid w:val="00566397"/>
    <w:rsid w:val="00571A43"/>
    <w:rsid w:val="00573A6D"/>
    <w:rsid w:val="0057459D"/>
    <w:rsid w:val="00577700"/>
    <w:rsid w:val="00580A8D"/>
    <w:rsid w:val="005819B6"/>
    <w:rsid w:val="00583BFF"/>
    <w:rsid w:val="0058644B"/>
    <w:rsid w:val="005A5BDE"/>
    <w:rsid w:val="005B337D"/>
    <w:rsid w:val="005C238B"/>
    <w:rsid w:val="005D03BB"/>
    <w:rsid w:val="005D1F99"/>
    <w:rsid w:val="005D3FE2"/>
    <w:rsid w:val="005E31F1"/>
    <w:rsid w:val="005E364A"/>
    <w:rsid w:val="005F4259"/>
    <w:rsid w:val="005F4BC2"/>
    <w:rsid w:val="005F71AA"/>
    <w:rsid w:val="005F7B9E"/>
    <w:rsid w:val="006151EB"/>
    <w:rsid w:val="0062458D"/>
    <w:rsid w:val="00630B62"/>
    <w:rsid w:val="00632CAB"/>
    <w:rsid w:val="00634066"/>
    <w:rsid w:val="006369E7"/>
    <w:rsid w:val="0064190C"/>
    <w:rsid w:val="00651992"/>
    <w:rsid w:val="00654C32"/>
    <w:rsid w:val="006564BC"/>
    <w:rsid w:val="006638EF"/>
    <w:rsid w:val="0067067F"/>
    <w:rsid w:val="00675E3D"/>
    <w:rsid w:val="00691788"/>
    <w:rsid w:val="00692CD9"/>
    <w:rsid w:val="006A038A"/>
    <w:rsid w:val="006A37A6"/>
    <w:rsid w:val="006B3294"/>
    <w:rsid w:val="006B4715"/>
    <w:rsid w:val="006C4766"/>
    <w:rsid w:val="006E1CB3"/>
    <w:rsid w:val="006E66F0"/>
    <w:rsid w:val="006F010E"/>
    <w:rsid w:val="006F6BC9"/>
    <w:rsid w:val="007205F3"/>
    <w:rsid w:val="00737D0D"/>
    <w:rsid w:val="007405CE"/>
    <w:rsid w:val="007440DD"/>
    <w:rsid w:val="007441F1"/>
    <w:rsid w:val="00745573"/>
    <w:rsid w:val="007567E8"/>
    <w:rsid w:val="00757A14"/>
    <w:rsid w:val="0076274A"/>
    <w:rsid w:val="00762DC7"/>
    <w:rsid w:val="007644E5"/>
    <w:rsid w:val="00767704"/>
    <w:rsid w:val="00771DDB"/>
    <w:rsid w:val="0077323B"/>
    <w:rsid w:val="00773F57"/>
    <w:rsid w:val="00775495"/>
    <w:rsid w:val="00784878"/>
    <w:rsid w:val="00791B9F"/>
    <w:rsid w:val="007A198F"/>
    <w:rsid w:val="007A2343"/>
    <w:rsid w:val="007B0A67"/>
    <w:rsid w:val="007B45AC"/>
    <w:rsid w:val="007B4D5E"/>
    <w:rsid w:val="007B7F06"/>
    <w:rsid w:val="007C7E9C"/>
    <w:rsid w:val="007D0582"/>
    <w:rsid w:val="007D5F23"/>
    <w:rsid w:val="007E3FCA"/>
    <w:rsid w:val="007F7AF4"/>
    <w:rsid w:val="00816A10"/>
    <w:rsid w:val="00835F95"/>
    <w:rsid w:val="00841F2F"/>
    <w:rsid w:val="00846668"/>
    <w:rsid w:val="00847E1A"/>
    <w:rsid w:val="0085087B"/>
    <w:rsid w:val="008624EB"/>
    <w:rsid w:val="00866CAF"/>
    <w:rsid w:val="00867CE8"/>
    <w:rsid w:val="00881553"/>
    <w:rsid w:val="00886000"/>
    <w:rsid w:val="008958D5"/>
    <w:rsid w:val="008A758A"/>
    <w:rsid w:val="008C44DA"/>
    <w:rsid w:val="008C59BB"/>
    <w:rsid w:val="008C65D7"/>
    <w:rsid w:val="008D109C"/>
    <w:rsid w:val="008D28F7"/>
    <w:rsid w:val="008D5428"/>
    <w:rsid w:val="008D70B4"/>
    <w:rsid w:val="008E4D25"/>
    <w:rsid w:val="008E79B3"/>
    <w:rsid w:val="008F0851"/>
    <w:rsid w:val="009054EF"/>
    <w:rsid w:val="009148DB"/>
    <w:rsid w:val="00923105"/>
    <w:rsid w:val="009247A0"/>
    <w:rsid w:val="00926A6A"/>
    <w:rsid w:val="00933C50"/>
    <w:rsid w:val="0093440C"/>
    <w:rsid w:val="00935F77"/>
    <w:rsid w:val="00945752"/>
    <w:rsid w:val="00947749"/>
    <w:rsid w:val="009556B9"/>
    <w:rsid w:val="00957D28"/>
    <w:rsid w:val="00971CE4"/>
    <w:rsid w:val="00972C3F"/>
    <w:rsid w:val="00983B65"/>
    <w:rsid w:val="009849C6"/>
    <w:rsid w:val="00984C16"/>
    <w:rsid w:val="00990606"/>
    <w:rsid w:val="00994B17"/>
    <w:rsid w:val="00995AAE"/>
    <w:rsid w:val="009A004F"/>
    <w:rsid w:val="009A4B98"/>
    <w:rsid w:val="009A653E"/>
    <w:rsid w:val="009B5893"/>
    <w:rsid w:val="009B6005"/>
    <w:rsid w:val="009C0CB9"/>
    <w:rsid w:val="009C1087"/>
    <w:rsid w:val="009D1D3E"/>
    <w:rsid w:val="009D7A7B"/>
    <w:rsid w:val="009E72BB"/>
    <w:rsid w:val="009F54D3"/>
    <w:rsid w:val="009F59A6"/>
    <w:rsid w:val="00A0183A"/>
    <w:rsid w:val="00A10FFF"/>
    <w:rsid w:val="00A149DC"/>
    <w:rsid w:val="00A16BF3"/>
    <w:rsid w:val="00A17A22"/>
    <w:rsid w:val="00A233E7"/>
    <w:rsid w:val="00A24AA5"/>
    <w:rsid w:val="00A24D85"/>
    <w:rsid w:val="00A276A8"/>
    <w:rsid w:val="00A32072"/>
    <w:rsid w:val="00A40B39"/>
    <w:rsid w:val="00A4558C"/>
    <w:rsid w:val="00A45A04"/>
    <w:rsid w:val="00A46F2A"/>
    <w:rsid w:val="00A55170"/>
    <w:rsid w:val="00A56079"/>
    <w:rsid w:val="00A563A7"/>
    <w:rsid w:val="00A600E5"/>
    <w:rsid w:val="00A72F31"/>
    <w:rsid w:val="00A732C3"/>
    <w:rsid w:val="00A75AC8"/>
    <w:rsid w:val="00A83949"/>
    <w:rsid w:val="00A83CF6"/>
    <w:rsid w:val="00A87D51"/>
    <w:rsid w:val="00A9642D"/>
    <w:rsid w:val="00AA028A"/>
    <w:rsid w:val="00AA117D"/>
    <w:rsid w:val="00AA1F9D"/>
    <w:rsid w:val="00AA2890"/>
    <w:rsid w:val="00AA717B"/>
    <w:rsid w:val="00AA7A28"/>
    <w:rsid w:val="00AB2705"/>
    <w:rsid w:val="00AB6389"/>
    <w:rsid w:val="00AC726A"/>
    <w:rsid w:val="00AD126E"/>
    <w:rsid w:val="00AD7F2F"/>
    <w:rsid w:val="00AE1544"/>
    <w:rsid w:val="00AE3BB8"/>
    <w:rsid w:val="00AE5B0E"/>
    <w:rsid w:val="00B02AD0"/>
    <w:rsid w:val="00B040B5"/>
    <w:rsid w:val="00B0543E"/>
    <w:rsid w:val="00B10C65"/>
    <w:rsid w:val="00B11881"/>
    <w:rsid w:val="00B12B07"/>
    <w:rsid w:val="00B137A2"/>
    <w:rsid w:val="00B1418F"/>
    <w:rsid w:val="00B22578"/>
    <w:rsid w:val="00B2476C"/>
    <w:rsid w:val="00B323AB"/>
    <w:rsid w:val="00B42E26"/>
    <w:rsid w:val="00B44EC2"/>
    <w:rsid w:val="00B4607F"/>
    <w:rsid w:val="00B56553"/>
    <w:rsid w:val="00B616F6"/>
    <w:rsid w:val="00B70A0E"/>
    <w:rsid w:val="00B73B76"/>
    <w:rsid w:val="00B73D47"/>
    <w:rsid w:val="00B74432"/>
    <w:rsid w:val="00B755A9"/>
    <w:rsid w:val="00B81393"/>
    <w:rsid w:val="00B853F2"/>
    <w:rsid w:val="00B861B8"/>
    <w:rsid w:val="00B90177"/>
    <w:rsid w:val="00B96666"/>
    <w:rsid w:val="00B9720D"/>
    <w:rsid w:val="00BA276B"/>
    <w:rsid w:val="00BA3445"/>
    <w:rsid w:val="00BB2810"/>
    <w:rsid w:val="00BB32D1"/>
    <w:rsid w:val="00BB5014"/>
    <w:rsid w:val="00BC54FA"/>
    <w:rsid w:val="00BD1392"/>
    <w:rsid w:val="00BD37F7"/>
    <w:rsid w:val="00BE1E66"/>
    <w:rsid w:val="00BE3360"/>
    <w:rsid w:val="00BE4D62"/>
    <w:rsid w:val="00BE6922"/>
    <w:rsid w:val="00BF0439"/>
    <w:rsid w:val="00BF0DBF"/>
    <w:rsid w:val="00BF5508"/>
    <w:rsid w:val="00C02AE4"/>
    <w:rsid w:val="00C10CCC"/>
    <w:rsid w:val="00C153BC"/>
    <w:rsid w:val="00C16A00"/>
    <w:rsid w:val="00C2583F"/>
    <w:rsid w:val="00C309A3"/>
    <w:rsid w:val="00C30AD0"/>
    <w:rsid w:val="00C313BD"/>
    <w:rsid w:val="00C347FC"/>
    <w:rsid w:val="00C40B1A"/>
    <w:rsid w:val="00C44CED"/>
    <w:rsid w:val="00C45FBE"/>
    <w:rsid w:val="00C4737B"/>
    <w:rsid w:val="00C50E52"/>
    <w:rsid w:val="00C52EC8"/>
    <w:rsid w:val="00C5312D"/>
    <w:rsid w:val="00C53998"/>
    <w:rsid w:val="00C53F06"/>
    <w:rsid w:val="00C611A9"/>
    <w:rsid w:val="00C66C26"/>
    <w:rsid w:val="00C67BC9"/>
    <w:rsid w:val="00C85CC4"/>
    <w:rsid w:val="00C92339"/>
    <w:rsid w:val="00CA554A"/>
    <w:rsid w:val="00CA6B51"/>
    <w:rsid w:val="00CC0CC9"/>
    <w:rsid w:val="00CC2462"/>
    <w:rsid w:val="00CC3DF9"/>
    <w:rsid w:val="00CD1057"/>
    <w:rsid w:val="00CD2516"/>
    <w:rsid w:val="00CD33F1"/>
    <w:rsid w:val="00CD3EDC"/>
    <w:rsid w:val="00CD6929"/>
    <w:rsid w:val="00CE68F9"/>
    <w:rsid w:val="00CF59B0"/>
    <w:rsid w:val="00CF5DDA"/>
    <w:rsid w:val="00D000E7"/>
    <w:rsid w:val="00D01B77"/>
    <w:rsid w:val="00D10F69"/>
    <w:rsid w:val="00D35746"/>
    <w:rsid w:val="00D42026"/>
    <w:rsid w:val="00D444DD"/>
    <w:rsid w:val="00D46630"/>
    <w:rsid w:val="00D52333"/>
    <w:rsid w:val="00D634BC"/>
    <w:rsid w:val="00D648AD"/>
    <w:rsid w:val="00D64FC0"/>
    <w:rsid w:val="00D91A6C"/>
    <w:rsid w:val="00D95452"/>
    <w:rsid w:val="00D961F6"/>
    <w:rsid w:val="00DB1F49"/>
    <w:rsid w:val="00DC1A19"/>
    <w:rsid w:val="00DC6331"/>
    <w:rsid w:val="00DD24B1"/>
    <w:rsid w:val="00DD718B"/>
    <w:rsid w:val="00DD7F14"/>
    <w:rsid w:val="00DE492A"/>
    <w:rsid w:val="00E052FF"/>
    <w:rsid w:val="00E10C4E"/>
    <w:rsid w:val="00E125BF"/>
    <w:rsid w:val="00E2357A"/>
    <w:rsid w:val="00E25F74"/>
    <w:rsid w:val="00E310D6"/>
    <w:rsid w:val="00E3326E"/>
    <w:rsid w:val="00E34EED"/>
    <w:rsid w:val="00E34FA0"/>
    <w:rsid w:val="00E41F94"/>
    <w:rsid w:val="00E42A06"/>
    <w:rsid w:val="00E43F41"/>
    <w:rsid w:val="00E44DF0"/>
    <w:rsid w:val="00E46046"/>
    <w:rsid w:val="00E46DE1"/>
    <w:rsid w:val="00E548C1"/>
    <w:rsid w:val="00E552A6"/>
    <w:rsid w:val="00E55DC7"/>
    <w:rsid w:val="00E60EF5"/>
    <w:rsid w:val="00E60F02"/>
    <w:rsid w:val="00E73E58"/>
    <w:rsid w:val="00E77D18"/>
    <w:rsid w:val="00E80C32"/>
    <w:rsid w:val="00E81402"/>
    <w:rsid w:val="00E82608"/>
    <w:rsid w:val="00E8749D"/>
    <w:rsid w:val="00E921A9"/>
    <w:rsid w:val="00EA4001"/>
    <w:rsid w:val="00EB14CD"/>
    <w:rsid w:val="00EB264D"/>
    <w:rsid w:val="00EB57CA"/>
    <w:rsid w:val="00EC4B74"/>
    <w:rsid w:val="00EC6B4D"/>
    <w:rsid w:val="00EC7AEC"/>
    <w:rsid w:val="00EC7E94"/>
    <w:rsid w:val="00ED67AB"/>
    <w:rsid w:val="00ED6EF7"/>
    <w:rsid w:val="00ED70F8"/>
    <w:rsid w:val="00EE7C17"/>
    <w:rsid w:val="00EF477C"/>
    <w:rsid w:val="00F00D31"/>
    <w:rsid w:val="00F1027C"/>
    <w:rsid w:val="00F10959"/>
    <w:rsid w:val="00F2120B"/>
    <w:rsid w:val="00F314F8"/>
    <w:rsid w:val="00F432F5"/>
    <w:rsid w:val="00F47C4E"/>
    <w:rsid w:val="00F53D42"/>
    <w:rsid w:val="00F54DC9"/>
    <w:rsid w:val="00F6030B"/>
    <w:rsid w:val="00F61596"/>
    <w:rsid w:val="00F620E7"/>
    <w:rsid w:val="00F62710"/>
    <w:rsid w:val="00F65DC2"/>
    <w:rsid w:val="00F70AE7"/>
    <w:rsid w:val="00F73AA2"/>
    <w:rsid w:val="00F768A0"/>
    <w:rsid w:val="00F83146"/>
    <w:rsid w:val="00F83B9D"/>
    <w:rsid w:val="00F977FF"/>
    <w:rsid w:val="00FA1594"/>
    <w:rsid w:val="00FA1974"/>
    <w:rsid w:val="00FA44C4"/>
    <w:rsid w:val="00FA46DB"/>
    <w:rsid w:val="00FA5B67"/>
    <w:rsid w:val="00FA7C84"/>
    <w:rsid w:val="00FB104E"/>
    <w:rsid w:val="00FB4447"/>
    <w:rsid w:val="00FB45F3"/>
    <w:rsid w:val="00FB7748"/>
    <w:rsid w:val="00FC0008"/>
    <w:rsid w:val="00FC66D7"/>
    <w:rsid w:val="00FD02C0"/>
    <w:rsid w:val="00FD04EF"/>
    <w:rsid w:val="00FD2F89"/>
    <w:rsid w:val="00FD3643"/>
    <w:rsid w:val="00FD499D"/>
    <w:rsid w:val="00FE2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AAE939BA-26EE-4C63-BAF9-66AFC290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table" w:styleId="af">
    <w:name w:val="Table Grid"/>
    <w:basedOn w:val="a1"/>
    <w:uiPriority w:val="59"/>
    <w:rsid w:val="0067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84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koyou/news/1008hojokin_covid19.html" TargetMode="External"/><Relationship Id="rId13" Type="http://schemas.openxmlformats.org/officeDocument/2006/relationships/hyperlink" Target="https://www.kyoto-ibcenter.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koyou_roudou/koyou/kyufukin/pageL07_00002.html" TargetMode="External"/><Relationship Id="rId17" Type="http://schemas.openxmlformats.org/officeDocument/2006/relationships/hyperlink" Target="https://www.pref.kyoto.jp/rosei/webroudousoudan.html" TargetMode="External"/><Relationship Id="rId2" Type="http://schemas.openxmlformats.org/officeDocument/2006/relationships/numbering" Target="numbering.xml"/><Relationship Id="rId16" Type="http://schemas.openxmlformats.org/officeDocument/2006/relationships/hyperlink" Target="mailto:kyoto-soudan@bz04.plala.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kyoto.jp/rosei/documents/hakenmoushikomi.xlsx" TargetMode="External"/><Relationship Id="rId5" Type="http://schemas.openxmlformats.org/officeDocument/2006/relationships/webSettings" Target="webSettings.xml"/><Relationship Id="rId15" Type="http://schemas.openxmlformats.org/officeDocument/2006/relationships/hyperlink" Target="https://www.pref.kyoto.jp/rosei/1162896197131.html" TargetMode="External"/><Relationship Id="rId10" Type="http://schemas.openxmlformats.org/officeDocument/2006/relationships/hyperlink" Target="https://www.mhlw.go.jp/stf/kyugyoshienki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kyoto.lg.jp/sankan/page/0000275812.html" TargetMode="External"/><Relationship Id="rId14" Type="http://schemas.openxmlformats.org/officeDocument/2006/relationships/hyperlink" Target="mailto:kyoto-ib-center@gakuj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34AB-8888-49EC-85E5-58DF43F4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弥生</dc:creator>
  <cp:lastModifiedBy>＊</cp:lastModifiedBy>
  <cp:revision>2</cp:revision>
  <cp:lastPrinted>2020-10-26T03:00:00Z</cp:lastPrinted>
  <dcterms:created xsi:type="dcterms:W3CDTF">2020-10-26T05:20:00Z</dcterms:created>
  <dcterms:modified xsi:type="dcterms:W3CDTF">2020-10-26T05:20:00Z</dcterms:modified>
</cp:coreProperties>
</file>