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B74432">
        <w:rPr>
          <w:rFonts w:asciiTheme="majorEastAsia" w:eastAsiaTheme="majorEastAsia" w:hAnsiTheme="majorEastAsia" w:hint="eastAsia"/>
        </w:rPr>
        <w:t>19</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B74432">
        <w:rPr>
          <w:rFonts w:asciiTheme="majorEastAsia" w:eastAsiaTheme="majorEastAsia" w:hAnsiTheme="majorEastAsia" w:hint="eastAsia"/>
        </w:rPr>
        <w:t>3</w:t>
      </w:r>
      <w:r w:rsidRPr="00A17A22">
        <w:rPr>
          <w:rFonts w:asciiTheme="majorEastAsia" w:eastAsiaTheme="majorEastAsia" w:hAnsiTheme="majorEastAsia" w:hint="eastAsia"/>
        </w:rPr>
        <w:t>月</w:t>
      </w:r>
      <w:r w:rsidR="003D72AA">
        <w:rPr>
          <w:rFonts w:asciiTheme="majorEastAsia" w:eastAsiaTheme="majorEastAsia" w:hAnsiTheme="majorEastAsia" w:hint="eastAsia"/>
        </w:rPr>
        <w:t>16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625D08" w:rsidRDefault="00625D08" w:rsidP="007B4D5E">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新型コロナウイルス感染症</w:t>
      </w:r>
      <w:r w:rsidR="007C3FA2">
        <w:rPr>
          <w:rFonts w:asciiTheme="majorEastAsia" w:eastAsiaTheme="majorEastAsia" w:hAnsiTheme="majorEastAsia" w:hint="eastAsia"/>
          <w:szCs w:val="21"/>
        </w:rPr>
        <w:t>に関する国の支援制度</w:t>
      </w:r>
      <w:r w:rsidR="007B200F">
        <w:rPr>
          <w:rFonts w:asciiTheme="majorEastAsia" w:eastAsiaTheme="majorEastAsia" w:hAnsiTheme="majorEastAsia" w:hint="eastAsia"/>
          <w:szCs w:val="21"/>
        </w:rPr>
        <w:t>はこちら</w:t>
      </w:r>
      <w:r w:rsidR="007C3FA2">
        <w:rPr>
          <w:rFonts w:asciiTheme="majorEastAsia" w:eastAsiaTheme="majorEastAsia" w:hAnsiTheme="majorEastAsia" w:hint="eastAsia"/>
          <w:szCs w:val="21"/>
        </w:rPr>
        <w:t>で確認してください</w:t>
      </w:r>
    </w:p>
    <w:p w:rsidR="00EE7C17" w:rsidRDefault="00E34EED" w:rsidP="007B4D5E">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「京都府の現代の名工」22名、「明日の名工」13名が誕生！</w:t>
      </w:r>
    </w:p>
    <w:p w:rsidR="00112E01" w:rsidRPr="00625D08" w:rsidRDefault="00023FBB" w:rsidP="00625D08">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高年齢労働者の雇用保険料</w:t>
      </w:r>
      <w:r w:rsidR="00625D08">
        <w:rPr>
          <w:rFonts w:asciiTheme="majorEastAsia" w:eastAsiaTheme="majorEastAsia" w:hAnsiTheme="majorEastAsia"/>
          <w:szCs w:val="21"/>
        </w:rPr>
        <w:t>免除</w:t>
      </w:r>
      <w:r>
        <w:rPr>
          <w:rFonts w:asciiTheme="majorEastAsia" w:eastAsiaTheme="majorEastAsia" w:hAnsiTheme="majorEastAsia"/>
          <w:szCs w:val="21"/>
        </w:rPr>
        <w:t>措置が終了します</w:t>
      </w:r>
    </w:p>
    <w:p w:rsidR="00BF0439" w:rsidRPr="00BF0439" w:rsidRDefault="00625D08" w:rsidP="00CD6929">
      <w:pPr>
        <w:pStyle w:val="a9"/>
        <w:numPr>
          <w:ilvl w:val="0"/>
          <w:numId w:val="3"/>
        </w:numPr>
        <w:ind w:leftChars="0"/>
        <w:rPr>
          <w:rFonts w:asciiTheme="majorEastAsia" w:eastAsiaTheme="majorEastAsia" w:hAnsiTheme="majorEastAsia"/>
        </w:rPr>
      </w:pPr>
      <w:r>
        <w:rPr>
          <w:rFonts w:asciiTheme="majorEastAsia" w:eastAsiaTheme="majorEastAsia" w:hAnsiTheme="majorEastAsia" w:hint="eastAsia"/>
          <w:szCs w:val="21"/>
        </w:rPr>
        <w:t>新型コロナウイルス感染症</w:t>
      </w:r>
      <w:r w:rsidR="007C3FA2">
        <w:rPr>
          <w:rFonts w:asciiTheme="majorEastAsia" w:eastAsiaTheme="majorEastAsia" w:hAnsiTheme="majorEastAsia" w:hint="eastAsia"/>
          <w:szCs w:val="21"/>
        </w:rPr>
        <w:t>に関する国の支援制度はこちらで確認してください</w:t>
      </w:r>
    </w:p>
    <w:p w:rsidR="007C3FA2" w:rsidRDefault="00BF0439" w:rsidP="00FF2FAE">
      <w:pPr>
        <w:rPr>
          <w:rFonts w:asciiTheme="majorEastAsia" w:eastAsiaTheme="majorEastAsia" w:hAnsiTheme="majorEastAsia"/>
        </w:rPr>
      </w:pPr>
      <w:r w:rsidRPr="00BF0439">
        <w:rPr>
          <w:rFonts w:asciiTheme="majorEastAsia" w:eastAsiaTheme="majorEastAsia" w:hAnsiTheme="majorEastAsia" w:hint="eastAsia"/>
        </w:rPr>
        <w:t xml:space="preserve">　</w:t>
      </w:r>
      <w:r w:rsidR="007C3FA2">
        <w:rPr>
          <w:rFonts w:asciiTheme="majorEastAsia" w:eastAsiaTheme="majorEastAsia" w:hAnsiTheme="majorEastAsia" w:hint="eastAsia"/>
        </w:rPr>
        <w:t>新型コロナウイルス感染症の影響に伴う雇用調整助成金の特例、小学校等の臨時休業等に伴う保護者の休暇取得支援など</w:t>
      </w:r>
      <w:r w:rsidR="00FF2FAE">
        <w:rPr>
          <w:rFonts w:asciiTheme="majorEastAsia" w:eastAsiaTheme="majorEastAsia" w:hAnsiTheme="majorEastAsia" w:hint="eastAsia"/>
        </w:rPr>
        <w:t>、国の支援制度の</w:t>
      </w:r>
      <w:r w:rsidR="007C3FA2">
        <w:rPr>
          <w:rFonts w:asciiTheme="majorEastAsia" w:eastAsiaTheme="majorEastAsia" w:hAnsiTheme="majorEastAsia" w:hint="eastAsia"/>
        </w:rPr>
        <w:t>最新情報は、こちらで御確認ください。</w:t>
      </w:r>
    </w:p>
    <w:p w:rsidR="00370390" w:rsidRDefault="00720845" w:rsidP="007B200F">
      <w:pPr>
        <w:ind w:firstLineChars="100" w:firstLine="210"/>
        <w:rPr>
          <w:rFonts w:asciiTheme="majorEastAsia" w:eastAsiaTheme="majorEastAsia" w:hAnsiTheme="majorEastAsia"/>
        </w:rPr>
      </w:pPr>
      <w:hyperlink r:id="rId9" w:history="1">
        <w:r w:rsidR="007C3FA2" w:rsidRPr="00EF45FE">
          <w:rPr>
            <w:rStyle w:val="a3"/>
            <w:rFonts w:asciiTheme="majorEastAsia" w:eastAsiaTheme="majorEastAsia" w:hAnsiTheme="majorEastAsia"/>
          </w:rPr>
          <w:t>https://www.mhlw.go.jp/stf/seisakunitsuite/bunya/0000164708_00001.html</w:t>
        </w:r>
      </w:hyperlink>
    </w:p>
    <w:p w:rsidR="007C3FA2" w:rsidRDefault="007B200F" w:rsidP="007B200F">
      <w:pPr>
        <w:ind w:firstLineChars="100" w:firstLine="210"/>
        <w:rPr>
          <w:rFonts w:asciiTheme="majorEastAsia" w:eastAsiaTheme="majorEastAsia" w:hAnsiTheme="majorEastAsia"/>
        </w:rPr>
      </w:pPr>
      <w:r>
        <w:rPr>
          <w:rFonts w:asciiTheme="majorEastAsia" w:eastAsiaTheme="majorEastAsia" w:hAnsiTheme="majorEastAsia" w:hint="eastAsia"/>
        </w:rPr>
        <w:t>下にスクロールし「働く方と経営者の皆さまへ」をクリックしてください。</w:t>
      </w:r>
      <w:r w:rsidR="006140AE">
        <w:rPr>
          <w:rFonts w:asciiTheme="majorEastAsia" w:eastAsiaTheme="majorEastAsia" w:hAnsiTheme="majorEastAsia"/>
        </w:rPr>
        <w:t xml:space="preserve">　</w:t>
      </w:r>
    </w:p>
    <w:p w:rsidR="006140AE" w:rsidRDefault="006140AE" w:rsidP="00403C93">
      <w:pPr>
        <w:rPr>
          <w:rFonts w:asciiTheme="majorEastAsia" w:eastAsiaTheme="majorEastAsia" w:hAnsiTheme="majorEastAsia"/>
        </w:rPr>
      </w:pPr>
      <w:r>
        <w:rPr>
          <w:rFonts w:asciiTheme="majorEastAsia" w:eastAsiaTheme="majorEastAsia" w:hAnsiTheme="majorEastAsia" w:hint="eastAsia"/>
        </w:rPr>
        <w:t>○新型コロナウイルス感染症による小学校等の臨時休業に対応する保護者支援等に関するコールセンター</w:t>
      </w:r>
      <w:r w:rsidR="00403C93">
        <w:rPr>
          <w:rFonts w:asciiTheme="majorEastAsia" w:eastAsiaTheme="majorEastAsia" w:hAnsiTheme="majorEastAsia" w:hint="eastAsia"/>
        </w:rPr>
        <w:t>を</w:t>
      </w:r>
      <w:r>
        <w:rPr>
          <w:rFonts w:asciiTheme="majorEastAsia" w:eastAsiaTheme="majorEastAsia" w:hAnsiTheme="majorEastAsia" w:hint="eastAsia"/>
        </w:rPr>
        <w:t>厚生労働省</w:t>
      </w:r>
      <w:r w:rsidR="00403C93">
        <w:rPr>
          <w:rFonts w:asciiTheme="majorEastAsia" w:eastAsiaTheme="majorEastAsia" w:hAnsiTheme="majorEastAsia" w:hint="eastAsia"/>
        </w:rPr>
        <w:t>が</w:t>
      </w:r>
      <w:r>
        <w:rPr>
          <w:rFonts w:asciiTheme="majorEastAsia" w:eastAsiaTheme="majorEastAsia" w:hAnsiTheme="majorEastAsia" w:hint="eastAsia"/>
        </w:rPr>
        <w:t>設置</w:t>
      </w:r>
      <w:r w:rsidR="00403C93">
        <w:rPr>
          <w:rFonts w:asciiTheme="majorEastAsia" w:eastAsiaTheme="majorEastAsia" w:hAnsiTheme="majorEastAsia" w:hint="eastAsia"/>
        </w:rPr>
        <w:t>し</w:t>
      </w:r>
      <w:r>
        <w:rPr>
          <w:rFonts w:asciiTheme="majorEastAsia" w:eastAsiaTheme="majorEastAsia" w:hAnsiTheme="majorEastAsia" w:hint="eastAsia"/>
        </w:rPr>
        <w:t>ました。</w:t>
      </w:r>
    </w:p>
    <w:p w:rsidR="007C3FA2" w:rsidRDefault="00403C93" w:rsidP="00BF0439">
      <w:pPr>
        <w:rPr>
          <w:rFonts w:asciiTheme="majorEastAsia" w:eastAsiaTheme="majorEastAsia" w:hAnsiTheme="majorEastAsia"/>
        </w:rPr>
      </w:pPr>
      <w:r>
        <w:rPr>
          <w:rFonts w:asciiTheme="majorEastAsia" w:eastAsiaTheme="majorEastAsia" w:hAnsiTheme="majorEastAsia"/>
        </w:rPr>
        <w:t>・０１２０－６０－３９９９</w:t>
      </w:r>
    </w:p>
    <w:p w:rsidR="00403C93" w:rsidRDefault="00403C93" w:rsidP="00BF0439">
      <w:pPr>
        <w:rPr>
          <w:rFonts w:asciiTheme="majorEastAsia" w:eastAsiaTheme="majorEastAsia" w:hAnsiTheme="majorEastAsia"/>
        </w:rPr>
      </w:pPr>
      <w:r>
        <w:rPr>
          <w:rFonts w:asciiTheme="majorEastAsia" w:eastAsiaTheme="majorEastAsia" w:hAnsiTheme="majorEastAsia"/>
        </w:rPr>
        <w:t>・受付時間　９時～２１時（土、日、祝日含む）</w:t>
      </w:r>
    </w:p>
    <w:tbl>
      <w:tblPr>
        <w:tblW w:w="8925" w:type="dxa"/>
        <w:tblInd w:w="138" w:type="dxa"/>
        <w:tblBorders>
          <w:top w:val="single" w:sz="4" w:space="0" w:color="auto"/>
        </w:tblBorders>
        <w:tblCellMar>
          <w:left w:w="99" w:type="dxa"/>
          <w:right w:w="99" w:type="dxa"/>
        </w:tblCellMar>
        <w:tblLook w:val="0000" w:firstRow="0" w:lastRow="0" w:firstColumn="0" w:lastColumn="0" w:noHBand="0" w:noVBand="0"/>
      </w:tblPr>
      <w:tblGrid>
        <w:gridCol w:w="8925"/>
      </w:tblGrid>
      <w:tr w:rsidR="00720845" w:rsidTr="00720845">
        <w:tblPrEx>
          <w:tblCellMar>
            <w:top w:w="0" w:type="dxa"/>
            <w:bottom w:w="0" w:type="dxa"/>
          </w:tblCellMar>
        </w:tblPrEx>
        <w:trPr>
          <w:trHeight w:val="100"/>
        </w:trPr>
        <w:tc>
          <w:tcPr>
            <w:tcW w:w="8925" w:type="dxa"/>
          </w:tcPr>
          <w:p w:rsidR="00720845" w:rsidRDefault="00720845" w:rsidP="00BF0439">
            <w:pPr>
              <w:rPr>
                <w:rFonts w:asciiTheme="majorEastAsia" w:eastAsiaTheme="majorEastAsia" w:hAnsiTheme="majorEastAsia"/>
              </w:rPr>
            </w:pPr>
          </w:p>
        </w:tc>
      </w:tr>
    </w:tbl>
    <w:p w:rsidR="00EE7C17" w:rsidRDefault="00651992" w:rsidP="00651992">
      <w:pPr>
        <w:rPr>
          <w:rFonts w:asciiTheme="majorEastAsia" w:eastAsiaTheme="majorEastAsia" w:hAnsiTheme="majorEastAsia"/>
        </w:rPr>
      </w:pPr>
      <w:bookmarkStart w:id="0" w:name="_GoBack"/>
      <w:bookmarkEnd w:id="0"/>
      <w:r w:rsidRPr="00651992">
        <w:rPr>
          <w:rFonts w:asciiTheme="majorEastAsia" w:eastAsiaTheme="majorEastAsia" w:hAnsiTheme="majorEastAsia" w:hint="eastAsia"/>
        </w:rPr>
        <w:t>【２】</w:t>
      </w:r>
      <w:r w:rsidR="00E34EED" w:rsidRPr="00E34EED">
        <w:rPr>
          <w:rFonts w:asciiTheme="majorEastAsia" w:eastAsiaTheme="majorEastAsia" w:hAnsiTheme="majorEastAsia" w:hint="eastAsia"/>
        </w:rPr>
        <w:t>「京都府の現代の名工」22名、「明日の名工」13名が誕生！</w:t>
      </w:r>
    </w:p>
    <w:p w:rsidR="00EE7C17" w:rsidRDefault="00E34EED" w:rsidP="00651992">
      <w:pPr>
        <w:rPr>
          <w:rFonts w:asciiTheme="majorEastAsia" w:eastAsiaTheme="majorEastAsia" w:hAnsiTheme="majorEastAsia"/>
        </w:rPr>
      </w:pPr>
      <w:r>
        <w:rPr>
          <w:rFonts w:asciiTheme="majorEastAsia" w:eastAsiaTheme="majorEastAsia" w:hAnsiTheme="majorEastAsia" w:hint="eastAsia"/>
        </w:rPr>
        <w:t xml:space="preserve">　京都府では、各産業分野（伝統産業を除く）で、最高の技能を発揮して産業発展のために貢献されている方を対象とした</w:t>
      </w:r>
      <w:r w:rsidRPr="00E34EED">
        <w:rPr>
          <w:rFonts w:asciiTheme="majorEastAsia" w:eastAsiaTheme="majorEastAsia" w:hAnsiTheme="majorEastAsia" w:hint="eastAsia"/>
        </w:rPr>
        <w:t>「京都府の現代の名工」</w:t>
      </w:r>
      <w:r>
        <w:rPr>
          <w:rFonts w:asciiTheme="majorEastAsia" w:eastAsiaTheme="majorEastAsia" w:hAnsiTheme="majorEastAsia" w:hint="eastAsia"/>
        </w:rPr>
        <w:t>（優秀技能者表彰）と</w:t>
      </w:r>
      <w:r w:rsidRPr="00E34EED">
        <w:rPr>
          <w:rFonts w:asciiTheme="majorEastAsia" w:eastAsiaTheme="majorEastAsia" w:hAnsiTheme="majorEastAsia" w:hint="eastAsia"/>
        </w:rPr>
        <w:t>、</w:t>
      </w:r>
      <w:r>
        <w:rPr>
          <w:rFonts w:asciiTheme="majorEastAsia" w:eastAsiaTheme="majorEastAsia" w:hAnsiTheme="majorEastAsia" w:hint="eastAsia"/>
        </w:rPr>
        <w:t>優れた青年技能者を対象とした</w:t>
      </w:r>
      <w:r w:rsidRPr="00E34EED">
        <w:rPr>
          <w:rFonts w:asciiTheme="majorEastAsia" w:eastAsiaTheme="majorEastAsia" w:hAnsiTheme="majorEastAsia" w:hint="eastAsia"/>
        </w:rPr>
        <w:t>「明日の名工」</w:t>
      </w:r>
      <w:r>
        <w:rPr>
          <w:rFonts w:asciiTheme="majorEastAsia" w:eastAsiaTheme="majorEastAsia" w:hAnsiTheme="majorEastAsia" w:hint="eastAsia"/>
        </w:rPr>
        <w:t>（青年優秀技能者奨励賞表彰）の表彰を行っています。</w:t>
      </w:r>
    </w:p>
    <w:p w:rsidR="00E34EED" w:rsidRDefault="00E34EED" w:rsidP="00651992">
      <w:pPr>
        <w:rPr>
          <w:rFonts w:asciiTheme="majorEastAsia" w:eastAsiaTheme="majorEastAsia" w:hAnsiTheme="majorEastAsia"/>
        </w:rPr>
      </w:pPr>
      <w:r>
        <w:rPr>
          <w:rFonts w:asciiTheme="majorEastAsia" w:eastAsiaTheme="majorEastAsia" w:hAnsiTheme="majorEastAsia" w:hint="eastAsia"/>
        </w:rPr>
        <w:t xml:space="preserve">　</w:t>
      </w:r>
      <w:r w:rsidR="00E43F41">
        <w:rPr>
          <w:rFonts w:asciiTheme="majorEastAsia" w:eastAsiaTheme="majorEastAsia" w:hAnsiTheme="majorEastAsia" w:hint="eastAsia"/>
        </w:rPr>
        <w:t>3月</w:t>
      </w:r>
      <w:r w:rsidR="00625D08">
        <w:rPr>
          <w:rFonts w:asciiTheme="majorEastAsia" w:eastAsiaTheme="majorEastAsia" w:hAnsiTheme="majorEastAsia" w:hint="eastAsia"/>
        </w:rPr>
        <w:t>9</w:t>
      </w:r>
      <w:r w:rsidR="00E43F41">
        <w:rPr>
          <w:rFonts w:asciiTheme="majorEastAsia" w:eastAsiaTheme="majorEastAsia" w:hAnsiTheme="majorEastAsia" w:hint="eastAsia"/>
        </w:rPr>
        <w:t>日に、</w:t>
      </w:r>
      <w:r w:rsidR="00E43F41" w:rsidRPr="00E34EED">
        <w:rPr>
          <w:rFonts w:asciiTheme="majorEastAsia" w:eastAsiaTheme="majorEastAsia" w:hAnsiTheme="majorEastAsia" w:hint="eastAsia"/>
        </w:rPr>
        <w:t>「京都府の現代の名工」22名、「明日の名工」13名</w:t>
      </w:r>
      <w:r w:rsidR="00E43F41">
        <w:rPr>
          <w:rFonts w:asciiTheme="majorEastAsia" w:eastAsiaTheme="majorEastAsia" w:hAnsiTheme="majorEastAsia" w:hint="eastAsia"/>
        </w:rPr>
        <w:t>を表彰しました。</w:t>
      </w:r>
    </w:p>
    <w:p w:rsidR="00E43F41" w:rsidRDefault="00E43F41" w:rsidP="00651992">
      <w:pPr>
        <w:rPr>
          <w:rFonts w:asciiTheme="majorEastAsia" w:eastAsiaTheme="majorEastAsia" w:hAnsiTheme="majorEastAsia"/>
        </w:rPr>
      </w:pPr>
      <w:r>
        <w:rPr>
          <w:rFonts w:asciiTheme="majorEastAsia" w:eastAsiaTheme="majorEastAsia" w:hAnsiTheme="majorEastAsia" w:hint="eastAsia"/>
        </w:rPr>
        <w:t xml:space="preserve">　表彰者の詳細はこちら</w:t>
      </w:r>
    </w:p>
    <w:p w:rsidR="00625D08" w:rsidRDefault="00625D08" w:rsidP="00651992">
      <w:pPr>
        <w:rPr>
          <w:rFonts w:asciiTheme="majorEastAsia" w:eastAsiaTheme="majorEastAsia" w:hAnsiTheme="majorEastAsia"/>
        </w:rPr>
      </w:pPr>
      <w:r w:rsidRPr="00625D08">
        <w:rPr>
          <w:rFonts w:asciiTheme="majorEastAsia" w:eastAsiaTheme="majorEastAsia" w:hAnsiTheme="majorEastAsia"/>
        </w:rPr>
        <w:t>http://www.pref.kyoto.jp/rosei/news/press/2020/03/0309hyousyou.html</w:t>
      </w:r>
    </w:p>
    <w:p w:rsidR="00625D08" w:rsidRDefault="00625D08" w:rsidP="00651992">
      <w:pPr>
        <w:rPr>
          <w:rFonts w:asciiTheme="majorEastAsia" w:eastAsiaTheme="majorEastAsia" w:hAnsiTheme="majorEastAsia"/>
        </w:rPr>
      </w:pPr>
    </w:p>
    <w:p w:rsidR="00E43F41" w:rsidRDefault="00E43F41" w:rsidP="00651992">
      <w:pPr>
        <w:rPr>
          <w:rFonts w:asciiTheme="majorEastAsia" w:eastAsiaTheme="majorEastAsia" w:hAnsiTheme="majorEastAsia"/>
        </w:rPr>
      </w:pPr>
      <w:r>
        <w:rPr>
          <w:rFonts w:asciiTheme="majorEastAsia" w:eastAsiaTheme="majorEastAsia" w:hAnsiTheme="majorEastAsia" w:hint="eastAsia"/>
        </w:rPr>
        <w:t>お問合せ：京都府</w:t>
      </w:r>
      <w:r w:rsidR="00C94C68">
        <w:rPr>
          <w:rFonts w:asciiTheme="majorEastAsia" w:eastAsiaTheme="majorEastAsia" w:hAnsiTheme="majorEastAsia" w:hint="eastAsia"/>
        </w:rPr>
        <w:t xml:space="preserve">　</w:t>
      </w:r>
      <w:r>
        <w:rPr>
          <w:rFonts w:asciiTheme="majorEastAsia" w:eastAsiaTheme="majorEastAsia" w:hAnsiTheme="majorEastAsia" w:hint="eastAsia"/>
        </w:rPr>
        <w:t>人材開発推進課　電話</w:t>
      </w:r>
      <w:r w:rsidR="005B337D">
        <w:rPr>
          <w:rFonts w:asciiTheme="majorEastAsia" w:eastAsiaTheme="majorEastAsia" w:hAnsiTheme="majorEastAsia" w:hint="eastAsia"/>
        </w:rPr>
        <w:t>0</w:t>
      </w:r>
      <w:r>
        <w:rPr>
          <w:rFonts w:asciiTheme="majorEastAsia" w:eastAsiaTheme="majorEastAsia" w:hAnsiTheme="majorEastAsia" w:hint="eastAsia"/>
        </w:rPr>
        <w:t>75-414-5105</w:t>
      </w:r>
    </w:p>
    <w:tbl>
      <w:tblPr>
        <w:tblW w:w="9075" w:type="dxa"/>
        <w:tblInd w:w="78" w:type="dxa"/>
        <w:tblBorders>
          <w:top w:val="single" w:sz="4" w:space="0" w:color="auto"/>
        </w:tblBorders>
        <w:tblCellMar>
          <w:left w:w="99" w:type="dxa"/>
          <w:right w:w="99" w:type="dxa"/>
        </w:tblCellMar>
        <w:tblLook w:val="0000" w:firstRow="0" w:lastRow="0" w:firstColumn="0" w:lastColumn="0" w:noHBand="0" w:noVBand="0"/>
      </w:tblPr>
      <w:tblGrid>
        <w:gridCol w:w="9075"/>
      </w:tblGrid>
      <w:tr w:rsidR="00720845" w:rsidTr="00720845">
        <w:tblPrEx>
          <w:tblCellMar>
            <w:top w:w="0" w:type="dxa"/>
            <w:bottom w:w="0" w:type="dxa"/>
          </w:tblCellMar>
        </w:tblPrEx>
        <w:trPr>
          <w:trHeight w:val="100"/>
        </w:trPr>
        <w:tc>
          <w:tcPr>
            <w:tcW w:w="9075" w:type="dxa"/>
          </w:tcPr>
          <w:p w:rsidR="00720845" w:rsidRDefault="00720845" w:rsidP="00651992">
            <w:pPr>
              <w:rPr>
                <w:rFonts w:asciiTheme="majorEastAsia" w:eastAsiaTheme="majorEastAsia" w:hAnsiTheme="majorEastAsia"/>
              </w:rPr>
            </w:pPr>
          </w:p>
        </w:tc>
      </w:tr>
    </w:tbl>
    <w:p w:rsidR="00A0183A" w:rsidRPr="00CD6929" w:rsidRDefault="00EE7C17" w:rsidP="00A0183A">
      <w:pPr>
        <w:rPr>
          <w:rFonts w:asciiTheme="majorEastAsia" w:eastAsiaTheme="majorEastAsia" w:hAnsiTheme="majorEastAsia"/>
        </w:rPr>
      </w:pPr>
      <w:r w:rsidRPr="00651992">
        <w:rPr>
          <w:rFonts w:asciiTheme="majorEastAsia" w:eastAsiaTheme="majorEastAsia" w:hAnsiTheme="majorEastAsia" w:hint="eastAsia"/>
        </w:rPr>
        <w:t>【</w:t>
      </w:r>
      <w:r>
        <w:rPr>
          <w:rFonts w:asciiTheme="majorEastAsia" w:eastAsiaTheme="majorEastAsia" w:hAnsiTheme="majorEastAsia" w:hint="eastAsia"/>
        </w:rPr>
        <w:t>３</w:t>
      </w:r>
      <w:r w:rsidRPr="00651992">
        <w:rPr>
          <w:rFonts w:asciiTheme="majorEastAsia" w:eastAsiaTheme="majorEastAsia" w:hAnsiTheme="majorEastAsia" w:hint="eastAsia"/>
        </w:rPr>
        <w:t>】</w:t>
      </w:r>
      <w:r w:rsidR="00A0183A" w:rsidRPr="00023FBB">
        <w:rPr>
          <w:rFonts w:asciiTheme="majorEastAsia" w:eastAsiaTheme="majorEastAsia" w:hAnsiTheme="majorEastAsia" w:hint="eastAsia"/>
        </w:rPr>
        <w:t>高年齢労働者の雇用保険料</w:t>
      </w:r>
      <w:r w:rsidR="00A0183A">
        <w:rPr>
          <w:rFonts w:asciiTheme="majorEastAsia" w:eastAsiaTheme="majorEastAsia" w:hAnsiTheme="majorEastAsia" w:hint="eastAsia"/>
        </w:rPr>
        <w:t>免除</w:t>
      </w:r>
      <w:r w:rsidR="00A0183A" w:rsidRPr="00023FBB">
        <w:rPr>
          <w:rFonts w:asciiTheme="majorEastAsia" w:eastAsiaTheme="majorEastAsia" w:hAnsiTheme="majorEastAsia" w:hint="eastAsia"/>
        </w:rPr>
        <w:t>措置が終了します</w:t>
      </w:r>
    </w:p>
    <w:p w:rsidR="00A0183A" w:rsidRDefault="00A0183A" w:rsidP="00A0183A">
      <w:pPr>
        <w:rPr>
          <w:rFonts w:asciiTheme="majorEastAsia" w:eastAsiaTheme="majorEastAsia" w:hAnsiTheme="majorEastAsia"/>
        </w:rPr>
      </w:pPr>
      <w:r w:rsidRPr="00CD6929">
        <w:rPr>
          <w:rFonts w:asciiTheme="majorEastAsia" w:eastAsiaTheme="majorEastAsia" w:hAnsiTheme="majorEastAsia" w:hint="eastAsia"/>
        </w:rPr>
        <w:t xml:space="preserve">　</w:t>
      </w:r>
      <w:r>
        <w:rPr>
          <w:rFonts w:asciiTheme="majorEastAsia" w:eastAsiaTheme="majorEastAsia" w:hAnsiTheme="majorEastAsia" w:hint="eastAsia"/>
        </w:rPr>
        <w:t xml:space="preserve">平成29年1月1日から65歳以上の労働者も雇用保険の対象となっていますが、経過措置として令和2年3月31日までの間は高年齢労働者の保険料は免除されていました。　　　</w:t>
      </w:r>
    </w:p>
    <w:p w:rsidR="00A0183A" w:rsidRDefault="00A0183A" w:rsidP="00A0183A">
      <w:pPr>
        <w:ind w:firstLineChars="100" w:firstLine="210"/>
        <w:rPr>
          <w:rFonts w:asciiTheme="majorEastAsia" w:eastAsiaTheme="majorEastAsia" w:hAnsiTheme="majorEastAsia"/>
        </w:rPr>
      </w:pPr>
      <w:r>
        <w:rPr>
          <w:rFonts w:asciiTheme="majorEastAsia" w:eastAsiaTheme="majorEastAsia" w:hAnsiTheme="majorEastAsia" w:hint="eastAsia"/>
        </w:rPr>
        <w:t>令和2年4月1日からすべての雇用保険被保険者について雇用保険料の納付が必要となります。</w:t>
      </w:r>
    </w:p>
    <w:p w:rsidR="00A0183A" w:rsidRDefault="00A0183A" w:rsidP="00A0183A">
      <w:pPr>
        <w:rPr>
          <w:rFonts w:asciiTheme="majorEastAsia" w:eastAsiaTheme="majorEastAsia" w:hAnsiTheme="majorEastAsia"/>
        </w:rPr>
      </w:pPr>
    </w:p>
    <w:p w:rsidR="00A0183A" w:rsidRPr="00FD2F89" w:rsidRDefault="00A0183A" w:rsidP="00A0183A">
      <w:pPr>
        <w:rPr>
          <w:rFonts w:asciiTheme="majorEastAsia" w:eastAsiaTheme="majorEastAsia" w:hAnsiTheme="majorEastAsia"/>
        </w:rPr>
      </w:pPr>
      <w:r w:rsidRPr="00CD6929">
        <w:rPr>
          <w:rFonts w:asciiTheme="majorEastAsia" w:eastAsiaTheme="majorEastAsia" w:hAnsiTheme="majorEastAsia" w:hint="eastAsia"/>
        </w:rPr>
        <w:t>お問合せ：</w:t>
      </w:r>
      <w:r>
        <w:rPr>
          <w:rFonts w:asciiTheme="majorEastAsia" w:eastAsiaTheme="majorEastAsia" w:hAnsiTheme="majorEastAsia" w:hint="eastAsia"/>
        </w:rPr>
        <w:t>京都労働局</w:t>
      </w:r>
      <w:r w:rsidR="00C94C68">
        <w:rPr>
          <w:rFonts w:asciiTheme="majorEastAsia" w:eastAsiaTheme="majorEastAsia" w:hAnsiTheme="majorEastAsia" w:hint="eastAsia"/>
        </w:rPr>
        <w:t xml:space="preserve">　</w:t>
      </w:r>
      <w:r>
        <w:rPr>
          <w:rFonts w:asciiTheme="majorEastAsia" w:eastAsiaTheme="majorEastAsia" w:hAnsiTheme="majorEastAsia" w:hint="eastAsia"/>
        </w:rPr>
        <w:t>労働保険徴収課</w:t>
      </w:r>
      <w:r w:rsidRPr="00CD6929">
        <w:rPr>
          <w:rFonts w:asciiTheme="majorEastAsia" w:eastAsiaTheme="majorEastAsia" w:hAnsiTheme="majorEastAsia" w:hint="eastAsia"/>
        </w:rPr>
        <w:t xml:space="preserve">　電話075-241</w:t>
      </w:r>
      <w:r>
        <w:rPr>
          <w:rFonts w:asciiTheme="majorEastAsia" w:eastAsiaTheme="majorEastAsia" w:hAnsiTheme="majorEastAsia" w:hint="eastAsia"/>
        </w:rPr>
        <w:t>-3213</w:t>
      </w:r>
    </w:p>
    <w:p w:rsidR="00EB57CA" w:rsidRDefault="00EB57CA" w:rsidP="00BF0439">
      <w:pPr>
        <w:rPr>
          <w:rFonts w:asciiTheme="majorEastAsia" w:eastAsiaTheme="majorEastAsia" w:hAnsiTheme="majorEastAsia"/>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lastRenderedPageBreak/>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話：０７５－４１４－５０８２</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p>
    <w:p w:rsidR="0085087B" w:rsidRPr="00285C43" w:rsidRDefault="0085087B" w:rsidP="0085087B">
      <w:pPr>
        <w:rPr>
          <w:rFonts w:asciiTheme="majorEastAsia" w:eastAsiaTheme="majorEastAsia" w:hAnsiTheme="majorEastAsia"/>
        </w:rPr>
      </w:pP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このメールマガジンは、「まぐまぐ！」を利用して無料で配信しています。</w:t>
      </w:r>
    </w:p>
    <w:p w:rsidR="0085087B" w:rsidRPr="00285C43" w:rsidRDefault="00720845" w:rsidP="0085087B">
      <w:pPr>
        <w:rPr>
          <w:rFonts w:asciiTheme="majorEastAsia" w:eastAsiaTheme="majorEastAsia" w:hAnsiTheme="majorEastAsia"/>
        </w:rPr>
      </w:pPr>
      <w:hyperlink r:id="rId10" w:history="1">
        <w:r w:rsidR="0085087B" w:rsidRPr="00285C43">
          <w:rPr>
            <w:rStyle w:val="a3"/>
            <w:rFonts w:asciiTheme="majorEastAsia" w:eastAsiaTheme="majorEastAsia" w:hAnsiTheme="majorEastAsia"/>
            <w:color w:val="auto"/>
          </w:rPr>
          <w:t>http://www.mag2.com/</w:t>
        </w:r>
      </w:hyperlink>
      <w:r w:rsidR="0085087B" w:rsidRPr="00285C43">
        <w:rPr>
          <w:rFonts w:asciiTheme="majorEastAsia" w:eastAsiaTheme="majorEastAsia" w:hAnsiTheme="majorEastAsia" w:hint="eastAsia"/>
        </w:rPr>
        <w:t xml:space="preserve">　（ＩＤ：０００１６８３０８１）</w:t>
      </w:r>
    </w:p>
    <w:p w:rsidR="0085087B" w:rsidRPr="00285C43" w:rsidRDefault="0085087B" w:rsidP="008508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Theme="majorEastAsia" w:eastAsiaTheme="majorEastAsia" w:hAnsiTheme="majorEastAsia" w:cs="Helvetica"/>
          <w:kern w:val="0"/>
          <w:szCs w:val="21"/>
        </w:rPr>
      </w:pPr>
      <w:r w:rsidRPr="00285C43">
        <w:rPr>
          <w:rFonts w:asciiTheme="majorEastAsia" w:eastAsiaTheme="majorEastAsia" w:hAnsiTheme="majorEastAsia" w:cs="Helvetica"/>
          <w:kern w:val="0"/>
          <w:szCs w:val="21"/>
        </w:rPr>
        <w:t xml:space="preserve">　「まぐまぐ」から自動配信される「ウィークリーまぐまぐ」などはこちらから配</w:t>
      </w:r>
    </w:p>
    <w:p w:rsidR="0085087B" w:rsidRPr="00285C43" w:rsidRDefault="0085087B" w:rsidP="008508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Theme="majorEastAsia" w:eastAsiaTheme="majorEastAsia" w:hAnsiTheme="majorEastAsia" w:cs="Helvetica"/>
          <w:kern w:val="0"/>
          <w:szCs w:val="21"/>
        </w:rPr>
      </w:pPr>
      <w:r w:rsidRPr="00285C43">
        <w:rPr>
          <w:rFonts w:asciiTheme="majorEastAsia" w:eastAsiaTheme="majorEastAsia" w:hAnsiTheme="majorEastAsia" w:cs="Helvetica"/>
          <w:kern w:val="0"/>
          <w:szCs w:val="21"/>
        </w:rPr>
        <w:t xml:space="preserve">信を停止できます。　</w:t>
      </w:r>
      <w:hyperlink r:id="rId11" w:tgtFrame="_blank" w:history="1">
        <w:r w:rsidRPr="00285C43">
          <w:rPr>
            <w:rFonts w:asciiTheme="majorEastAsia" w:eastAsiaTheme="majorEastAsia" w:hAnsiTheme="majorEastAsia" w:cs="Helvetica"/>
            <w:kern w:val="0"/>
            <w:szCs w:val="21"/>
          </w:rPr>
          <w:t>http://www.mag2.com/wmag/</w:t>
        </w:r>
      </w:hyperlink>
    </w:p>
    <w:p w:rsidR="0085087B" w:rsidRPr="00BA3445" w:rsidRDefault="0085087B" w:rsidP="0085087B">
      <w:pPr>
        <w:rPr>
          <w:rFonts w:ascii="HG丸ｺﾞｼｯｸM-PRO" w:eastAsia="HG丸ｺﾞｼｯｸM-PRO" w:hAnsi="HG丸ｺﾞｼｯｸM-PRO"/>
        </w:rPr>
      </w:pPr>
    </w:p>
    <w:p w:rsidR="0085087B" w:rsidRPr="0085087B" w:rsidRDefault="0085087B" w:rsidP="008508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rPr>
          <w:rFonts w:ascii="HG丸ｺﾞｼｯｸM-PRO" w:eastAsia="HG丸ｺﾞｼｯｸM-PRO" w:hAnsi="HG丸ｺﾞｼｯｸM-PRO"/>
        </w:rPr>
      </w:pPr>
      <w:r w:rsidRPr="00535F15">
        <w:rPr>
          <w:rFonts w:ascii="Helvetica" w:eastAsia="ＭＳ ゴシック" w:hAnsi="Helvetica" w:cs="Helvetica"/>
          <w:color w:val="222222"/>
          <w:kern w:val="0"/>
          <w:szCs w:val="21"/>
        </w:rPr>
        <w:t>以下は、『まぐまぐ！』からのお知らせです。</w:t>
      </w:r>
    </w:p>
    <w:sectPr w:rsidR="0085087B" w:rsidRPr="008508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23FBB"/>
    <w:rsid w:val="00043C00"/>
    <w:rsid w:val="00060582"/>
    <w:rsid w:val="000618DE"/>
    <w:rsid w:val="00063180"/>
    <w:rsid w:val="00065F1F"/>
    <w:rsid w:val="00074215"/>
    <w:rsid w:val="00077C33"/>
    <w:rsid w:val="0008286B"/>
    <w:rsid w:val="00083B4B"/>
    <w:rsid w:val="00094D48"/>
    <w:rsid w:val="000A007F"/>
    <w:rsid w:val="000A2367"/>
    <w:rsid w:val="000C311A"/>
    <w:rsid w:val="000D08F0"/>
    <w:rsid w:val="000D0CF1"/>
    <w:rsid w:val="000D5D33"/>
    <w:rsid w:val="000F4215"/>
    <w:rsid w:val="000F7A94"/>
    <w:rsid w:val="001018F2"/>
    <w:rsid w:val="00106F12"/>
    <w:rsid w:val="00112E01"/>
    <w:rsid w:val="001150D7"/>
    <w:rsid w:val="00126B69"/>
    <w:rsid w:val="00131186"/>
    <w:rsid w:val="00136978"/>
    <w:rsid w:val="00152639"/>
    <w:rsid w:val="00165ACE"/>
    <w:rsid w:val="00173997"/>
    <w:rsid w:val="00184266"/>
    <w:rsid w:val="001B48FE"/>
    <w:rsid w:val="001D56F2"/>
    <w:rsid w:val="001E3E77"/>
    <w:rsid w:val="001F32BD"/>
    <w:rsid w:val="001F3CC7"/>
    <w:rsid w:val="00200BAB"/>
    <w:rsid w:val="002040FB"/>
    <w:rsid w:val="0020737B"/>
    <w:rsid w:val="00213443"/>
    <w:rsid w:val="00215883"/>
    <w:rsid w:val="00230036"/>
    <w:rsid w:val="00230ED1"/>
    <w:rsid w:val="002406D5"/>
    <w:rsid w:val="00272EBE"/>
    <w:rsid w:val="002748C1"/>
    <w:rsid w:val="00285C5E"/>
    <w:rsid w:val="002A2B8A"/>
    <w:rsid w:val="002A307F"/>
    <w:rsid w:val="002A6DA7"/>
    <w:rsid w:val="002E11B7"/>
    <w:rsid w:val="002E7C00"/>
    <w:rsid w:val="002F3FD8"/>
    <w:rsid w:val="002F7BA0"/>
    <w:rsid w:val="00303C26"/>
    <w:rsid w:val="00305ABD"/>
    <w:rsid w:val="00313AE7"/>
    <w:rsid w:val="00317686"/>
    <w:rsid w:val="00322B28"/>
    <w:rsid w:val="00342DEB"/>
    <w:rsid w:val="003522E3"/>
    <w:rsid w:val="00353FD9"/>
    <w:rsid w:val="00356FF6"/>
    <w:rsid w:val="00362F77"/>
    <w:rsid w:val="00370390"/>
    <w:rsid w:val="003C1E75"/>
    <w:rsid w:val="003C673E"/>
    <w:rsid w:val="003D72AA"/>
    <w:rsid w:val="003F3155"/>
    <w:rsid w:val="003F679B"/>
    <w:rsid w:val="003F6C36"/>
    <w:rsid w:val="00400482"/>
    <w:rsid w:val="00403C93"/>
    <w:rsid w:val="00411136"/>
    <w:rsid w:val="004374AC"/>
    <w:rsid w:val="00440843"/>
    <w:rsid w:val="00454605"/>
    <w:rsid w:val="00455642"/>
    <w:rsid w:val="00471005"/>
    <w:rsid w:val="00475557"/>
    <w:rsid w:val="00490345"/>
    <w:rsid w:val="004A2265"/>
    <w:rsid w:val="004A2F49"/>
    <w:rsid w:val="004B6C77"/>
    <w:rsid w:val="004B754D"/>
    <w:rsid w:val="004E067D"/>
    <w:rsid w:val="004E27C3"/>
    <w:rsid w:val="004E6DC6"/>
    <w:rsid w:val="004F27C2"/>
    <w:rsid w:val="004F2B35"/>
    <w:rsid w:val="004F4FCA"/>
    <w:rsid w:val="004F7D6E"/>
    <w:rsid w:val="005053A2"/>
    <w:rsid w:val="00525EAE"/>
    <w:rsid w:val="00530027"/>
    <w:rsid w:val="00535F15"/>
    <w:rsid w:val="00541371"/>
    <w:rsid w:val="005538F1"/>
    <w:rsid w:val="005618AB"/>
    <w:rsid w:val="00566397"/>
    <w:rsid w:val="00577700"/>
    <w:rsid w:val="00583BFF"/>
    <w:rsid w:val="005A5BDE"/>
    <w:rsid w:val="005B337D"/>
    <w:rsid w:val="005C238B"/>
    <w:rsid w:val="005D03BB"/>
    <w:rsid w:val="005D1F99"/>
    <w:rsid w:val="005E364A"/>
    <w:rsid w:val="005F4BC2"/>
    <w:rsid w:val="005F71AA"/>
    <w:rsid w:val="006140AE"/>
    <w:rsid w:val="006151EB"/>
    <w:rsid w:val="0062458D"/>
    <w:rsid w:val="00625D08"/>
    <w:rsid w:val="00630B62"/>
    <w:rsid w:val="00632CAB"/>
    <w:rsid w:val="00634066"/>
    <w:rsid w:val="00651992"/>
    <w:rsid w:val="00654C32"/>
    <w:rsid w:val="006564BC"/>
    <w:rsid w:val="006638EF"/>
    <w:rsid w:val="0067067F"/>
    <w:rsid w:val="00691788"/>
    <w:rsid w:val="006A038A"/>
    <w:rsid w:val="006A37A6"/>
    <w:rsid w:val="006B3294"/>
    <w:rsid w:val="006B4715"/>
    <w:rsid w:val="006C4766"/>
    <w:rsid w:val="006F010E"/>
    <w:rsid w:val="007205F3"/>
    <w:rsid w:val="00720845"/>
    <w:rsid w:val="00737D0D"/>
    <w:rsid w:val="007405CE"/>
    <w:rsid w:val="00745573"/>
    <w:rsid w:val="00757A14"/>
    <w:rsid w:val="0076274A"/>
    <w:rsid w:val="00762DC7"/>
    <w:rsid w:val="007644E5"/>
    <w:rsid w:val="00771DDB"/>
    <w:rsid w:val="0077323B"/>
    <w:rsid w:val="00775495"/>
    <w:rsid w:val="00784878"/>
    <w:rsid w:val="00791B9F"/>
    <w:rsid w:val="007A2343"/>
    <w:rsid w:val="007B200F"/>
    <w:rsid w:val="007B4D5E"/>
    <w:rsid w:val="007B7F06"/>
    <w:rsid w:val="007C3FA2"/>
    <w:rsid w:val="007D0582"/>
    <w:rsid w:val="007E3FCA"/>
    <w:rsid w:val="007F2EF9"/>
    <w:rsid w:val="007F7AF4"/>
    <w:rsid w:val="00835F95"/>
    <w:rsid w:val="00847E1A"/>
    <w:rsid w:val="0085087B"/>
    <w:rsid w:val="00881553"/>
    <w:rsid w:val="00886000"/>
    <w:rsid w:val="008A758A"/>
    <w:rsid w:val="008C65D7"/>
    <w:rsid w:val="008D109C"/>
    <w:rsid w:val="008D70B4"/>
    <w:rsid w:val="008E79B3"/>
    <w:rsid w:val="009148DB"/>
    <w:rsid w:val="00926A6A"/>
    <w:rsid w:val="00933C50"/>
    <w:rsid w:val="0093440C"/>
    <w:rsid w:val="00945752"/>
    <w:rsid w:val="00947749"/>
    <w:rsid w:val="009556B9"/>
    <w:rsid w:val="00957D28"/>
    <w:rsid w:val="00971CE4"/>
    <w:rsid w:val="00972C3F"/>
    <w:rsid w:val="00984C16"/>
    <w:rsid w:val="00995AAE"/>
    <w:rsid w:val="009A653E"/>
    <w:rsid w:val="009B5893"/>
    <w:rsid w:val="009C0CB9"/>
    <w:rsid w:val="009D1D3E"/>
    <w:rsid w:val="009D7A7B"/>
    <w:rsid w:val="009E72BB"/>
    <w:rsid w:val="009F54D3"/>
    <w:rsid w:val="00A0183A"/>
    <w:rsid w:val="00A10FFF"/>
    <w:rsid w:val="00A16BF3"/>
    <w:rsid w:val="00A17A22"/>
    <w:rsid w:val="00A32072"/>
    <w:rsid w:val="00A40B39"/>
    <w:rsid w:val="00A4558C"/>
    <w:rsid w:val="00A45A04"/>
    <w:rsid w:val="00A46F2A"/>
    <w:rsid w:val="00A55170"/>
    <w:rsid w:val="00A56079"/>
    <w:rsid w:val="00A563A7"/>
    <w:rsid w:val="00A72F31"/>
    <w:rsid w:val="00A732C3"/>
    <w:rsid w:val="00A75AC8"/>
    <w:rsid w:val="00A83949"/>
    <w:rsid w:val="00A83CF6"/>
    <w:rsid w:val="00A87D51"/>
    <w:rsid w:val="00AA117D"/>
    <w:rsid w:val="00AB2705"/>
    <w:rsid w:val="00AB6389"/>
    <w:rsid w:val="00AD126E"/>
    <w:rsid w:val="00AD7F2F"/>
    <w:rsid w:val="00AE3BB8"/>
    <w:rsid w:val="00B02AD0"/>
    <w:rsid w:val="00B040B5"/>
    <w:rsid w:val="00B0543E"/>
    <w:rsid w:val="00B10C65"/>
    <w:rsid w:val="00B11881"/>
    <w:rsid w:val="00B12B07"/>
    <w:rsid w:val="00B1418F"/>
    <w:rsid w:val="00B42E26"/>
    <w:rsid w:val="00B4607F"/>
    <w:rsid w:val="00B73B76"/>
    <w:rsid w:val="00B74432"/>
    <w:rsid w:val="00B755A9"/>
    <w:rsid w:val="00B81393"/>
    <w:rsid w:val="00BA3445"/>
    <w:rsid w:val="00BB2810"/>
    <w:rsid w:val="00BB32D1"/>
    <w:rsid w:val="00BB5014"/>
    <w:rsid w:val="00BE6922"/>
    <w:rsid w:val="00BF0439"/>
    <w:rsid w:val="00BF5508"/>
    <w:rsid w:val="00C02AE4"/>
    <w:rsid w:val="00C30AD0"/>
    <w:rsid w:val="00C40B1A"/>
    <w:rsid w:val="00C44CED"/>
    <w:rsid w:val="00C5312D"/>
    <w:rsid w:val="00C53F06"/>
    <w:rsid w:val="00C611A9"/>
    <w:rsid w:val="00C66C26"/>
    <w:rsid w:val="00C85CC4"/>
    <w:rsid w:val="00C94C68"/>
    <w:rsid w:val="00CA554A"/>
    <w:rsid w:val="00CA6B51"/>
    <w:rsid w:val="00CC0CC9"/>
    <w:rsid w:val="00CC2462"/>
    <w:rsid w:val="00CC3DF9"/>
    <w:rsid w:val="00CD1057"/>
    <w:rsid w:val="00CD2516"/>
    <w:rsid w:val="00CD33F1"/>
    <w:rsid w:val="00CD6929"/>
    <w:rsid w:val="00CE68F9"/>
    <w:rsid w:val="00CF59B0"/>
    <w:rsid w:val="00D10F69"/>
    <w:rsid w:val="00D42026"/>
    <w:rsid w:val="00D46630"/>
    <w:rsid w:val="00D634BC"/>
    <w:rsid w:val="00D95452"/>
    <w:rsid w:val="00DB1F49"/>
    <w:rsid w:val="00DC1A19"/>
    <w:rsid w:val="00DD24B1"/>
    <w:rsid w:val="00E052FF"/>
    <w:rsid w:val="00E125BF"/>
    <w:rsid w:val="00E25F74"/>
    <w:rsid w:val="00E310D6"/>
    <w:rsid w:val="00E3326E"/>
    <w:rsid w:val="00E34EED"/>
    <w:rsid w:val="00E34FA0"/>
    <w:rsid w:val="00E42A06"/>
    <w:rsid w:val="00E43F41"/>
    <w:rsid w:val="00E46046"/>
    <w:rsid w:val="00E552A6"/>
    <w:rsid w:val="00E55DC7"/>
    <w:rsid w:val="00E60EF5"/>
    <w:rsid w:val="00E73E58"/>
    <w:rsid w:val="00E80C32"/>
    <w:rsid w:val="00E82608"/>
    <w:rsid w:val="00E921A9"/>
    <w:rsid w:val="00EB57CA"/>
    <w:rsid w:val="00EC7AEC"/>
    <w:rsid w:val="00ED6EF7"/>
    <w:rsid w:val="00EE7C17"/>
    <w:rsid w:val="00F00D31"/>
    <w:rsid w:val="00F10959"/>
    <w:rsid w:val="00F314F8"/>
    <w:rsid w:val="00F47C4E"/>
    <w:rsid w:val="00F53D42"/>
    <w:rsid w:val="00F70AE7"/>
    <w:rsid w:val="00F768A0"/>
    <w:rsid w:val="00F83146"/>
    <w:rsid w:val="00F977FF"/>
    <w:rsid w:val="00FA1594"/>
    <w:rsid w:val="00FA44C4"/>
    <w:rsid w:val="00FA46DB"/>
    <w:rsid w:val="00FB104E"/>
    <w:rsid w:val="00FB4447"/>
    <w:rsid w:val="00FB45F3"/>
    <w:rsid w:val="00FB7748"/>
    <w:rsid w:val="00FC0008"/>
    <w:rsid w:val="00FD04EF"/>
    <w:rsid w:val="00FD2F89"/>
    <w:rsid w:val="00FD3643"/>
    <w:rsid w:val="00FD499D"/>
    <w:rsid w:val="00FE5C24"/>
    <w:rsid w:val="00FF2FAE"/>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character" w:customStyle="1" w:styleId="m-hdglv1text">
    <w:name w:val="m-hdglv1__text"/>
    <w:basedOn w:val="a0"/>
    <w:rsid w:val="007B2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 w:type="character" w:customStyle="1" w:styleId="m-hdglv1text">
    <w:name w:val="m-hdglv1__text"/>
    <w:basedOn w:val="a0"/>
    <w:rsid w:val="007B2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g2.com/wmag/" TargetMode="External"/><Relationship Id="rId5" Type="http://schemas.openxmlformats.org/officeDocument/2006/relationships/settings" Target="settings.xml"/><Relationship Id="rId10" Type="http://schemas.openxmlformats.org/officeDocument/2006/relationships/hyperlink" Target="http://www.mag2.com/" TargetMode="External"/><Relationship Id="rId4" Type="http://schemas.microsoft.com/office/2007/relationships/stylesWithEffects" Target="stylesWithEffects.xml"/><Relationship Id="rId9"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7B7C-6E14-4D83-B52D-33169472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2020-03-16T00:38:00Z</cp:lastPrinted>
  <dcterms:created xsi:type="dcterms:W3CDTF">2020-03-16T06:32:00Z</dcterms:created>
  <dcterms:modified xsi:type="dcterms:W3CDTF">2020-03-16T06:40:00Z</dcterms:modified>
</cp:coreProperties>
</file>