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933C50">
        <w:rPr>
          <w:rFonts w:asciiTheme="majorEastAsia" w:eastAsiaTheme="majorEastAsia" w:hAnsiTheme="majorEastAsia" w:hint="eastAsia"/>
        </w:rPr>
        <w:t>17</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632CAB" w:rsidRPr="00A17A22">
        <w:rPr>
          <w:rFonts w:asciiTheme="majorEastAsia" w:eastAsiaTheme="majorEastAsia" w:hAnsiTheme="majorEastAsia" w:hint="eastAsia"/>
        </w:rPr>
        <w:t>1</w:t>
      </w:r>
      <w:r w:rsidRPr="00A17A22">
        <w:rPr>
          <w:rFonts w:asciiTheme="majorEastAsia" w:eastAsiaTheme="majorEastAsia" w:hAnsiTheme="majorEastAsia" w:hint="eastAsia"/>
        </w:rPr>
        <w:t>月</w:t>
      </w:r>
      <w:r w:rsidR="005618AB">
        <w:rPr>
          <w:rFonts w:asciiTheme="majorEastAsia" w:eastAsiaTheme="majorEastAsia" w:hAnsiTheme="majorEastAsia" w:hint="eastAsia"/>
        </w:rPr>
        <w:t>17</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FB4447" w:rsidRPr="00745573" w:rsidRDefault="00933C50"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hint="eastAsia"/>
          <w:szCs w:val="21"/>
        </w:rPr>
        <w:t>パワー</w:t>
      </w:r>
      <w:r w:rsidR="004F4FCA">
        <w:rPr>
          <w:rFonts w:asciiTheme="majorEastAsia" w:eastAsiaTheme="majorEastAsia" w:hAnsiTheme="majorEastAsia" w:hint="eastAsia"/>
          <w:szCs w:val="21"/>
        </w:rPr>
        <w:t>ハラスメント防止対策等が</w:t>
      </w:r>
      <w:r w:rsidR="00BF0439">
        <w:rPr>
          <w:rFonts w:asciiTheme="majorEastAsia" w:eastAsiaTheme="majorEastAsia" w:hAnsiTheme="majorEastAsia" w:hint="eastAsia"/>
          <w:szCs w:val="21"/>
        </w:rPr>
        <w:t>事業主に</w:t>
      </w:r>
      <w:r w:rsidR="004F4FCA">
        <w:rPr>
          <w:rFonts w:asciiTheme="majorEastAsia" w:eastAsiaTheme="majorEastAsia" w:hAnsiTheme="majorEastAsia" w:hint="eastAsia"/>
          <w:szCs w:val="21"/>
        </w:rPr>
        <w:t>義務化されます</w:t>
      </w:r>
    </w:p>
    <w:p w:rsidR="000F4215" w:rsidRDefault="004F4FCA" w:rsidP="007B4D5E">
      <w:pPr>
        <w:pStyle w:val="a9"/>
        <w:numPr>
          <w:ilvl w:val="0"/>
          <w:numId w:val="1"/>
        </w:numPr>
        <w:pBdr>
          <w:bottom w:val="single" w:sz="6" w:space="1" w:color="auto"/>
        </w:pBdr>
        <w:ind w:leftChars="0"/>
        <w:rPr>
          <w:rFonts w:asciiTheme="majorEastAsia" w:eastAsiaTheme="majorEastAsia" w:hAnsiTheme="majorEastAsia"/>
          <w:szCs w:val="21"/>
        </w:rPr>
      </w:pPr>
      <w:r w:rsidRPr="00E73E58">
        <w:rPr>
          <w:rFonts w:asciiTheme="majorEastAsia" w:eastAsiaTheme="majorEastAsia" w:hAnsiTheme="majorEastAsia" w:hint="eastAsia"/>
          <w:szCs w:val="21"/>
        </w:rPr>
        <w:t>「技能大会優勝者京都府栄誉賞」等を授与</w:t>
      </w:r>
      <w:r w:rsidR="00E73E58" w:rsidRPr="00E73E58">
        <w:rPr>
          <w:rFonts w:asciiTheme="majorEastAsia" w:eastAsiaTheme="majorEastAsia" w:hAnsiTheme="majorEastAsia" w:hint="eastAsia"/>
          <w:szCs w:val="21"/>
        </w:rPr>
        <w:t>しました</w:t>
      </w:r>
    </w:p>
    <w:p w:rsidR="00BF0439" w:rsidRPr="00E73E58" w:rsidRDefault="00BF0439" w:rsidP="007B4D5E">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中小企業経営者育成セミナー　参加者募集</w:t>
      </w:r>
    </w:p>
    <w:p w:rsidR="00A17A22" w:rsidRPr="00A17A22" w:rsidRDefault="00A17A22" w:rsidP="00A17A22">
      <w:pPr>
        <w:rPr>
          <w:rFonts w:asciiTheme="majorEastAsia" w:eastAsiaTheme="majorEastAsia" w:hAnsiTheme="majorEastAsia" w:cs="ＭＳ 明朝"/>
          <w:color w:val="000000"/>
          <w:kern w:val="0"/>
          <w:szCs w:val="21"/>
        </w:rPr>
      </w:pPr>
    </w:p>
    <w:p w:rsidR="00B11881" w:rsidRPr="00745573" w:rsidRDefault="00E73E58" w:rsidP="00A17A22">
      <w:pPr>
        <w:pStyle w:val="a9"/>
        <w:numPr>
          <w:ilvl w:val="0"/>
          <w:numId w:val="3"/>
        </w:numPr>
        <w:ind w:leftChars="0"/>
        <w:rPr>
          <w:rFonts w:asciiTheme="majorEastAsia" w:eastAsiaTheme="majorEastAsia" w:hAnsiTheme="majorEastAsia" w:cs="ＭＳ 明朝"/>
          <w:color w:val="000000"/>
          <w:kern w:val="0"/>
          <w:szCs w:val="21"/>
        </w:rPr>
      </w:pPr>
      <w:r>
        <w:rPr>
          <w:rFonts w:asciiTheme="majorEastAsia" w:eastAsiaTheme="majorEastAsia" w:hAnsiTheme="majorEastAsia" w:hint="eastAsia"/>
          <w:szCs w:val="21"/>
        </w:rPr>
        <w:t>パワーハラスメント防止対策等が</w:t>
      </w:r>
      <w:r w:rsidR="00BF0439">
        <w:rPr>
          <w:rFonts w:asciiTheme="majorEastAsia" w:eastAsiaTheme="majorEastAsia" w:hAnsiTheme="majorEastAsia" w:hint="eastAsia"/>
          <w:szCs w:val="21"/>
        </w:rPr>
        <w:t>事業主に</w:t>
      </w:r>
      <w:r>
        <w:rPr>
          <w:rFonts w:asciiTheme="majorEastAsia" w:eastAsiaTheme="majorEastAsia" w:hAnsiTheme="majorEastAsia" w:hint="eastAsia"/>
          <w:szCs w:val="21"/>
        </w:rPr>
        <w:t>義務化されます</w:t>
      </w:r>
    </w:p>
    <w:p w:rsidR="00737D0D" w:rsidRDefault="00E73E58" w:rsidP="00A17A22">
      <w:pPr>
        <w:ind w:firstLineChars="100" w:firstLine="210"/>
        <w:rPr>
          <w:rFonts w:asciiTheme="minorEastAsia" w:hAnsiTheme="minorEastAsia"/>
          <w:szCs w:val="21"/>
        </w:rPr>
      </w:pPr>
      <w:r>
        <w:rPr>
          <w:rFonts w:asciiTheme="minorEastAsia" w:hAnsiTheme="minorEastAsia" w:hint="eastAsia"/>
          <w:szCs w:val="21"/>
        </w:rPr>
        <w:t>令和元年5月29日に女性活躍推進法等の一部を改正する法律が成立し、6月5日に</w:t>
      </w:r>
      <w:r w:rsidR="00BF0439">
        <w:rPr>
          <w:rFonts w:asciiTheme="minorEastAsia" w:hAnsiTheme="minorEastAsia" w:hint="eastAsia"/>
          <w:szCs w:val="21"/>
        </w:rPr>
        <w:t>公布</w:t>
      </w:r>
      <w:r>
        <w:rPr>
          <w:rFonts w:asciiTheme="minorEastAsia" w:hAnsiTheme="minorEastAsia" w:hint="eastAsia"/>
          <w:szCs w:val="21"/>
        </w:rPr>
        <w:t>されました。</w:t>
      </w:r>
    </w:p>
    <w:p w:rsidR="00E73E58" w:rsidRDefault="00737D0D" w:rsidP="00737D0D">
      <w:pPr>
        <w:rPr>
          <w:rFonts w:asciiTheme="minorEastAsia" w:hAnsiTheme="minorEastAsia"/>
          <w:szCs w:val="21"/>
        </w:rPr>
      </w:pPr>
      <w:r>
        <w:rPr>
          <w:rFonts w:asciiTheme="minorEastAsia" w:hAnsiTheme="minorEastAsia" w:hint="eastAsia"/>
          <w:szCs w:val="21"/>
        </w:rPr>
        <w:t>●</w:t>
      </w:r>
      <w:r w:rsidR="00E73E58">
        <w:rPr>
          <w:rFonts w:asciiTheme="minorEastAsia" w:hAnsiTheme="minorEastAsia" w:hint="eastAsia"/>
          <w:szCs w:val="21"/>
        </w:rPr>
        <w:t>改正法の主な内容</w:t>
      </w:r>
    </w:p>
    <w:p w:rsidR="00E73E58" w:rsidRDefault="00E73E58" w:rsidP="00A17A22">
      <w:pPr>
        <w:ind w:firstLineChars="100" w:firstLine="210"/>
        <w:rPr>
          <w:rFonts w:asciiTheme="minorEastAsia" w:hAnsiTheme="minorEastAsia"/>
          <w:szCs w:val="21"/>
        </w:rPr>
      </w:pPr>
      <w:r>
        <w:rPr>
          <w:rFonts w:asciiTheme="minorEastAsia" w:hAnsiTheme="minorEastAsia" w:hint="eastAsia"/>
          <w:szCs w:val="21"/>
        </w:rPr>
        <w:t>１　パワーハラスメント防止対策が事業主の義務となる（改正労働施策総合推進法）</w:t>
      </w:r>
    </w:p>
    <w:p w:rsidR="006564BC" w:rsidRDefault="00DC1A19" w:rsidP="00A17A22">
      <w:pPr>
        <w:ind w:firstLineChars="100" w:firstLine="210"/>
        <w:rPr>
          <w:rFonts w:asciiTheme="minorEastAsia" w:hAnsiTheme="minorEastAsia"/>
          <w:szCs w:val="21"/>
        </w:rPr>
      </w:pPr>
      <w:r>
        <w:rPr>
          <w:rFonts w:asciiTheme="minorEastAsia" w:hAnsiTheme="minorEastAsia" w:hint="eastAsia"/>
          <w:szCs w:val="21"/>
        </w:rPr>
        <w:t>２　女性活躍推進法に基づく</w:t>
      </w:r>
      <w:r w:rsidR="006564BC">
        <w:rPr>
          <w:rFonts w:asciiTheme="minorEastAsia" w:hAnsiTheme="minorEastAsia" w:hint="eastAsia"/>
          <w:szCs w:val="21"/>
        </w:rPr>
        <w:t>一般事業主行動計画の策定・届け出等が101人以上</w:t>
      </w:r>
      <w:r w:rsidR="00BB5014" w:rsidRPr="00745573">
        <w:rPr>
          <w:rFonts w:asciiTheme="minorEastAsia" w:hAnsiTheme="minorEastAsia" w:hint="eastAsia"/>
          <w:szCs w:val="21"/>
        </w:rPr>
        <w:t>の</w:t>
      </w:r>
      <w:r w:rsidR="006564BC">
        <w:rPr>
          <w:rFonts w:asciiTheme="minorEastAsia" w:hAnsiTheme="minorEastAsia" w:hint="eastAsia"/>
          <w:szCs w:val="21"/>
        </w:rPr>
        <w:t>事業主の義務となる（改正女性活躍推進法）</w:t>
      </w:r>
    </w:p>
    <w:p w:rsidR="006564BC" w:rsidRDefault="006564BC" w:rsidP="00A17A22">
      <w:pPr>
        <w:ind w:firstLineChars="100" w:firstLine="210"/>
        <w:rPr>
          <w:rFonts w:asciiTheme="minorEastAsia" w:hAnsiTheme="minorEastAsia"/>
          <w:szCs w:val="21"/>
        </w:rPr>
      </w:pPr>
      <w:r>
        <w:rPr>
          <w:rFonts w:asciiTheme="minorEastAsia" w:hAnsiTheme="minorEastAsia" w:hint="eastAsia"/>
          <w:szCs w:val="21"/>
        </w:rPr>
        <w:t>３　セクシュアルハラスメント、妊娠・出産・育児休業等を理由としたハラスメント防止対策の強化（改正男女雇用機会均等法、改正育児・介護休業法）</w:t>
      </w:r>
    </w:p>
    <w:p w:rsidR="00737D0D" w:rsidRDefault="00737D0D" w:rsidP="00A17A22">
      <w:pPr>
        <w:ind w:firstLineChars="100" w:firstLine="210"/>
        <w:rPr>
          <w:rFonts w:asciiTheme="minorEastAsia" w:hAnsiTheme="minorEastAsia"/>
          <w:szCs w:val="21"/>
        </w:rPr>
      </w:pPr>
      <w:r>
        <w:rPr>
          <w:rFonts w:asciiTheme="minorEastAsia" w:hAnsiTheme="minorEastAsia" w:hint="eastAsia"/>
          <w:szCs w:val="21"/>
        </w:rPr>
        <w:t>概要はこちらを御覧ください。</w:t>
      </w:r>
    </w:p>
    <w:p w:rsidR="005618AB" w:rsidRDefault="00AB5807" w:rsidP="00A17A22">
      <w:pPr>
        <w:ind w:firstLineChars="100" w:firstLine="210"/>
        <w:rPr>
          <w:rFonts w:asciiTheme="minorEastAsia" w:hAnsiTheme="minorEastAsia"/>
          <w:szCs w:val="21"/>
        </w:rPr>
      </w:pPr>
      <w:hyperlink r:id="rId9" w:history="1">
        <w:r w:rsidR="005618AB" w:rsidRPr="005D6051">
          <w:rPr>
            <w:rStyle w:val="a3"/>
            <w:rFonts w:asciiTheme="minorEastAsia" w:hAnsiTheme="minorEastAsia"/>
            <w:szCs w:val="21"/>
          </w:rPr>
          <w:t>https://www.mhlw.go.jp/content/11900000/000584588.pdf</w:t>
        </w:r>
      </w:hyperlink>
    </w:p>
    <w:p w:rsidR="00737D0D" w:rsidRDefault="00737D0D" w:rsidP="00A17A22">
      <w:pPr>
        <w:ind w:firstLineChars="100" w:firstLine="210"/>
        <w:rPr>
          <w:rFonts w:asciiTheme="minorEastAsia" w:hAnsiTheme="minorEastAsia"/>
          <w:szCs w:val="21"/>
        </w:rPr>
      </w:pPr>
    </w:p>
    <w:p w:rsidR="00737D0D" w:rsidRDefault="00737D0D" w:rsidP="00737D0D">
      <w:pPr>
        <w:rPr>
          <w:rFonts w:asciiTheme="minorEastAsia" w:hAnsiTheme="minorEastAsia"/>
          <w:szCs w:val="21"/>
        </w:rPr>
      </w:pPr>
      <w:r>
        <w:rPr>
          <w:rFonts w:asciiTheme="minorEastAsia" w:hAnsiTheme="minorEastAsia" w:hint="eastAsia"/>
          <w:szCs w:val="21"/>
        </w:rPr>
        <w:t>●</w:t>
      </w:r>
      <w:r w:rsidR="00BF0439">
        <w:rPr>
          <w:rFonts w:asciiTheme="minorEastAsia" w:hAnsiTheme="minorEastAsia" w:hint="eastAsia"/>
          <w:szCs w:val="21"/>
        </w:rPr>
        <w:t>上記</w:t>
      </w:r>
      <w:r w:rsidR="006C4766">
        <w:rPr>
          <w:rFonts w:asciiTheme="minorEastAsia" w:hAnsiTheme="minorEastAsia" w:hint="eastAsia"/>
          <w:szCs w:val="21"/>
        </w:rPr>
        <w:t>法律</w:t>
      </w:r>
      <w:r w:rsidR="00BF0439">
        <w:rPr>
          <w:rFonts w:asciiTheme="minorEastAsia" w:hAnsiTheme="minorEastAsia" w:hint="eastAsia"/>
          <w:szCs w:val="21"/>
        </w:rPr>
        <w:t>の</w:t>
      </w:r>
      <w:r w:rsidR="006564BC">
        <w:rPr>
          <w:rFonts w:asciiTheme="minorEastAsia" w:hAnsiTheme="minorEastAsia" w:hint="eastAsia"/>
          <w:szCs w:val="21"/>
        </w:rPr>
        <w:t>施行日</w:t>
      </w:r>
    </w:p>
    <w:p w:rsidR="00E052FF" w:rsidRDefault="006564BC" w:rsidP="00737D0D">
      <w:pPr>
        <w:ind w:firstLineChars="100" w:firstLine="210"/>
        <w:rPr>
          <w:rFonts w:asciiTheme="minorEastAsia" w:hAnsiTheme="minorEastAsia"/>
          <w:szCs w:val="21"/>
        </w:rPr>
      </w:pPr>
      <w:r>
        <w:rPr>
          <w:rFonts w:asciiTheme="minorEastAsia" w:hAnsiTheme="minorEastAsia" w:hint="eastAsia"/>
          <w:szCs w:val="21"/>
        </w:rPr>
        <w:t>大企業については令和2年6月</w:t>
      </w:r>
      <w:r w:rsidR="00E052FF">
        <w:rPr>
          <w:rFonts w:asciiTheme="minorEastAsia" w:hAnsiTheme="minorEastAsia" w:hint="eastAsia"/>
          <w:szCs w:val="21"/>
        </w:rPr>
        <w:t>1日です。</w:t>
      </w:r>
    </w:p>
    <w:p w:rsidR="00E052FF" w:rsidRDefault="00E052FF" w:rsidP="00A17A22">
      <w:pPr>
        <w:ind w:firstLineChars="100" w:firstLine="210"/>
        <w:rPr>
          <w:rFonts w:asciiTheme="minorEastAsia" w:hAnsiTheme="minorEastAsia"/>
          <w:szCs w:val="21"/>
        </w:rPr>
      </w:pPr>
      <w:r>
        <w:rPr>
          <w:rFonts w:asciiTheme="minorEastAsia" w:hAnsiTheme="minorEastAsia" w:hint="eastAsia"/>
          <w:szCs w:val="21"/>
        </w:rPr>
        <w:t>中小企業は次のとおりです。</w:t>
      </w:r>
    </w:p>
    <w:p w:rsidR="006564BC" w:rsidRDefault="00E052FF" w:rsidP="00A17A22">
      <w:pPr>
        <w:ind w:firstLineChars="100" w:firstLine="210"/>
        <w:rPr>
          <w:rFonts w:asciiTheme="minorEastAsia" w:hAnsiTheme="minorEastAsia"/>
          <w:szCs w:val="21"/>
        </w:rPr>
      </w:pPr>
      <w:r>
        <w:rPr>
          <w:rFonts w:asciiTheme="minorEastAsia" w:hAnsiTheme="minorEastAsia" w:hint="eastAsia"/>
          <w:szCs w:val="21"/>
        </w:rPr>
        <w:t>１</w:t>
      </w:r>
      <w:r w:rsidR="00411136">
        <w:rPr>
          <w:rFonts w:asciiTheme="minorEastAsia" w:hAnsiTheme="minorEastAsia" w:hint="eastAsia"/>
          <w:szCs w:val="21"/>
        </w:rPr>
        <w:t>（</w:t>
      </w:r>
      <w:r w:rsidR="006C4766">
        <w:rPr>
          <w:rFonts w:asciiTheme="minorEastAsia" w:hAnsiTheme="minorEastAsia" w:hint="eastAsia"/>
          <w:szCs w:val="21"/>
        </w:rPr>
        <w:t>労働施策総合推進法</w:t>
      </w:r>
      <w:r w:rsidR="00411136">
        <w:rPr>
          <w:rFonts w:asciiTheme="minorEastAsia" w:hAnsiTheme="minorEastAsia" w:hint="eastAsia"/>
          <w:szCs w:val="21"/>
        </w:rPr>
        <w:t>）</w:t>
      </w:r>
      <w:r w:rsidR="005618AB">
        <w:rPr>
          <w:rFonts w:asciiTheme="minorEastAsia" w:hAnsiTheme="minorEastAsia" w:hint="eastAsia"/>
          <w:szCs w:val="21"/>
        </w:rPr>
        <w:t>令和4年4月1日</w:t>
      </w:r>
    </w:p>
    <w:p w:rsidR="00E052FF" w:rsidRPr="00E052FF" w:rsidRDefault="00E052FF" w:rsidP="00A17A22">
      <w:pPr>
        <w:ind w:firstLineChars="100" w:firstLine="210"/>
        <w:rPr>
          <w:rFonts w:asciiTheme="minorEastAsia" w:hAnsiTheme="minorEastAsia"/>
          <w:szCs w:val="21"/>
        </w:rPr>
      </w:pPr>
      <w:r>
        <w:rPr>
          <w:rFonts w:asciiTheme="minorEastAsia" w:hAnsiTheme="minorEastAsia" w:hint="eastAsia"/>
          <w:szCs w:val="21"/>
        </w:rPr>
        <w:t>２</w:t>
      </w:r>
      <w:r w:rsidR="00411136">
        <w:rPr>
          <w:rFonts w:asciiTheme="minorEastAsia" w:hAnsiTheme="minorEastAsia" w:hint="eastAsia"/>
          <w:szCs w:val="21"/>
        </w:rPr>
        <w:t>（女性活躍推進法）</w:t>
      </w:r>
      <w:r w:rsidR="006C4766">
        <w:rPr>
          <w:rFonts w:asciiTheme="minorEastAsia" w:hAnsiTheme="minorEastAsia" w:hint="eastAsia"/>
          <w:szCs w:val="21"/>
        </w:rPr>
        <w:t xml:space="preserve">　　</w:t>
      </w:r>
      <w:r>
        <w:rPr>
          <w:rFonts w:asciiTheme="minorEastAsia" w:hAnsiTheme="minorEastAsia" w:hint="eastAsia"/>
          <w:szCs w:val="21"/>
        </w:rPr>
        <w:t>令和4年4月1日</w:t>
      </w:r>
    </w:p>
    <w:p w:rsidR="00E052FF" w:rsidRDefault="00E052FF" w:rsidP="00A17A22">
      <w:pPr>
        <w:ind w:firstLineChars="100" w:firstLine="210"/>
        <w:rPr>
          <w:rFonts w:asciiTheme="minorEastAsia" w:hAnsiTheme="minorEastAsia"/>
          <w:szCs w:val="21"/>
        </w:rPr>
      </w:pPr>
      <w:r>
        <w:rPr>
          <w:rFonts w:asciiTheme="minorEastAsia" w:hAnsiTheme="minorEastAsia" w:hint="eastAsia"/>
          <w:szCs w:val="21"/>
        </w:rPr>
        <w:t>３</w:t>
      </w:r>
      <w:r w:rsidR="00411136">
        <w:rPr>
          <w:rFonts w:asciiTheme="minorEastAsia" w:hAnsiTheme="minorEastAsia" w:hint="eastAsia"/>
          <w:szCs w:val="21"/>
        </w:rPr>
        <w:t>（</w:t>
      </w:r>
      <w:r w:rsidR="006C4766">
        <w:rPr>
          <w:rFonts w:asciiTheme="minorEastAsia" w:hAnsiTheme="minorEastAsia" w:hint="eastAsia"/>
          <w:szCs w:val="21"/>
        </w:rPr>
        <w:t>雇用機会均等法</w:t>
      </w:r>
      <w:r w:rsidR="00411136">
        <w:rPr>
          <w:rFonts w:asciiTheme="minorEastAsia" w:hAnsiTheme="minorEastAsia" w:hint="eastAsia"/>
          <w:szCs w:val="21"/>
        </w:rPr>
        <w:t>等）</w:t>
      </w:r>
      <w:r w:rsidR="006C4766">
        <w:rPr>
          <w:rFonts w:asciiTheme="minorEastAsia" w:hAnsiTheme="minorEastAsia" w:hint="eastAsia"/>
          <w:szCs w:val="21"/>
        </w:rPr>
        <w:t xml:space="preserve">　</w:t>
      </w:r>
      <w:r>
        <w:rPr>
          <w:rFonts w:asciiTheme="minorEastAsia" w:hAnsiTheme="minorEastAsia" w:hint="eastAsia"/>
          <w:szCs w:val="21"/>
        </w:rPr>
        <w:t>令和2年6月1日</w:t>
      </w:r>
    </w:p>
    <w:p w:rsidR="00AE3BB8" w:rsidRDefault="00AE3BB8" w:rsidP="00737D0D">
      <w:pPr>
        <w:rPr>
          <w:rFonts w:asciiTheme="minorEastAsia" w:hAnsiTheme="minorEastAsia"/>
          <w:szCs w:val="21"/>
        </w:rPr>
      </w:pPr>
    </w:p>
    <w:p w:rsidR="00737D0D" w:rsidRDefault="00737D0D" w:rsidP="00737D0D">
      <w:pPr>
        <w:rPr>
          <w:rFonts w:asciiTheme="minorEastAsia" w:hAnsiTheme="minorEastAsia"/>
          <w:szCs w:val="21"/>
        </w:rPr>
      </w:pPr>
      <w:r>
        <w:rPr>
          <w:rFonts w:asciiTheme="minorEastAsia" w:hAnsiTheme="minorEastAsia" w:hint="eastAsia"/>
          <w:szCs w:val="21"/>
        </w:rPr>
        <w:t>●法改正に関するセミナー</w:t>
      </w:r>
    </w:p>
    <w:p w:rsidR="00737D0D" w:rsidRDefault="00737D0D" w:rsidP="00737D0D">
      <w:pPr>
        <w:rPr>
          <w:rFonts w:asciiTheme="minorEastAsia" w:hAnsiTheme="minorEastAsia"/>
          <w:szCs w:val="21"/>
        </w:rPr>
      </w:pPr>
      <w:r>
        <w:rPr>
          <w:rFonts w:asciiTheme="minorEastAsia" w:hAnsiTheme="minorEastAsia" w:hint="eastAsia"/>
          <w:szCs w:val="21"/>
        </w:rPr>
        <w:t xml:space="preserve">　京都労働局等が改正女性活躍推進法等に関するセミナーを次のとおり開催します。</w:t>
      </w:r>
    </w:p>
    <w:p w:rsidR="00847E1A" w:rsidRDefault="00BF0439" w:rsidP="00737D0D">
      <w:pPr>
        <w:rPr>
          <w:rFonts w:asciiTheme="minorEastAsia" w:hAnsiTheme="minorEastAsia"/>
          <w:szCs w:val="21"/>
        </w:rPr>
      </w:pPr>
      <w:r>
        <w:rPr>
          <w:rFonts w:asciiTheme="minorEastAsia" w:hAnsiTheme="minorEastAsia" w:hint="eastAsia"/>
          <w:szCs w:val="21"/>
        </w:rPr>
        <w:t>〈北部会場〉</w:t>
      </w:r>
    </w:p>
    <w:p w:rsidR="00847E1A" w:rsidRDefault="00847E1A" w:rsidP="00847E1A">
      <w:pPr>
        <w:rPr>
          <w:rFonts w:asciiTheme="minorEastAsia" w:hAnsiTheme="minorEastAsia"/>
          <w:szCs w:val="21"/>
        </w:rPr>
      </w:pPr>
      <w:r>
        <w:rPr>
          <w:rFonts w:asciiTheme="minorEastAsia" w:hAnsiTheme="minorEastAsia" w:hint="eastAsia"/>
          <w:szCs w:val="21"/>
        </w:rPr>
        <w:t>・日時：</w:t>
      </w:r>
      <w:r w:rsidR="00F10959">
        <w:rPr>
          <w:rFonts w:asciiTheme="minorEastAsia" w:hAnsiTheme="minorEastAsia" w:hint="eastAsia"/>
          <w:szCs w:val="21"/>
        </w:rPr>
        <w:t>令和2年</w:t>
      </w:r>
      <w:r w:rsidR="00737D0D">
        <w:rPr>
          <w:rFonts w:asciiTheme="minorEastAsia" w:hAnsiTheme="minorEastAsia" w:hint="eastAsia"/>
          <w:szCs w:val="21"/>
        </w:rPr>
        <w:t>2月13</w:t>
      </w:r>
      <w:r w:rsidR="00AB5807">
        <w:rPr>
          <w:rFonts w:asciiTheme="minorEastAsia" w:hAnsiTheme="minorEastAsia" w:hint="eastAsia"/>
          <w:szCs w:val="21"/>
        </w:rPr>
        <w:t xml:space="preserve">日　</w:t>
      </w:r>
      <w:r w:rsidR="00737D0D">
        <w:rPr>
          <w:rFonts w:asciiTheme="minorEastAsia" w:hAnsiTheme="minorEastAsia" w:hint="eastAsia"/>
          <w:szCs w:val="21"/>
        </w:rPr>
        <w:t>木</w:t>
      </w:r>
      <w:r w:rsidR="00AB5807">
        <w:rPr>
          <w:rFonts w:asciiTheme="minorEastAsia" w:hAnsiTheme="minorEastAsia" w:hint="eastAsia"/>
          <w:szCs w:val="21"/>
        </w:rPr>
        <w:t xml:space="preserve">曜日　</w:t>
      </w:r>
      <w:r w:rsidR="00737D0D">
        <w:rPr>
          <w:rFonts w:asciiTheme="minorEastAsia" w:hAnsiTheme="minorEastAsia" w:hint="eastAsia"/>
          <w:szCs w:val="21"/>
        </w:rPr>
        <w:t>13時</w:t>
      </w:r>
      <w:r w:rsidR="00AB5807">
        <w:rPr>
          <w:rFonts w:asciiTheme="minorEastAsia" w:hAnsiTheme="minorEastAsia" w:hint="eastAsia"/>
          <w:szCs w:val="21"/>
        </w:rPr>
        <w:t>から</w:t>
      </w:r>
      <w:r w:rsidR="00737D0D">
        <w:rPr>
          <w:rFonts w:asciiTheme="minorEastAsia" w:hAnsiTheme="minorEastAsia" w:hint="eastAsia"/>
          <w:szCs w:val="21"/>
        </w:rPr>
        <w:t>15時</w:t>
      </w:r>
    </w:p>
    <w:p w:rsidR="00737D0D" w:rsidRDefault="00847E1A" w:rsidP="00847E1A">
      <w:pPr>
        <w:rPr>
          <w:rFonts w:asciiTheme="minorEastAsia" w:hAnsiTheme="minorEastAsia"/>
          <w:szCs w:val="21"/>
        </w:rPr>
      </w:pPr>
      <w:r>
        <w:rPr>
          <w:rFonts w:asciiTheme="minorEastAsia" w:hAnsiTheme="minorEastAsia" w:hint="eastAsia"/>
          <w:szCs w:val="21"/>
        </w:rPr>
        <w:t>・</w:t>
      </w:r>
      <w:r w:rsidR="00737D0D">
        <w:rPr>
          <w:rFonts w:asciiTheme="minorEastAsia" w:hAnsiTheme="minorEastAsia" w:hint="eastAsia"/>
          <w:szCs w:val="21"/>
        </w:rPr>
        <w:t>会場：</w:t>
      </w:r>
      <w:r w:rsidR="006151EB">
        <w:rPr>
          <w:rFonts w:asciiTheme="minorEastAsia" w:hAnsiTheme="minorEastAsia" w:hint="eastAsia"/>
          <w:szCs w:val="21"/>
        </w:rPr>
        <w:t>市民交流プラザふくちやま市民交流スペース</w:t>
      </w:r>
    </w:p>
    <w:p w:rsidR="006151EB" w:rsidRDefault="00BF0439" w:rsidP="006151EB">
      <w:pPr>
        <w:rPr>
          <w:rFonts w:asciiTheme="minorEastAsia" w:hAnsiTheme="minorEastAsia"/>
          <w:szCs w:val="21"/>
        </w:rPr>
      </w:pPr>
      <w:r>
        <w:rPr>
          <w:rFonts w:asciiTheme="minorEastAsia" w:hAnsiTheme="minorEastAsia" w:hint="eastAsia"/>
          <w:szCs w:val="21"/>
        </w:rPr>
        <w:t>〈南部会場〉</w:t>
      </w:r>
    </w:p>
    <w:p w:rsidR="00AE3BB8" w:rsidRDefault="00847E1A" w:rsidP="00AE3BB8">
      <w:pPr>
        <w:rPr>
          <w:rFonts w:asciiTheme="minorEastAsia" w:hAnsiTheme="minorEastAsia"/>
          <w:szCs w:val="21"/>
        </w:rPr>
      </w:pPr>
      <w:r>
        <w:rPr>
          <w:rFonts w:asciiTheme="minorEastAsia" w:hAnsiTheme="minorEastAsia" w:hint="eastAsia"/>
          <w:szCs w:val="21"/>
        </w:rPr>
        <w:t>・日時：</w:t>
      </w:r>
      <w:r w:rsidR="00F10959">
        <w:rPr>
          <w:rFonts w:asciiTheme="minorEastAsia" w:hAnsiTheme="minorEastAsia" w:hint="eastAsia"/>
          <w:szCs w:val="21"/>
        </w:rPr>
        <w:t>令和2年</w:t>
      </w:r>
      <w:r w:rsidR="006151EB">
        <w:rPr>
          <w:rFonts w:asciiTheme="minorEastAsia" w:hAnsiTheme="minorEastAsia" w:hint="eastAsia"/>
          <w:szCs w:val="21"/>
        </w:rPr>
        <w:t>2月21</w:t>
      </w:r>
      <w:r w:rsidR="00AB5807">
        <w:rPr>
          <w:rFonts w:asciiTheme="minorEastAsia" w:hAnsiTheme="minorEastAsia" w:hint="eastAsia"/>
          <w:szCs w:val="21"/>
        </w:rPr>
        <w:t xml:space="preserve">日　</w:t>
      </w:r>
      <w:r w:rsidR="006151EB">
        <w:rPr>
          <w:rFonts w:asciiTheme="minorEastAsia" w:hAnsiTheme="minorEastAsia" w:hint="eastAsia"/>
          <w:szCs w:val="21"/>
        </w:rPr>
        <w:t>金</w:t>
      </w:r>
      <w:r w:rsidR="00AB5807">
        <w:rPr>
          <w:rFonts w:asciiTheme="minorEastAsia" w:hAnsiTheme="minorEastAsia" w:hint="eastAsia"/>
          <w:szCs w:val="21"/>
        </w:rPr>
        <w:t xml:space="preserve">曜日　</w:t>
      </w:r>
      <w:bookmarkStart w:id="0" w:name="_GoBack"/>
      <w:bookmarkEnd w:id="0"/>
      <w:r w:rsidR="006151EB">
        <w:rPr>
          <w:rFonts w:asciiTheme="minorEastAsia" w:hAnsiTheme="minorEastAsia" w:hint="eastAsia"/>
          <w:szCs w:val="21"/>
        </w:rPr>
        <w:t>13時30分</w:t>
      </w:r>
      <w:r w:rsidR="00AB5807">
        <w:rPr>
          <w:rFonts w:asciiTheme="minorEastAsia" w:hAnsiTheme="minorEastAsia" w:hint="eastAsia"/>
          <w:szCs w:val="21"/>
        </w:rPr>
        <w:t>から</w:t>
      </w:r>
      <w:r w:rsidR="006151EB">
        <w:rPr>
          <w:rFonts w:asciiTheme="minorEastAsia" w:hAnsiTheme="minorEastAsia" w:hint="eastAsia"/>
          <w:szCs w:val="21"/>
        </w:rPr>
        <w:t>15時30分</w:t>
      </w:r>
    </w:p>
    <w:p w:rsidR="006151EB" w:rsidRDefault="006151EB" w:rsidP="00AE3BB8">
      <w:pPr>
        <w:rPr>
          <w:rFonts w:asciiTheme="minorEastAsia" w:hAnsiTheme="minorEastAsia"/>
          <w:szCs w:val="21"/>
        </w:rPr>
      </w:pPr>
      <w:r>
        <w:rPr>
          <w:rFonts w:asciiTheme="minorEastAsia" w:hAnsiTheme="minorEastAsia" w:hint="eastAsia"/>
          <w:szCs w:val="21"/>
        </w:rPr>
        <w:t xml:space="preserve">　会場：ロームシアター京都　サウスホール</w:t>
      </w:r>
    </w:p>
    <w:p w:rsidR="00737D0D" w:rsidRDefault="00737D0D" w:rsidP="00737D0D">
      <w:pPr>
        <w:rPr>
          <w:rFonts w:asciiTheme="minorEastAsia" w:hAnsiTheme="minorEastAsia"/>
          <w:szCs w:val="21"/>
        </w:rPr>
      </w:pPr>
      <w:r>
        <w:rPr>
          <w:rFonts w:asciiTheme="minorEastAsia" w:hAnsiTheme="minorEastAsia" w:hint="eastAsia"/>
          <w:szCs w:val="21"/>
        </w:rPr>
        <w:lastRenderedPageBreak/>
        <w:t xml:space="preserve">　　</w:t>
      </w:r>
    </w:p>
    <w:p w:rsidR="00F53D42" w:rsidRDefault="00F53D42" w:rsidP="00E052FF">
      <w:pPr>
        <w:rPr>
          <w:rFonts w:asciiTheme="minorEastAsia" w:hAnsiTheme="minorEastAsia"/>
          <w:szCs w:val="21"/>
        </w:rPr>
      </w:pPr>
      <w:r w:rsidRPr="00F53D42">
        <w:rPr>
          <w:rFonts w:asciiTheme="minorEastAsia" w:hAnsiTheme="minorEastAsia" w:hint="eastAsia"/>
          <w:szCs w:val="21"/>
        </w:rPr>
        <w:t>お申込みはこちらから</w:t>
      </w:r>
    </w:p>
    <w:p w:rsidR="008D109C" w:rsidRDefault="00AB5807" w:rsidP="00E052FF">
      <w:pPr>
        <w:rPr>
          <w:rFonts w:asciiTheme="minorEastAsia" w:hAnsiTheme="minorEastAsia"/>
          <w:szCs w:val="21"/>
        </w:rPr>
      </w:pPr>
      <w:hyperlink r:id="rId10" w:history="1">
        <w:r w:rsidR="00F10959" w:rsidRPr="00566EB9">
          <w:rPr>
            <w:rStyle w:val="a3"/>
            <w:rFonts w:asciiTheme="minorEastAsia" w:hAnsiTheme="minorEastAsia"/>
            <w:szCs w:val="21"/>
          </w:rPr>
          <w:t>https://jsite.mhlw.go.jp/kyoto-roudoukyoku/content/contents/000581554.pdf</w:t>
        </w:r>
      </w:hyperlink>
    </w:p>
    <w:p w:rsidR="005F71AA" w:rsidRPr="00745573" w:rsidRDefault="00E052FF" w:rsidP="005F71AA">
      <w:pPr>
        <w:rPr>
          <w:rFonts w:asciiTheme="minorEastAsia" w:hAnsiTheme="minorEastAsia" w:cs="ＭＳ 明朝"/>
          <w:color w:val="000000"/>
          <w:kern w:val="0"/>
          <w:szCs w:val="21"/>
        </w:rPr>
      </w:pPr>
      <w:r>
        <w:rPr>
          <w:rFonts w:asciiTheme="minorEastAsia" w:hAnsiTheme="minorEastAsia" w:hint="eastAsia"/>
          <w:szCs w:val="21"/>
        </w:rPr>
        <w:t>お問合せ</w:t>
      </w:r>
      <w:r w:rsidR="003F6C36">
        <w:rPr>
          <w:rFonts w:asciiTheme="minorEastAsia" w:hAnsiTheme="minorEastAsia" w:hint="eastAsia"/>
          <w:szCs w:val="21"/>
        </w:rPr>
        <w:t>：</w:t>
      </w:r>
      <w:r>
        <w:rPr>
          <w:rFonts w:asciiTheme="minorEastAsia" w:hAnsiTheme="minorEastAsia" w:hint="eastAsia"/>
          <w:szCs w:val="21"/>
        </w:rPr>
        <w:t>京都労働局　雇用環境・均等室</w:t>
      </w:r>
      <w:r w:rsidR="005F71AA" w:rsidRPr="005F71AA">
        <w:rPr>
          <w:rFonts w:asciiTheme="minorEastAsia" w:hAnsiTheme="minorEastAsia" w:hint="eastAsia"/>
          <w:szCs w:val="21"/>
        </w:rPr>
        <w:t xml:space="preserve">　電話075-241-321</w:t>
      </w:r>
      <w:r>
        <w:rPr>
          <w:rFonts w:asciiTheme="minorEastAsia" w:hAnsiTheme="minorEastAsia" w:hint="eastAsia"/>
          <w:szCs w:val="21"/>
        </w:rPr>
        <w:t>2</w:t>
      </w:r>
    </w:p>
    <w:p w:rsidR="00B11881" w:rsidRPr="00745573" w:rsidRDefault="00BB5014" w:rsidP="00FA44C4">
      <w:pPr>
        <w:rPr>
          <w:rFonts w:asciiTheme="majorEastAsia" w:eastAsiaTheme="majorEastAsia" w:hAnsiTheme="majorEastAsia" w:cs="ＭＳ 明朝"/>
          <w:color w:val="000000"/>
          <w:kern w:val="0"/>
          <w:szCs w:val="21"/>
        </w:rPr>
      </w:pPr>
      <w:r w:rsidRPr="00745573">
        <w:rPr>
          <w:rFonts w:asciiTheme="minorEastAsia" w:hAnsiTheme="minorEastAsia" w:cs="ＭＳ 明朝"/>
          <w:color w:val="000000"/>
          <w:kern w:val="0"/>
          <w:szCs w:val="21"/>
        </w:rPr>
        <w:t xml:space="preserve"> </w:t>
      </w:r>
    </w:p>
    <w:p w:rsidR="00106F12" w:rsidRPr="00106F12" w:rsidRDefault="00106F12" w:rsidP="00106F12">
      <w:pPr>
        <w:pStyle w:val="a9"/>
        <w:numPr>
          <w:ilvl w:val="0"/>
          <w:numId w:val="3"/>
        </w:numPr>
        <w:ind w:leftChars="0"/>
        <w:rPr>
          <w:rFonts w:asciiTheme="majorEastAsia" w:eastAsiaTheme="majorEastAsia" w:hAnsiTheme="majorEastAsia" w:cs="ＭＳ 明朝"/>
          <w:color w:val="000000"/>
          <w:kern w:val="0"/>
          <w:szCs w:val="21"/>
        </w:rPr>
      </w:pPr>
      <w:r w:rsidRPr="00106F12">
        <w:rPr>
          <w:rFonts w:asciiTheme="majorEastAsia" w:eastAsiaTheme="majorEastAsia" w:hAnsiTheme="majorEastAsia" w:cs="ＭＳ 明朝" w:hint="eastAsia"/>
          <w:color w:val="000000"/>
          <w:kern w:val="0"/>
          <w:szCs w:val="21"/>
        </w:rPr>
        <w:t>「技能大会優勝者京都府栄誉賞」等を授与しました</w:t>
      </w:r>
    </w:p>
    <w:p w:rsidR="0077323B" w:rsidRDefault="002F3FD8" w:rsidP="002F3FD8">
      <w:pPr>
        <w:overflowPunct w:val="0"/>
        <w:ind w:firstLineChars="100" w:firstLine="210"/>
        <w:textAlignment w:val="baseline"/>
        <w:rPr>
          <w:rFonts w:ascii="Times New Roman" w:eastAsia="ＭＳ 明朝" w:hAnsi="Times New Roman" w:cs="Times New Roman"/>
          <w:kern w:val="0"/>
          <w:szCs w:val="21"/>
        </w:rPr>
      </w:pPr>
      <w:r w:rsidRPr="002F3FD8">
        <w:rPr>
          <w:rFonts w:ascii="Times New Roman" w:eastAsia="ＭＳ 明朝" w:hAnsi="Times New Roman" w:cs="Times New Roman" w:hint="eastAsia"/>
          <w:kern w:val="0"/>
          <w:szCs w:val="21"/>
        </w:rPr>
        <w:t>京都府では、将来の産業基盤を支える技能者として一層の技能向上の励みとするとともに、技能検定制度の普及及び技能者の地位の向上を図ることを目的として、技能大会優勝者京都府栄誉賞・特別賞表彰制度を実施しています。</w:t>
      </w:r>
      <w:r w:rsidR="004374AC">
        <w:rPr>
          <w:rFonts w:ascii="Times New Roman" w:eastAsia="ＭＳ 明朝" w:hAnsi="Times New Roman" w:cs="Times New Roman"/>
          <w:kern w:val="0"/>
          <w:szCs w:val="21"/>
        </w:rPr>
        <w:t xml:space="preserve">　</w:t>
      </w:r>
    </w:p>
    <w:p w:rsidR="002F3FD8" w:rsidRDefault="002F3FD8" w:rsidP="002F3FD8">
      <w:pPr>
        <w:overflowPunct w:val="0"/>
        <w:ind w:firstLineChars="100" w:firstLine="210"/>
        <w:textAlignment w:val="baseline"/>
        <w:rPr>
          <w:color w:val="333333"/>
          <w:szCs w:val="21"/>
        </w:rPr>
      </w:pPr>
      <w:r>
        <w:rPr>
          <w:rFonts w:ascii="Times New Roman" w:eastAsia="ＭＳ 明朝" w:hAnsi="Times New Roman" w:cs="Times New Roman" w:hint="eastAsia"/>
          <w:kern w:val="0"/>
          <w:szCs w:val="21"/>
        </w:rPr>
        <w:t>令和元年</w:t>
      </w:r>
      <w:r>
        <w:rPr>
          <w:rFonts w:ascii="Times New Roman" w:eastAsia="ＭＳ 明朝" w:hAnsi="Times New Roman" w:cs="Times New Roman" w:hint="eastAsia"/>
          <w:kern w:val="0"/>
          <w:szCs w:val="21"/>
        </w:rPr>
        <w:t>12</w:t>
      </w:r>
      <w:r>
        <w:rPr>
          <w:rFonts w:ascii="Times New Roman" w:eastAsia="ＭＳ 明朝" w:hAnsi="Times New Roman" w:cs="Times New Roman" w:hint="eastAsia"/>
          <w:kern w:val="0"/>
          <w:szCs w:val="21"/>
        </w:rPr>
        <w:t>月</w:t>
      </w:r>
      <w:r>
        <w:rPr>
          <w:rFonts w:ascii="Times New Roman" w:eastAsia="ＭＳ 明朝" w:hAnsi="Times New Roman" w:cs="Times New Roman" w:hint="eastAsia"/>
          <w:kern w:val="0"/>
          <w:szCs w:val="21"/>
        </w:rPr>
        <w:t>23</w:t>
      </w:r>
      <w:r>
        <w:rPr>
          <w:rFonts w:ascii="Times New Roman" w:eastAsia="ＭＳ 明朝" w:hAnsi="Times New Roman" w:cs="Times New Roman" w:hint="eastAsia"/>
          <w:kern w:val="0"/>
          <w:szCs w:val="21"/>
        </w:rPr>
        <w:t>日、西脇知事から、</w:t>
      </w:r>
      <w:r>
        <w:rPr>
          <w:rFonts w:hint="eastAsia"/>
          <w:color w:val="333333"/>
          <w:szCs w:val="21"/>
        </w:rPr>
        <w:t>第</w:t>
      </w:r>
      <w:r>
        <w:rPr>
          <w:rFonts w:hint="eastAsia"/>
          <w:color w:val="333333"/>
          <w:szCs w:val="21"/>
        </w:rPr>
        <w:t>45</w:t>
      </w:r>
      <w:r>
        <w:rPr>
          <w:rFonts w:hint="eastAsia"/>
          <w:color w:val="333333"/>
          <w:szCs w:val="21"/>
        </w:rPr>
        <w:t>回技能五輪国際大会で金賞を受賞された</w:t>
      </w:r>
      <w:r w:rsidRPr="002F3FD8">
        <w:rPr>
          <w:rFonts w:hint="eastAsia"/>
          <w:color w:val="333333"/>
          <w:szCs w:val="21"/>
        </w:rPr>
        <w:t>志水優太さん</w:t>
      </w:r>
      <w:r>
        <w:rPr>
          <w:rFonts w:hint="eastAsia"/>
          <w:color w:val="333333"/>
          <w:szCs w:val="21"/>
        </w:rPr>
        <w:t>（情報ネットワーク施工職種）に「</w:t>
      </w:r>
      <w:r w:rsidRPr="002F3FD8">
        <w:rPr>
          <w:rFonts w:hint="eastAsia"/>
          <w:color w:val="333333"/>
          <w:szCs w:val="21"/>
        </w:rPr>
        <w:t>技能大会優勝者京都府栄誉賞</w:t>
      </w:r>
      <w:r>
        <w:rPr>
          <w:rFonts w:hint="eastAsia"/>
          <w:color w:val="333333"/>
          <w:szCs w:val="21"/>
        </w:rPr>
        <w:t>」を、</w:t>
      </w:r>
      <w:r w:rsidRPr="002F3FD8">
        <w:rPr>
          <w:rFonts w:hint="eastAsia"/>
          <w:color w:val="333333"/>
          <w:szCs w:val="21"/>
        </w:rPr>
        <w:t>第</w:t>
      </w:r>
      <w:r w:rsidRPr="002F3FD8">
        <w:rPr>
          <w:rFonts w:hint="eastAsia"/>
          <w:color w:val="333333"/>
          <w:szCs w:val="21"/>
        </w:rPr>
        <w:t>57</w:t>
      </w:r>
      <w:r w:rsidRPr="002F3FD8">
        <w:rPr>
          <w:rFonts w:hint="eastAsia"/>
          <w:color w:val="333333"/>
          <w:szCs w:val="21"/>
        </w:rPr>
        <w:t>回技能五輪全国大会</w:t>
      </w:r>
      <w:r>
        <w:rPr>
          <w:rFonts w:hint="eastAsia"/>
          <w:color w:val="333333"/>
          <w:szCs w:val="21"/>
        </w:rPr>
        <w:t>で</w:t>
      </w:r>
      <w:r w:rsidRPr="002F3FD8">
        <w:rPr>
          <w:rFonts w:hint="eastAsia"/>
          <w:color w:val="333333"/>
          <w:szCs w:val="21"/>
        </w:rPr>
        <w:t>金賞を受賞された石田成輝さん</w:t>
      </w:r>
      <w:r>
        <w:rPr>
          <w:rFonts w:hint="eastAsia"/>
          <w:color w:val="333333"/>
          <w:szCs w:val="21"/>
        </w:rPr>
        <w:t>（</w:t>
      </w:r>
      <w:r w:rsidRPr="002F3FD8">
        <w:rPr>
          <w:rFonts w:hint="eastAsia"/>
          <w:color w:val="333333"/>
          <w:szCs w:val="21"/>
        </w:rPr>
        <w:t>タイル張り職種</w:t>
      </w:r>
      <w:r>
        <w:rPr>
          <w:rFonts w:hint="eastAsia"/>
          <w:color w:val="333333"/>
          <w:szCs w:val="21"/>
        </w:rPr>
        <w:t>）に「</w:t>
      </w:r>
      <w:r w:rsidRPr="002F3FD8">
        <w:rPr>
          <w:rFonts w:hint="eastAsia"/>
          <w:color w:val="333333"/>
          <w:szCs w:val="21"/>
        </w:rPr>
        <w:t>技能大会優勝者京都府</w:t>
      </w:r>
      <w:r>
        <w:rPr>
          <w:rFonts w:hint="eastAsia"/>
          <w:color w:val="333333"/>
          <w:szCs w:val="21"/>
        </w:rPr>
        <w:t>特別賞」を授与しました。</w:t>
      </w:r>
    </w:p>
    <w:p w:rsidR="002F3FD8" w:rsidRDefault="002F3FD8" w:rsidP="002F3FD8">
      <w:pPr>
        <w:overflowPunct w:val="0"/>
        <w:ind w:firstLineChars="100" w:firstLine="210"/>
        <w:textAlignment w:val="baseline"/>
        <w:rPr>
          <w:rFonts w:ascii="Times New Roman" w:eastAsia="ＭＳ 明朝" w:hAnsi="Times New Roman" w:cs="Times New Roman"/>
          <w:kern w:val="0"/>
          <w:szCs w:val="21"/>
        </w:rPr>
      </w:pPr>
      <w:r>
        <w:rPr>
          <w:rFonts w:hint="eastAsia"/>
          <w:color w:val="333333"/>
          <w:szCs w:val="21"/>
        </w:rPr>
        <w:t xml:space="preserve">当日の写真などは、こちらから　</w:t>
      </w:r>
      <w:hyperlink r:id="rId11" w:history="1">
        <w:r w:rsidRPr="00B304D0">
          <w:rPr>
            <w:rStyle w:val="a3"/>
            <w:rFonts w:ascii="Times New Roman" w:eastAsia="ＭＳ 明朝" w:hAnsi="Times New Roman" w:cs="Times New Roman"/>
            <w:kern w:val="0"/>
            <w:szCs w:val="21"/>
          </w:rPr>
          <w:t>http://www.pref.kyoto.jp/noryoku/gino-tokubetu-syo.html</w:t>
        </w:r>
      </w:hyperlink>
    </w:p>
    <w:p w:rsidR="002F3FD8" w:rsidRDefault="002F3FD8" w:rsidP="002F3FD8">
      <w:pPr>
        <w:overflowPunct w:val="0"/>
        <w:textAlignment w:val="baseline"/>
        <w:rPr>
          <w:rFonts w:ascii="Times New Roman" w:eastAsia="ＭＳ 明朝" w:hAnsi="Times New Roman" w:cs="Times New Roman"/>
          <w:kern w:val="0"/>
          <w:szCs w:val="21"/>
        </w:rPr>
      </w:pPr>
      <w:r>
        <w:rPr>
          <w:rFonts w:hint="eastAsia"/>
          <w:color w:val="333333"/>
          <w:szCs w:val="21"/>
        </w:rPr>
        <w:t>お問合せ：京都府　人材開発推進課　電話</w:t>
      </w:r>
      <w:r>
        <w:rPr>
          <w:rFonts w:hint="eastAsia"/>
          <w:color w:val="333333"/>
          <w:szCs w:val="21"/>
        </w:rPr>
        <w:t>075-414-5105</w:t>
      </w:r>
    </w:p>
    <w:p w:rsidR="002F3FD8" w:rsidRPr="002F3FD8" w:rsidRDefault="002F3FD8" w:rsidP="002F3FD8">
      <w:pPr>
        <w:overflowPunct w:val="0"/>
        <w:ind w:firstLineChars="100" w:firstLine="210"/>
        <w:textAlignment w:val="baseline"/>
        <w:rPr>
          <w:rFonts w:ascii="Times New Roman" w:eastAsia="ＭＳ 明朝" w:hAnsi="Times New Roman" w:cs="Times New Roman"/>
          <w:kern w:val="0"/>
          <w:szCs w:val="21"/>
        </w:rPr>
      </w:pPr>
    </w:p>
    <w:p w:rsidR="00BF0439" w:rsidRPr="00BF0439" w:rsidRDefault="00BF0439" w:rsidP="00BF0439">
      <w:pPr>
        <w:pStyle w:val="a9"/>
        <w:numPr>
          <w:ilvl w:val="0"/>
          <w:numId w:val="3"/>
        </w:numPr>
        <w:ind w:leftChars="0"/>
        <w:rPr>
          <w:rFonts w:asciiTheme="majorEastAsia" w:eastAsiaTheme="majorEastAsia" w:hAnsiTheme="majorEastAsia"/>
        </w:rPr>
      </w:pPr>
      <w:r w:rsidRPr="00BF0439">
        <w:rPr>
          <w:rFonts w:asciiTheme="majorEastAsia" w:eastAsiaTheme="majorEastAsia" w:hAnsiTheme="majorEastAsia" w:hint="eastAsia"/>
        </w:rPr>
        <w:t>中小企業経営者育成セミナー　参加者</w:t>
      </w:r>
      <w:r w:rsidR="009B5893">
        <w:rPr>
          <w:rFonts w:asciiTheme="majorEastAsia" w:eastAsiaTheme="majorEastAsia" w:hAnsiTheme="majorEastAsia" w:hint="eastAsia"/>
        </w:rPr>
        <w:t>募集</w:t>
      </w:r>
    </w:p>
    <w:p w:rsidR="00BF0439" w:rsidRPr="00BF0439" w:rsidRDefault="00BF0439" w:rsidP="00BF0439">
      <w:pPr>
        <w:rPr>
          <w:rFonts w:asciiTheme="minorEastAsia" w:hAnsiTheme="minorEastAsia"/>
        </w:rPr>
      </w:pPr>
      <w:r w:rsidRPr="00BF0439">
        <w:rPr>
          <w:rFonts w:asciiTheme="majorEastAsia" w:eastAsiaTheme="majorEastAsia" w:hAnsiTheme="majorEastAsia" w:hint="eastAsia"/>
        </w:rPr>
        <w:t xml:space="preserve">　</w:t>
      </w:r>
      <w:r w:rsidRPr="00BF0439">
        <w:rPr>
          <w:rFonts w:asciiTheme="minorEastAsia" w:hAnsiTheme="minorEastAsia" w:hint="eastAsia"/>
        </w:rPr>
        <w:t>京都府は、中小企業経営者を対象に、人材採用・育成、ワークライフバランスの取組などに関するセミナーを4回シリーズで開講しています。ぜひご参加ください。</w:t>
      </w:r>
    </w:p>
    <w:p w:rsidR="00BF0439" w:rsidRPr="00BF0439" w:rsidRDefault="00BF0439" w:rsidP="00BF0439">
      <w:pPr>
        <w:rPr>
          <w:rFonts w:asciiTheme="minorEastAsia" w:hAnsiTheme="minorEastAsia"/>
        </w:rPr>
      </w:pPr>
      <w:r w:rsidRPr="00BF0439">
        <w:rPr>
          <w:rFonts w:asciiTheme="minorEastAsia" w:hAnsiTheme="minorEastAsia" w:hint="eastAsia"/>
        </w:rPr>
        <w:t>（一般社団法人京都経営者協会に委託して実施）</w:t>
      </w:r>
    </w:p>
    <w:p w:rsidR="00BF0439" w:rsidRPr="00BF0439" w:rsidRDefault="00BF0439" w:rsidP="00BF0439">
      <w:pPr>
        <w:rPr>
          <w:rFonts w:asciiTheme="minorEastAsia" w:hAnsiTheme="minorEastAsia"/>
        </w:rPr>
      </w:pPr>
      <w:r w:rsidRPr="00BF0439">
        <w:rPr>
          <w:rFonts w:asciiTheme="minorEastAsia" w:hAnsiTheme="minorEastAsia" w:hint="eastAsia"/>
        </w:rPr>
        <w:t xml:space="preserve">　第2回の概要は次のとおりです。参加費は無料です。</w:t>
      </w:r>
    </w:p>
    <w:p w:rsidR="00BF0439" w:rsidRPr="00BF0439" w:rsidRDefault="00BF0439" w:rsidP="00BF0439">
      <w:pPr>
        <w:rPr>
          <w:rFonts w:asciiTheme="minorEastAsia" w:hAnsiTheme="minorEastAsia"/>
        </w:rPr>
      </w:pPr>
    </w:p>
    <w:p w:rsidR="00BF0439" w:rsidRPr="00BF0439" w:rsidRDefault="00BF0439" w:rsidP="00BF0439">
      <w:pPr>
        <w:rPr>
          <w:rFonts w:asciiTheme="minorEastAsia" w:hAnsiTheme="minorEastAsia"/>
        </w:rPr>
      </w:pPr>
      <w:r w:rsidRPr="00BF0439">
        <w:rPr>
          <w:rFonts w:asciiTheme="minorEastAsia" w:hAnsiTheme="minorEastAsia" w:hint="eastAsia"/>
        </w:rPr>
        <w:t>【第2</w:t>
      </w:r>
      <w:r w:rsidR="00A46F2A">
        <w:rPr>
          <w:rFonts w:asciiTheme="minorEastAsia" w:hAnsiTheme="minorEastAsia" w:hint="eastAsia"/>
        </w:rPr>
        <w:t>回】</w:t>
      </w:r>
      <w:r w:rsidR="009E72BB">
        <w:rPr>
          <w:rFonts w:asciiTheme="minorEastAsia" w:hAnsiTheme="minorEastAsia" w:hint="eastAsia"/>
        </w:rPr>
        <w:t>「</w:t>
      </w:r>
      <w:r w:rsidR="00A46F2A">
        <w:rPr>
          <w:rFonts w:asciiTheme="minorEastAsia" w:hAnsiTheme="minorEastAsia" w:hint="eastAsia"/>
        </w:rPr>
        <w:t>働き方改革はビジネスモデル改革</w:t>
      </w:r>
      <w:r w:rsidR="009E72BB">
        <w:rPr>
          <w:rFonts w:asciiTheme="minorEastAsia" w:hAnsiTheme="minorEastAsia" w:hint="eastAsia"/>
        </w:rPr>
        <w:t>」～マーケティングとイノベーション～</w:t>
      </w:r>
    </w:p>
    <w:p w:rsidR="00BF0439" w:rsidRPr="00BF0439" w:rsidRDefault="00BF0439" w:rsidP="00BF0439">
      <w:pPr>
        <w:rPr>
          <w:rFonts w:asciiTheme="minorEastAsia" w:hAnsiTheme="minorEastAsia"/>
        </w:rPr>
      </w:pPr>
      <w:r w:rsidRPr="00BF0439">
        <w:rPr>
          <w:rFonts w:asciiTheme="minorEastAsia" w:hAnsiTheme="minorEastAsia" w:hint="eastAsia"/>
        </w:rPr>
        <w:t xml:space="preserve">日時：令和2年1月23 </w:t>
      </w:r>
      <w:r w:rsidR="00AB5807">
        <w:rPr>
          <w:rFonts w:asciiTheme="minorEastAsia" w:hAnsiTheme="minorEastAsia" w:hint="eastAsia"/>
        </w:rPr>
        <w:t xml:space="preserve">日　</w:t>
      </w:r>
      <w:r w:rsidRPr="00BF0439">
        <w:rPr>
          <w:rFonts w:asciiTheme="minorEastAsia" w:hAnsiTheme="minorEastAsia" w:hint="eastAsia"/>
        </w:rPr>
        <w:t>木</w:t>
      </w:r>
      <w:r w:rsidR="00AB5807">
        <w:rPr>
          <w:rFonts w:asciiTheme="minorEastAsia" w:hAnsiTheme="minorEastAsia" w:hint="eastAsia"/>
        </w:rPr>
        <w:t xml:space="preserve">曜日　</w:t>
      </w:r>
      <w:r w:rsidRPr="00BF0439">
        <w:rPr>
          <w:rFonts w:asciiTheme="minorEastAsia" w:hAnsiTheme="minorEastAsia" w:hint="eastAsia"/>
        </w:rPr>
        <w:t>14時</w:t>
      </w:r>
      <w:r w:rsidR="00AB5807">
        <w:rPr>
          <w:rFonts w:asciiTheme="minorEastAsia" w:hAnsiTheme="minorEastAsia" w:hint="eastAsia"/>
        </w:rPr>
        <w:t>から</w:t>
      </w:r>
      <w:r w:rsidRPr="00BF0439">
        <w:rPr>
          <w:rFonts w:asciiTheme="minorEastAsia" w:hAnsiTheme="minorEastAsia" w:hint="eastAsia"/>
        </w:rPr>
        <w:t>17時</w:t>
      </w:r>
    </w:p>
    <w:p w:rsidR="00BF0439" w:rsidRPr="00BF0439" w:rsidRDefault="00BF0439" w:rsidP="00BF0439">
      <w:pPr>
        <w:rPr>
          <w:rFonts w:asciiTheme="minorEastAsia" w:hAnsiTheme="minorEastAsia"/>
        </w:rPr>
      </w:pPr>
      <w:r w:rsidRPr="00BF0439">
        <w:rPr>
          <w:rFonts w:asciiTheme="minorEastAsia" w:hAnsiTheme="minorEastAsia" w:hint="eastAsia"/>
        </w:rPr>
        <w:t>場所：京都経済センター6階Ｅ会議室（京都市下京区四条通室町東入函谷鉾町78番地）</w:t>
      </w:r>
    </w:p>
    <w:p w:rsidR="00BF0439" w:rsidRPr="00BF0439" w:rsidRDefault="00BF0439" w:rsidP="00BF0439">
      <w:pPr>
        <w:rPr>
          <w:rFonts w:asciiTheme="minorEastAsia" w:hAnsiTheme="minorEastAsia"/>
        </w:rPr>
      </w:pPr>
      <w:r w:rsidRPr="00BF0439">
        <w:rPr>
          <w:rFonts w:asciiTheme="minorEastAsia" w:hAnsiTheme="minorEastAsia" w:hint="eastAsia"/>
        </w:rPr>
        <w:t>講師：佐々木化学薬品株式会社　代表取締役　佐々木　智一　氏</w:t>
      </w:r>
    </w:p>
    <w:p w:rsidR="00FD2F89" w:rsidRDefault="00FD2F89" w:rsidP="00FD2F89">
      <w:pPr>
        <w:overflowPunct w:val="0"/>
        <w:textAlignment w:val="baseline"/>
        <w:rPr>
          <w:rFonts w:ascii="Times New Roman" w:eastAsia="ＭＳ 明朝" w:hAnsi="Times New Roman" w:cs="Times New Roman"/>
          <w:kern w:val="0"/>
          <w:szCs w:val="21"/>
        </w:rPr>
      </w:pPr>
    </w:p>
    <w:p w:rsidR="003F6C36" w:rsidRDefault="00FD2F89" w:rsidP="00FD2F89">
      <w:pPr>
        <w:rPr>
          <w:rFonts w:asciiTheme="minorEastAsia" w:hAnsiTheme="minorEastAsia" w:cs="ＭＳ 明朝"/>
          <w:kern w:val="0"/>
          <w:szCs w:val="21"/>
        </w:rPr>
      </w:pPr>
      <w:r>
        <w:rPr>
          <w:rFonts w:asciiTheme="minorEastAsia" w:hAnsiTheme="minorEastAsia" w:cs="ＭＳ 明朝" w:hint="eastAsia"/>
          <w:kern w:val="0"/>
          <w:szCs w:val="21"/>
        </w:rPr>
        <w:t>お</w:t>
      </w:r>
      <w:r w:rsidRPr="001B1F11">
        <w:rPr>
          <w:rFonts w:asciiTheme="minorEastAsia" w:hAnsiTheme="minorEastAsia" w:cs="ＭＳ 明朝" w:hint="eastAsia"/>
          <w:kern w:val="0"/>
          <w:szCs w:val="21"/>
        </w:rPr>
        <w:t>申込</w:t>
      </w:r>
      <w:r>
        <w:rPr>
          <w:rFonts w:asciiTheme="minorEastAsia" w:hAnsiTheme="minorEastAsia" w:cs="ＭＳ 明朝" w:hint="eastAsia"/>
          <w:kern w:val="0"/>
          <w:szCs w:val="21"/>
        </w:rPr>
        <w:t>み</w:t>
      </w:r>
      <w:r w:rsidR="00E310D6">
        <w:rPr>
          <w:rFonts w:asciiTheme="minorEastAsia" w:hAnsiTheme="minorEastAsia" w:cs="ＭＳ 明朝" w:hint="eastAsia"/>
          <w:kern w:val="0"/>
          <w:szCs w:val="21"/>
        </w:rPr>
        <w:t>はこちら</w:t>
      </w:r>
      <w:r w:rsidR="003F6C36">
        <w:rPr>
          <w:rFonts w:asciiTheme="minorEastAsia" w:hAnsiTheme="minorEastAsia" w:cs="ＭＳ 明朝" w:hint="eastAsia"/>
          <w:kern w:val="0"/>
          <w:szCs w:val="21"/>
        </w:rPr>
        <w:t>から</w:t>
      </w:r>
    </w:p>
    <w:p w:rsidR="003F6C36" w:rsidRDefault="00AB5807" w:rsidP="00FD2F89">
      <w:pPr>
        <w:rPr>
          <w:rFonts w:asciiTheme="minorEastAsia" w:hAnsiTheme="minorEastAsia" w:cs="ＭＳ 明朝"/>
          <w:kern w:val="0"/>
          <w:szCs w:val="21"/>
        </w:rPr>
      </w:pPr>
      <w:hyperlink r:id="rId12" w:anchor="J20200123" w:history="1">
        <w:r w:rsidR="003F6C36" w:rsidRPr="007B3952">
          <w:rPr>
            <w:rStyle w:val="a3"/>
            <w:rFonts w:asciiTheme="minorEastAsia" w:hAnsiTheme="minorEastAsia" w:cs="ＭＳ 明朝"/>
            <w:kern w:val="0"/>
            <w:szCs w:val="21"/>
          </w:rPr>
          <w:t>https://www.kyotokeikyo.or.jp/education/seminar.shtml#J20200123</w:t>
        </w:r>
      </w:hyperlink>
    </w:p>
    <w:p w:rsidR="00FD2F89" w:rsidRDefault="00FD2F89" w:rsidP="00FD2F89">
      <w:pPr>
        <w:rPr>
          <w:rFonts w:asciiTheme="minorEastAsia" w:hAnsiTheme="minorEastAsia" w:cs="ＭＳ 明朝"/>
          <w:kern w:val="0"/>
          <w:szCs w:val="21"/>
        </w:rPr>
      </w:pPr>
      <w:r w:rsidRPr="001B1F11">
        <w:rPr>
          <w:rFonts w:asciiTheme="minorEastAsia" w:hAnsiTheme="minorEastAsia" w:cs="ＭＳ 明朝" w:hint="eastAsia"/>
          <w:kern w:val="0"/>
          <w:szCs w:val="21"/>
        </w:rPr>
        <w:t>お問合せ</w:t>
      </w:r>
      <w:r w:rsidR="003F6C36">
        <w:rPr>
          <w:rFonts w:asciiTheme="minorEastAsia" w:hAnsiTheme="minorEastAsia" w:cs="ＭＳ 明朝" w:hint="eastAsia"/>
          <w:kern w:val="0"/>
          <w:szCs w:val="21"/>
        </w:rPr>
        <w:t>：</w:t>
      </w:r>
      <w:r w:rsidRPr="001B1F11">
        <w:rPr>
          <w:rFonts w:asciiTheme="minorEastAsia" w:hAnsiTheme="minorEastAsia" w:cs="ＭＳ 明朝" w:hint="eastAsia"/>
          <w:kern w:val="0"/>
          <w:szCs w:val="21"/>
        </w:rPr>
        <w:t xml:space="preserve">一般社団法人京都経営者協会　事務局　</w:t>
      </w:r>
      <w:r>
        <w:rPr>
          <w:rFonts w:asciiTheme="minorEastAsia" w:hAnsiTheme="minorEastAsia" w:cs="ＭＳ 明朝" w:hint="eastAsia"/>
          <w:kern w:val="0"/>
          <w:szCs w:val="21"/>
        </w:rPr>
        <w:t>電話</w:t>
      </w:r>
      <w:r w:rsidRPr="001B1F11">
        <w:rPr>
          <w:rFonts w:asciiTheme="minorEastAsia" w:hAnsiTheme="minorEastAsia" w:cs="ＭＳ 明朝" w:hint="eastAsia"/>
          <w:kern w:val="0"/>
          <w:szCs w:val="21"/>
        </w:rPr>
        <w:t>075-205-5417</w:t>
      </w:r>
    </w:p>
    <w:p w:rsidR="00BF0439" w:rsidRPr="00FD2F89" w:rsidRDefault="00BF0439" w:rsidP="00BF043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話：０７５－４１４－５０８２</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B42E26" w:rsidRPr="003F3155" w:rsidRDefault="000F4215" w:rsidP="00A17A22">
      <w:pPr>
        <w:rPr>
          <w:rFonts w:ascii="HG丸ｺﾞｼｯｸM-PRO" w:eastAsia="HG丸ｺﾞｼｯｸM-PRO" w:hAnsi="HG丸ｺﾞｼｯｸM-PRO"/>
        </w:rPr>
      </w:pPr>
      <w:r w:rsidRPr="00285C43">
        <w:rPr>
          <w:rFonts w:asciiTheme="majorEastAsia" w:eastAsiaTheme="majorEastAsia" w:hAnsiTheme="majorEastAsia" w:hint="eastAsia"/>
        </w:rPr>
        <w:lastRenderedPageBreak/>
        <w:t>※無断転載・転写・コピー・転送等はご遠慮願います。</w:t>
      </w:r>
    </w:p>
    <w:sectPr w:rsidR="00B42E26" w:rsidRPr="003F3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43C00"/>
    <w:rsid w:val="00060582"/>
    <w:rsid w:val="000618DE"/>
    <w:rsid w:val="00063180"/>
    <w:rsid w:val="00065F1F"/>
    <w:rsid w:val="00074215"/>
    <w:rsid w:val="00077C33"/>
    <w:rsid w:val="0008286B"/>
    <w:rsid w:val="00083B4B"/>
    <w:rsid w:val="00094D48"/>
    <w:rsid w:val="000A007F"/>
    <w:rsid w:val="000A2367"/>
    <w:rsid w:val="000D08F0"/>
    <w:rsid w:val="000D0CF1"/>
    <w:rsid w:val="000F4215"/>
    <w:rsid w:val="000F7A94"/>
    <w:rsid w:val="001018F2"/>
    <w:rsid w:val="00106F12"/>
    <w:rsid w:val="00126B69"/>
    <w:rsid w:val="00136978"/>
    <w:rsid w:val="00152639"/>
    <w:rsid w:val="00165ACE"/>
    <w:rsid w:val="00173997"/>
    <w:rsid w:val="00184266"/>
    <w:rsid w:val="00192F35"/>
    <w:rsid w:val="001B48FE"/>
    <w:rsid w:val="001D56F2"/>
    <w:rsid w:val="001E3E77"/>
    <w:rsid w:val="001F32BD"/>
    <w:rsid w:val="00200BAB"/>
    <w:rsid w:val="002040FB"/>
    <w:rsid w:val="0020737B"/>
    <w:rsid w:val="00213443"/>
    <w:rsid w:val="00215883"/>
    <w:rsid w:val="00230036"/>
    <w:rsid w:val="00230ED1"/>
    <w:rsid w:val="002310A6"/>
    <w:rsid w:val="002406D5"/>
    <w:rsid w:val="00272EBE"/>
    <w:rsid w:val="002748C1"/>
    <w:rsid w:val="00285C5E"/>
    <w:rsid w:val="002A2B8A"/>
    <w:rsid w:val="002A307F"/>
    <w:rsid w:val="002A6DA7"/>
    <w:rsid w:val="002E11B7"/>
    <w:rsid w:val="002E7C00"/>
    <w:rsid w:val="002F3FD8"/>
    <w:rsid w:val="002F7BA0"/>
    <w:rsid w:val="00303C26"/>
    <w:rsid w:val="00305ABD"/>
    <w:rsid w:val="00313AE7"/>
    <w:rsid w:val="00317686"/>
    <w:rsid w:val="00322B28"/>
    <w:rsid w:val="00342DEB"/>
    <w:rsid w:val="003522E3"/>
    <w:rsid w:val="00353FD9"/>
    <w:rsid w:val="00356FF6"/>
    <w:rsid w:val="00362F77"/>
    <w:rsid w:val="003C1E75"/>
    <w:rsid w:val="003C673E"/>
    <w:rsid w:val="003F3155"/>
    <w:rsid w:val="003F679B"/>
    <w:rsid w:val="003F6C36"/>
    <w:rsid w:val="00400482"/>
    <w:rsid w:val="00411136"/>
    <w:rsid w:val="004374AC"/>
    <w:rsid w:val="00440843"/>
    <w:rsid w:val="00454605"/>
    <w:rsid w:val="00455642"/>
    <w:rsid w:val="00471005"/>
    <w:rsid w:val="00475557"/>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538F1"/>
    <w:rsid w:val="005618AB"/>
    <w:rsid w:val="00566397"/>
    <w:rsid w:val="00577700"/>
    <w:rsid w:val="00583BFF"/>
    <w:rsid w:val="005A5BDE"/>
    <w:rsid w:val="005C238B"/>
    <w:rsid w:val="005D03BB"/>
    <w:rsid w:val="005E364A"/>
    <w:rsid w:val="005F4BC2"/>
    <w:rsid w:val="005F71AA"/>
    <w:rsid w:val="006151EB"/>
    <w:rsid w:val="0062458D"/>
    <w:rsid w:val="00630B62"/>
    <w:rsid w:val="00632CAB"/>
    <w:rsid w:val="00634066"/>
    <w:rsid w:val="00654C32"/>
    <w:rsid w:val="006564BC"/>
    <w:rsid w:val="006638EF"/>
    <w:rsid w:val="0067067F"/>
    <w:rsid w:val="00691788"/>
    <w:rsid w:val="006A038A"/>
    <w:rsid w:val="006A37A6"/>
    <w:rsid w:val="006B3294"/>
    <w:rsid w:val="006B4715"/>
    <w:rsid w:val="006C4766"/>
    <w:rsid w:val="006F010E"/>
    <w:rsid w:val="007205F3"/>
    <w:rsid w:val="00737D0D"/>
    <w:rsid w:val="007405CE"/>
    <w:rsid w:val="00745573"/>
    <w:rsid w:val="00757A14"/>
    <w:rsid w:val="0076274A"/>
    <w:rsid w:val="00762DC7"/>
    <w:rsid w:val="007644E5"/>
    <w:rsid w:val="00771DDB"/>
    <w:rsid w:val="0077323B"/>
    <w:rsid w:val="00775495"/>
    <w:rsid w:val="00784878"/>
    <w:rsid w:val="00791B9F"/>
    <w:rsid w:val="007A2343"/>
    <w:rsid w:val="007B4D5E"/>
    <w:rsid w:val="007B7F06"/>
    <w:rsid w:val="007D0582"/>
    <w:rsid w:val="007E3FCA"/>
    <w:rsid w:val="007F7AF4"/>
    <w:rsid w:val="00835F95"/>
    <w:rsid w:val="00847E1A"/>
    <w:rsid w:val="00881553"/>
    <w:rsid w:val="00886000"/>
    <w:rsid w:val="008C65D7"/>
    <w:rsid w:val="008D109C"/>
    <w:rsid w:val="008D70B4"/>
    <w:rsid w:val="008E79B3"/>
    <w:rsid w:val="009148DB"/>
    <w:rsid w:val="00926A6A"/>
    <w:rsid w:val="00933C50"/>
    <w:rsid w:val="0093440C"/>
    <w:rsid w:val="00947749"/>
    <w:rsid w:val="009556B9"/>
    <w:rsid w:val="00957D28"/>
    <w:rsid w:val="00971CE4"/>
    <w:rsid w:val="00972C3F"/>
    <w:rsid w:val="00984C16"/>
    <w:rsid w:val="00995AAE"/>
    <w:rsid w:val="009A653E"/>
    <w:rsid w:val="009B5893"/>
    <w:rsid w:val="009C0CB9"/>
    <w:rsid w:val="009D1D3E"/>
    <w:rsid w:val="009D7A7B"/>
    <w:rsid w:val="009E72BB"/>
    <w:rsid w:val="009F54D3"/>
    <w:rsid w:val="00A10FFF"/>
    <w:rsid w:val="00A16BF3"/>
    <w:rsid w:val="00A17A22"/>
    <w:rsid w:val="00A32072"/>
    <w:rsid w:val="00A40B39"/>
    <w:rsid w:val="00A4558C"/>
    <w:rsid w:val="00A45A04"/>
    <w:rsid w:val="00A46F2A"/>
    <w:rsid w:val="00A55170"/>
    <w:rsid w:val="00A563A7"/>
    <w:rsid w:val="00A72F31"/>
    <w:rsid w:val="00A83949"/>
    <w:rsid w:val="00A83CF6"/>
    <w:rsid w:val="00A87D51"/>
    <w:rsid w:val="00AA117D"/>
    <w:rsid w:val="00AB2705"/>
    <w:rsid w:val="00AB5807"/>
    <w:rsid w:val="00AB6389"/>
    <w:rsid w:val="00AD126E"/>
    <w:rsid w:val="00AE3BB8"/>
    <w:rsid w:val="00B02AD0"/>
    <w:rsid w:val="00B040B5"/>
    <w:rsid w:val="00B0543E"/>
    <w:rsid w:val="00B10C65"/>
    <w:rsid w:val="00B11881"/>
    <w:rsid w:val="00B12B07"/>
    <w:rsid w:val="00B1418F"/>
    <w:rsid w:val="00B42E26"/>
    <w:rsid w:val="00B73B76"/>
    <w:rsid w:val="00B755A9"/>
    <w:rsid w:val="00B81393"/>
    <w:rsid w:val="00BA3445"/>
    <w:rsid w:val="00BB2810"/>
    <w:rsid w:val="00BB32D1"/>
    <w:rsid w:val="00BB5014"/>
    <w:rsid w:val="00BE6922"/>
    <w:rsid w:val="00BF0439"/>
    <w:rsid w:val="00C02AE4"/>
    <w:rsid w:val="00C40B1A"/>
    <w:rsid w:val="00C44CED"/>
    <w:rsid w:val="00C5312D"/>
    <w:rsid w:val="00C53F06"/>
    <w:rsid w:val="00C611A9"/>
    <w:rsid w:val="00C66C26"/>
    <w:rsid w:val="00CA554A"/>
    <w:rsid w:val="00CA6B51"/>
    <w:rsid w:val="00CC0CC9"/>
    <w:rsid w:val="00CC2462"/>
    <w:rsid w:val="00CC3DF9"/>
    <w:rsid w:val="00CD1057"/>
    <w:rsid w:val="00CD2516"/>
    <w:rsid w:val="00CD33F1"/>
    <w:rsid w:val="00CE68F9"/>
    <w:rsid w:val="00CF59B0"/>
    <w:rsid w:val="00D10F69"/>
    <w:rsid w:val="00D46630"/>
    <w:rsid w:val="00D634BC"/>
    <w:rsid w:val="00D95452"/>
    <w:rsid w:val="00DB1F49"/>
    <w:rsid w:val="00DC1A19"/>
    <w:rsid w:val="00DD24B1"/>
    <w:rsid w:val="00E052FF"/>
    <w:rsid w:val="00E125BF"/>
    <w:rsid w:val="00E25F74"/>
    <w:rsid w:val="00E310D6"/>
    <w:rsid w:val="00E3326E"/>
    <w:rsid w:val="00E34FA0"/>
    <w:rsid w:val="00E42A06"/>
    <w:rsid w:val="00E46046"/>
    <w:rsid w:val="00E552A6"/>
    <w:rsid w:val="00E60EF5"/>
    <w:rsid w:val="00E73E58"/>
    <w:rsid w:val="00E80C32"/>
    <w:rsid w:val="00E82608"/>
    <w:rsid w:val="00EC7AEC"/>
    <w:rsid w:val="00ED6EF7"/>
    <w:rsid w:val="00F00D31"/>
    <w:rsid w:val="00F10959"/>
    <w:rsid w:val="00F314F8"/>
    <w:rsid w:val="00F53D42"/>
    <w:rsid w:val="00F768A0"/>
    <w:rsid w:val="00F83146"/>
    <w:rsid w:val="00F977FF"/>
    <w:rsid w:val="00FA1594"/>
    <w:rsid w:val="00FA44C4"/>
    <w:rsid w:val="00FA46DB"/>
    <w:rsid w:val="00FB104E"/>
    <w:rsid w:val="00FB4447"/>
    <w:rsid w:val="00FB45F3"/>
    <w:rsid w:val="00FB7748"/>
    <w:rsid w:val="00FC0008"/>
    <w:rsid w:val="00FD2F89"/>
    <w:rsid w:val="00FD3643"/>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yotokeikyo.or.jp/education/semina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noryoku/gino-tokubetu-syo.html" TargetMode="External"/><Relationship Id="rId5" Type="http://schemas.openxmlformats.org/officeDocument/2006/relationships/settings" Target="settings.xml"/><Relationship Id="rId10" Type="http://schemas.openxmlformats.org/officeDocument/2006/relationships/hyperlink" Target="https://jsite.mhlw.go.jp/kyoto-roudoukyoku/content/contents/000581554.pdf" TargetMode="External"/><Relationship Id="rId4" Type="http://schemas.microsoft.com/office/2007/relationships/stylesWithEffects" Target="stylesWithEffects.xml"/><Relationship Id="rId9" Type="http://schemas.openxmlformats.org/officeDocument/2006/relationships/hyperlink" Target="https://www.mhlw.go.jp/content/11900000/000584588.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AB15-F3B5-4C87-A501-A2FD01C4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2020-01-17T04:31:00Z</cp:lastPrinted>
  <dcterms:created xsi:type="dcterms:W3CDTF">2020-01-17T04:36:00Z</dcterms:created>
  <dcterms:modified xsi:type="dcterms:W3CDTF">2020-02-06T07:14:00Z</dcterms:modified>
</cp:coreProperties>
</file>