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68C623F7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37308DA0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249B8">
        <w:rPr>
          <w:rFonts w:asciiTheme="majorEastAsia" w:eastAsiaTheme="majorEastAsia" w:hAnsiTheme="majorEastAsia" w:hint="eastAsia"/>
          <w:sz w:val="26"/>
          <w:szCs w:val="26"/>
        </w:rPr>
        <w:t>水　　産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5CB5FB6E" w:rsidR="00FC0A23" w:rsidRPr="00946B20" w:rsidRDefault="00D519A9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F249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産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77777777" w:rsidR="00044536" w:rsidRDefault="00044536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6777AD" w14:paraId="2D0342C2" w14:textId="77777777" w:rsidTr="00844AC2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1BBD3D6C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D519A9">
              <w:rPr>
                <w:rFonts w:asciiTheme="majorEastAsia" w:eastAsiaTheme="majorEastAsia" w:hAnsiTheme="majorEastAsia" w:hint="eastAsia"/>
              </w:rPr>
              <w:t>漁業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B822213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0267C">
              <w:rPr>
                <w:rFonts w:asciiTheme="majorEastAsia" w:eastAsiaTheme="majorEastAsia" w:hAnsiTheme="majorEastAsia" w:hint="eastAsia"/>
              </w:rPr>
              <w:t>水産生物</w:t>
            </w:r>
          </w:p>
        </w:tc>
      </w:tr>
      <w:tr w:rsidR="003346D7" w14:paraId="6FD66B53" w14:textId="77777777" w:rsidTr="003346D7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3346D7" w:rsidRPr="0075116A" w:rsidRDefault="003346D7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737EDB" w14:textId="355D0899" w:rsidR="003346D7" w:rsidRPr="0075116A" w:rsidRDefault="003346D7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1"/>
        <w:gridCol w:w="1255"/>
        <w:gridCol w:w="2408"/>
        <w:gridCol w:w="2425"/>
        <w:gridCol w:w="2429"/>
      </w:tblGrid>
      <w:tr w:rsidR="00844AC2" w:rsidRPr="00844AC2" w14:paraId="1AF50638" w14:textId="77777777" w:rsidTr="00B0267C">
        <w:trPr>
          <w:trHeight w:val="383"/>
        </w:trPr>
        <w:tc>
          <w:tcPr>
            <w:tcW w:w="56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29A334B9" w:rsidR="00844AC2" w:rsidRPr="00844AC2" w:rsidRDefault="00B026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漁　業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931F8" w14:textId="752A6A28" w:rsidR="00844AC2" w:rsidRPr="00844AC2" w:rsidRDefault="00844AC2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D519A9">
              <w:rPr>
                <w:rFonts w:asciiTheme="majorEastAsia" w:eastAsiaTheme="majorEastAsia" w:hAnsiTheme="majorEastAsia" w:hint="eastAsia"/>
                <w:szCs w:val="21"/>
              </w:rPr>
              <w:t>漁具漁法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B757" w14:textId="0B76C439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漁労技術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EFD36" w14:textId="6D940798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583264">
              <w:rPr>
                <w:rFonts w:asciiTheme="majorEastAsia" w:eastAsiaTheme="majorEastAsia" w:hAnsiTheme="majorEastAsia" w:hint="eastAsia"/>
                <w:szCs w:val="21"/>
              </w:rPr>
              <w:t>漁業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工学</w:t>
            </w:r>
          </w:p>
        </w:tc>
      </w:tr>
      <w:tr w:rsidR="00844AC2" w:rsidRPr="00844AC2" w14:paraId="49775AEA" w14:textId="77777777" w:rsidTr="00B0267C">
        <w:trPr>
          <w:trHeight w:val="383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E3C2" w14:textId="1B5666D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水産経済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567" w14:textId="2E6F247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漁村社会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D4832" w14:textId="6F7B91FD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583264">
              <w:rPr>
                <w:rFonts w:asciiTheme="majorEastAsia" w:eastAsiaTheme="majorEastAsia" w:hAnsiTheme="majorEastAsia" w:hint="eastAsia"/>
                <w:szCs w:val="21"/>
              </w:rPr>
              <w:t>内水面漁業</w:t>
            </w:r>
          </w:p>
        </w:tc>
      </w:tr>
      <w:tr w:rsidR="00844AC2" w:rsidRPr="00844AC2" w14:paraId="7703DDDA" w14:textId="77777777" w:rsidTr="00B0267C">
        <w:trPr>
          <w:trHeight w:val="215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BF0F2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35DF9315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76F41" w14:textId="464428FE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⑦その他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B0267C" w:rsidRPr="00844AC2" w14:paraId="122719AC" w14:textId="77777777" w:rsidTr="00B0267C">
        <w:trPr>
          <w:trHeight w:val="383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1F9880F4" w:rsidR="00B0267C" w:rsidRPr="00844AC2" w:rsidRDefault="00B0267C" w:rsidP="00F87D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水産</w:t>
            </w:r>
            <w:r w:rsidR="00F87DC5">
              <w:rPr>
                <w:rFonts w:asciiTheme="majorEastAsia" w:eastAsiaTheme="majorEastAsia" w:hAnsiTheme="majorEastAsia" w:hint="eastAsia"/>
                <w:szCs w:val="21"/>
              </w:rPr>
              <w:t>生物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3E234" w14:textId="1F5DF47D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水圏環境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11D37" w14:textId="6B241A93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資源・生態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79AE78" w14:textId="3A62AC4A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⑩栽培・増殖</w:t>
            </w:r>
          </w:p>
        </w:tc>
      </w:tr>
      <w:tr w:rsidR="00B0267C" w:rsidRPr="00844AC2" w14:paraId="53FEC560" w14:textId="270E7749" w:rsidTr="00E47C6D">
        <w:trPr>
          <w:trHeight w:val="39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B0267C" w:rsidRPr="00844AC2" w:rsidRDefault="00B026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9820B" w14:textId="17DD19F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養殖・魚病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D3D" w14:textId="0AD2DEAB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行動・生理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2F745" w14:textId="589D0C1B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遺伝・育種</w:t>
            </w:r>
          </w:p>
        </w:tc>
      </w:tr>
      <w:tr w:rsidR="00B0267C" w:rsidRPr="00844AC2" w14:paraId="3E62E8D1" w14:textId="77777777" w:rsidTr="00B0267C">
        <w:trPr>
          <w:trHeight w:val="37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19BB0" w14:textId="7777777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2E67CE" w14:textId="77777777" w:rsidR="00B0267C" w:rsidRPr="00844AC2" w:rsidRDefault="00B026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A5144DE" w14:textId="04E7335B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微生物・化学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BE7B2" w14:textId="626AA552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利用・加工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452A3" w14:textId="1A50BC64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⑯</w:t>
            </w:r>
            <w:bookmarkStart w:id="3" w:name="_GoBack"/>
            <w:bookmarkEnd w:id="3"/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　）</w:t>
            </w:r>
          </w:p>
        </w:tc>
      </w:tr>
      <w:bookmarkEnd w:id="2"/>
    </w:tbl>
    <w:p w14:paraId="632C2067" w14:textId="77777777" w:rsidR="00F960B0" w:rsidRDefault="00F960B0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71D5B06" w14:textId="5B983D8D" w:rsidR="0024798C" w:rsidRDefault="0024798C" w:rsidP="0024798C">
      <w:pPr>
        <w:spacing w:line="24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581EE0C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6ABF3EE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0C6A073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A3E575A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2C15330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CF8951F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5F8BF35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FBA8D53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C59A9F8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44BC6C0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0E1626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FA6328D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F8320C9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17CA32A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18E4118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FB5871C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DAE2396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4B77700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0B435D0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12A6499" w14:textId="0D5CEB1B" w:rsidR="00C32C23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p w14:paraId="006337E5" w14:textId="77777777" w:rsidR="006760DC" w:rsidRPr="00004D92" w:rsidRDefault="006760DC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24798C">
        <w:trPr>
          <w:trHeight w:val="12611"/>
        </w:trPr>
        <w:tc>
          <w:tcPr>
            <w:tcW w:w="9608" w:type="dxa"/>
            <w:gridSpan w:val="2"/>
          </w:tcPr>
          <w:p w14:paraId="45720AB6" w14:textId="77777777" w:rsidR="00E15C3C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  <w:p w14:paraId="7747B041" w14:textId="18851B39" w:rsidR="006760DC" w:rsidRPr="00703F53" w:rsidRDefault="006760D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68374A1F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844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2B04" w14:textId="77777777" w:rsidR="00D40F05" w:rsidRDefault="00D40F05" w:rsidP="0024608B">
      <w:r>
        <w:separator/>
      </w:r>
    </w:p>
  </w:endnote>
  <w:endnote w:type="continuationSeparator" w:id="0">
    <w:p w14:paraId="4AED1011" w14:textId="77777777" w:rsidR="00D40F05" w:rsidRDefault="00D40F0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9E8A" w14:textId="77777777" w:rsidR="00F07B98" w:rsidRDefault="00F07B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7128163F" w:rsidR="00901FA5" w:rsidRDefault="00F07B98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６一</w:t>
    </w:r>
    <w:r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Pr="00366A37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 w:hint="eastAsia"/>
      </w:rPr>
      <w:t>水産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5543EC11" w:rsidR="0000673C" w:rsidRDefault="00F07B98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６一</w:t>
    </w:r>
    <w:r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Pr="00366A37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 w:hint="eastAsia"/>
      </w:rPr>
      <w:t>水産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D674" w14:textId="77777777" w:rsidR="00D40F05" w:rsidRDefault="00D40F05" w:rsidP="0024608B">
      <w:r>
        <w:separator/>
      </w:r>
    </w:p>
  </w:footnote>
  <w:footnote w:type="continuationSeparator" w:id="0">
    <w:p w14:paraId="131BABEF" w14:textId="77777777" w:rsidR="00D40F05" w:rsidRDefault="00D40F05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878A" w14:textId="77777777" w:rsidR="00F07B98" w:rsidRDefault="00F07B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98EE" w14:textId="77777777" w:rsidR="00F07B98" w:rsidRDefault="00F07B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D591" w14:textId="77777777" w:rsidR="00F07B98" w:rsidRDefault="00F07B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07390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60AC"/>
    <w:rsid w:val="002261A9"/>
    <w:rsid w:val="0024608B"/>
    <w:rsid w:val="0024798C"/>
    <w:rsid w:val="0025519F"/>
    <w:rsid w:val="002553E7"/>
    <w:rsid w:val="00261BBB"/>
    <w:rsid w:val="00297CCC"/>
    <w:rsid w:val="002A5D5E"/>
    <w:rsid w:val="002D7049"/>
    <w:rsid w:val="002F6986"/>
    <w:rsid w:val="003115A1"/>
    <w:rsid w:val="003346D7"/>
    <w:rsid w:val="00345148"/>
    <w:rsid w:val="003500E2"/>
    <w:rsid w:val="003524D1"/>
    <w:rsid w:val="00357E67"/>
    <w:rsid w:val="003638BC"/>
    <w:rsid w:val="00365C8A"/>
    <w:rsid w:val="00392466"/>
    <w:rsid w:val="003C283F"/>
    <w:rsid w:val="003C2E7E"/>
    <w:rsid w:val="003D1C2B"/>
    <w:rsid w:val="00412B14"/>
    <w:rsid w:val="004147AA"/>
    <w:rsid w:val="0042715A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264"/>
    <w:rsid w:val="0058366E"/>
    <w:rsid w:val="005C72B1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669EB"/>
    <w:rsid w:val="00676089"/>
    <w:rsid w:val="006760DC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53359"/>
    <w:rsid w:val="0076141E"/>
    <w:rsid w:val="00784C8D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647BF"/>
    <w:rsid w:val="009A374F"/>
    <w:rsid w:val="009C11AE"/>
    <w:rsid w:val="009C2EEF"/>
    <w:rsid w:val="009C502B"/>
    <w:rsid w:val="009D34E6"/>
    <w:rsid w:val="00A03FBB"/>
    <w:rsid w:val="00A14848"/>
    <w:rsid w:val="00A35F3E"/>
    <w:rsid w:val="00A3772F"/>
    <w:rsid w:val="00A40A68"/>
    <w:rsid w:val="00A45704"/>
    <w:rsid w:val="00A87446"/>
    <w:rsid w:val="00A97AFF"/>
    <w:rsid w:val="00AA1C1B"/>
    <w:rsid w:val="00AB01BF"/>
    <w:rsid w:val="00AD2C95"/>
    <w:rsid w:val="00AE0A01"/>
    <w:rsid w:val="00AE6C5B"/>
    <w:rsid w:val="00AF5F7B"/>
    <w:rsid w:val="00B0267C"/>
    <w:rsid w:val="00B31DCC"/>
    <w:rsid w:val="00B52686"/>
    <w:rsid w:val="00B57BD7"/>
    <w:rsid w:val="00BC0747"/>
    <w:rsid w:val="00BC242C"/>
    <w:rsid w:val="00BC3B03"/>
    <w:rsid w:val="00C01B6D"/>
    <w:rsid w:val="00C10996"/>
    <w:rsid w:val="00C32C23"/>
    <w:rsid w:val="00C5767E"/>
    <w:rsid w:val="00C75AA7"/>
    <w:rsid w:val="00C97947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40F05"/>
    <w:rsid w:val="00D519A9"/>
    <w:rsid w:val="00D63994"/>
    <w:rsid w:val="00D70A04"/>
    <w:rsid w:val="00D7143D"/>
    <w:rsid w:val="00D75DEB"/>
    <w:rsid w:val="00DD0B52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07B98"/>
    <w:rsid w:val="00F249B8"/>
    <w:rsid w:val="00F440CD"/>
    <w:rsid w:val="00F45B3E"/>
    <w:rsid w:val="00F54CDC"/>
    <w:rsid w:val="00F6778A"/>
    <w:rsid w:val="00F707E1"/>
    <w:rsid w:val="00F73A98"/>
    <w:rsid w:val="00F87DC5"/>
    <w:rsid w:val="00F960B0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髙柳　弘一</dc:creator>
  <cp:lastModifiedBy>藤田　響</cp:lastModifiedBy>
  <cp:revision>5</cp:revision>
  <cp:lastPrinted>2024-02-20T00:38:00Z</cp:lastPrinted>
  <dcterms:created xsi:type="dcterms:W3CDTF">2024-02-20T00:40:00Z</dcterms:created>
  <dcterms:modified xsi:type="dcterms:W3CDTF">2024-02-27T08:29:00Z</dcterms:modified>
</cp:coreProperties>
</file>