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C7DA" w14:textId="6A6AC169" w:rsidR="00C34651" w:rsidRPr="00F36D0D" w:rsidRDefault="00C34651" w:rsidP="00027DCC">
      <w:pPr>
        <w:spacing w:line="276" w:lineRule="auto"/>
        <w:rPr>
          <w:rFonts w:asciiTheme="majorEastAsia" w:eastAsiaTheme="majorEastAsia" w:hAnsiTheme="majorEastAsia"/>
          <w:sz w:val="24"/>
        </w:rPr>
      </w:pPr>
      <w:r w:rsidRPr="003744D1">
        <w:rPr>
          <w:rFonts w:asciiTheme="majorEastAsia" w:eastAsiaTheme="majorEastAsia" w:hAnsiTheme="majorEastAsia" w:hint="eastAsia"/>
          <w:sz w:val="24"/>
        </w:rPr>
        <w:t>（別紙）</w:t>
      </w:r>
    </w:p>
    <w:p w14:paraId="166ACD0A" w14:textId="77777777" w:rsidR="00361E99" w:rsidRDefault="00C34651" w:rsidP="00027DCC">
      <w:pPr>
        <w:spacing w:line="276" w:lineRule="auto"/>
        <w:rPr>
          <w:rFonts w:asciiTheme="majorEastAsia" w:eastAsiaTheme="majorEastAsia" w:hAnsiTheme="majorEastAsia"/>
          <w:sz w:val="22"/>
        </w:rPr>
      </w:pPr>
      <w:r w:rsidRPr="00027DCC">
        <w:rPr>
          <w:rFonts w:asciiTheme="majorEastAsia" w:eastAsiaTheme="majorEastAsia" w:hAnsiTheme="majorEastAsia" w:hint="eastAsia"/>
          <w:sz w:val="22"/>
        </w:rPr>
        <w:t xml:space="preserve">　提出書類については京都府農業再生協議会燃</w:t>
      </w:r>
      <w:r w:rsidR="00AD25AB">
        <w:rPr>
          <w:rFonts w:asciiTheme="majorEastAsia" w:eastAsiaTheme="majorEastAsia" w:hAnsiTheme="majorEastAsia" w:hint="eastAsia"/>
          <w:sz w:val="22"/>
        </w:rPr>
        <w:t>料</w:t>
      </w:r>
      <w:r w:rsidRPr="00027DCC">
        <w:rPr>
          <w:rFonts w:asciiTheme="majorEastAsia" w:eastAsiaTheme="majorEastAsia" w:hAnsiTheme="majorEastAsia" w:hint="eastAsia"/>
          <w:sz w:val="22"/>
        </w:rPr>
        <w:t>価格高騰対策業務方法書を十分参照願います。</w:t>
      </w:r>
    </w:p>
    <w:p w14:paraId="1A48C01E" w14:textId="77777777" w:rsidR="003F6650" w:rsidRPr="00F36D0D" w:rsidRDefault="003F6650" w:rsidP="00027DCC">
      <w:pPr>
        <w:spacing w:line="276" w:lineRule="auto"/>
        <w:rPr>
          <w:rFonts w:asciiTheme="majorEastAsia" w:eastAsiaTheme="majorEastAsia" w:hAnsiTheme="majorEastAsia"/>
          <w:sz w:val="22"/>
        </w:rPr>
      </w:pPr>
    </w:p>
    <w:p w14:paraId="73FEFD50" w14:textId="1D578A01" w:rsidR="008034CB" w:rsidRPr="00930E40" w:rsidRDefault="00BD72DA" w:rsidP="00930E40">
      <w:pPr>
        <w:spacing w:line="276" w:lineRule="auto"/>
        <w:rPr>
          <w:rFonts w:asciiTheme="majorEastAsia" w:eastAsiaTheme="majorEastAsia" w:hAnsiTheme="majorEastAsia"/>
          <w:sz w:val="24"/>
          <w:szCs w:val="28"/>
          <w:u w:val="single"/>
        </w:rPr>
      </w:pPr>
      <w:r w:rsidRPr="00F83315">
        <w:rPr>
          <w:rFonts w:asciiTheme="majorEastAsia" w:eastAsiaTheme="majorEastAsia" w:hAnsiTheme="majorEastAsia" w:hint="eastAsia"/>
        </w:rPr>
        <w:t xml:space="preserve">　</w:t>
      </w:r>
      <w:r w:rsidRPr="00F83315">
        <w:rPr>
          <w:rFonts w:asciiTheme="majorEastAsia" w:eastAsiaTheme="majorEastAsia" w:hAnsiTheme="majorEastAsia" w:hint="eastAsia"/>
          <w:sz w:val="24"/>
          <w:szCs w:val="28"/>
          <w:u w:val="single"/>
        </w:rPr>
        <w:t xml:space="preserve">１　</w:t>
      </w:r>
      <w:r w:rsidR="0061612E">
        <w:rPr>
          <w:rFonts w:asciiTheme="majorEastAsia" w:eastAsiaTheme="majorEastAsia" w:hAnsiTheme="majorEastAsia" w:hint="eastAsia"/>
          <w:sz w:val="24"/>
          <w:szCs w:val="28"/>
          <w:u w:val="single"/>
        </w:rPr>
        <w:t>令和</w:t>
      </w:r>
      <w:r w:rsidR="00E97BCE">
        <w:rPr>
          <w:rFonts w:asciiTheme="majorEastAsia" w:eastAsiaTheme="majorEastAsia" w:hAnsiTheme="majorEastAsia" w:hint="eastAsia"/>
          <w:sz w:val="24"/>
          <w:szCs w:val="28"/>
          <w:u w:val="single"/>
        </w:rPr>
        <w:t>８</w:t>
      </w:r>
      <w:r w:rsidR="00EE58A7">
        <w:rPr>
          <w:rFonts w:asciiTheme="majorEastAsia" w:eastAsiaTheme="majorEastAsia" w:hAnsiTheme="majorEastAsia" w:hint="eastAsia"/>
          <w:sz w:val="24"/>
          <w:szCs w:val="28"/>
          <w:u w:val="single"/>
        </w:rPr>
        <w:t>事業年度実施に係る</w:t>
      </w:r>
      <w:r w:rsidRPr="00F83315">
        <w:rPr>
          <w:rFonts w:asciiTheme="majorEastAsia" w:eastAsiaTheme="majorEastAsia" w:hAnsiTheme="majorEastAsia" w:hint="eastAsia"/>
          <w:sz w:val="24"/>
          <w:szCs w:val="28"/>
          <w:u w:val="single"/>
        </w:rPr>
        <w:t>提出書類について</w:t>
      </w:r>
    </w:p>
    <w:p w14:paraId="1848CBAB" w14:textId="77777777" w:rsidR="008034CB" w:rsidRPr="00027DCC" w:rsidRDefault="008034CB" w:rsidP="00027DCC">
      <w:pPr>
        <w:spacing w:line="276" w:lineRule="auto"/>
        <w:rPr>
          <w:rFonts w:asciiTheme="majorEastAsia" w:eastAsiaTheme="majorEastAsia" w:hAnsiTheme="majorEastAsia"/>
          <w:sz w:val="22"/>
        </w:rPr>
      </w:pPr>
      <w:r w:rsidRPr="00027DCC">
        <w:rPr>
          <w:rFonts w:asciiTheme="majorEastAsia" w:eastAsiaTheme="majorEastAsia" w:hAnsiTheme="majorEastAsia" w:hint="eastAsia"/>
          <w:sz w:val="22"/>
        </w:rPr>
        <w:t xml:space="preserve">　（１） 別紙様式第１号</w:t>
      </w:r>
      <w:r w:rsidRPr="00FA7D89">
        <w:rPr>
          <w:rFonts w:asciiTheme="majorEastAsia" w:eastAsiaTheme="majorEastAsia" w:hAnsiTheme="majorEastAsia" w:hint="eastAsia"/>
          <w:spacing w:val="5"/>
          <w:w w:val="71"/>
          <w:kern w:val="0"/>
          <w:sz w:val="22"/>
          <w:fitText w:val="7431" w:id="-1520184576"/>
        </w:rPr>
        <w:t>「施設園芸等燃</w:t>
      </w:r>
      <w:r w:rsidR="00AD25AB" w:rsidRPr="00FA7D89">
        <w:rPr>
          <w:rFonts w:asciiTheme="majorEastAsia" w:eastAsiaTheme="majorEastAsia" w:hAnsiTheme="majorEastAsia" w:hint="eastAsia"/>
          <w:spacing w:val="5"/>
          <w:w w:val="75"/>
          <w:kern w:val="0"/>
          <w:sz w:val="22"/>
          <w:fitText w:val="7431" w:id="-1520184576"/>
        </w:rPr>
        <w:t>料</w:t>
      </w:r>
      <w:r w:rsidRPr="00FA7D89">
        <w:rPr>
          <w:rFonts w:asciiTheme="majorEastAsia" w:eastAsiaTheme="majorEastAsia" w:hAnsiTheme="majorEastAsia" w:hint="eastAsia"/>
          <w:spacing w:val="5"/>
          <w:w w:val="71"/>
          <w:kern w:val="0"/>
          <w:sz w:val="22"/>
          <w:fitText w:val="7431" w:id="-1520184576"/>
        </w:rPr>
        <w:t>価格高騰対策事業実施計画及び省エネルギー等対策推進計画の承認申請について</w:t>
      </w:r>
      <w:r w:rsidRPr="00FA7D89">
        <w:rPr>
          <w:rFonts w:asciiTheme="majorEastAsia" w:eastAsiaTheme="majorEastAsia" w:hAnsiTheme="majorEastAsia" w:hint="eastAsia"/>
          <w:spacing w:val="9"/>
          <w:w w:val="71"/>
          <w:kern w:val="0"/>
          <w:sz w:val="22"/>
          <w:fitText w:val="7431" w:id="-1520184576"/>
        </w:rPr>
        <w:t>」</w:t>
      </w:r>
    </w:p>
    <w:p w14:paraId="3BBA1E49" w14:textId="77777777" w:rsidR="008034CB" w:rsidRPr="00027DCC" w:rsidRDefault="008034CB" w:rsidP="00027DCC">
      <w:pPr>
        <w:spacing w:line="276" w:lineRule="auto"/>
        <w:rPr>
          <w:rFonts w:asciiTheme="minorEastAsia" w:hAnsiTheme="minorEastAsia"/>
          <w:sz w:val="22"/>
        </w:rPr>
      </w:pPr>
      <w:r w:rsidRPr="00027DCC">
        <w:rPr>
          <w:rFonts w:asciiTheme="minorEastAsia" w:hAnsiTheme="minorEastAsia" w:hint="eastAsia"/>
          <w:sz w:val="22"/>
        </w:rPr>
        <w:t xml:space="preserve">　　　① 別紙１「燃</w:t>
      </w:r>
      <w:r w:rsidR="00AD25AB">
        <w:rPr>
          <w:rFonts w:asciiTheme="minorEastAsia" w:hAnsiTheme="minorEastAsia" w:hint="eastAsia"/>
          <w:sz w:val="22"/>
        </w:rPr>
        <w:t>料</w:t>
      </w:r>
      <w:r w:rsidRPr="00027DCC">
        <w:rPr>
          <w:rFonts w:asciiTheme="minorEastAsia" w:hAnsiTheme="minorEastAsia" w:hint="eastAsia"/>
          <w:sz w:val="22"/>
        </w:rPr>
        <w:t>価格高騰対策事業実施計画書」</w:t>
      </w:r>
    </w:p>
    <w:p w14:paraId="6E28B514" w14:textId="77777777" w:rsidR="008034CB" w:rsidRPr="00027DCC" w:rsidRDefault="008034CB" w:rsidP="00027DCC">
      <w:pPr>
        <w:spacing w:line="276" w:lineRule="auto"/>
        <w:ind w:firstLineChars="300" w:firstLine="608"/>
        <w:rPr>
          <w:rFonts w:asciiTheme="minorEastAsia" w:hAnsiTheme="minorEastAsia"/>
          <w:sz w:val="22"/>
        </w:rPr>
      </w:pPr>
      <w:r w:rsidRPr="00027DCC">
        <w:rPr>
          <w:rFonts w:asciiTheme="minorEastAsia" w:hAnsiTheme="minorEastAsia" w:hint="eastAsia"/>
          <w:sz w:val="22"/>
        </w:rPr>
        <w:t>（添付書類）組織の会則（規約）、役員名簿（農協の場合は省略可）、事業参加者の一覧</w:t>
      </w:r>
    </w:p>
    <w:p w14:paraId="2AB7A2F3" w14:textId="77777777" w:rsidR="00CA51BF" w:rsidRPr="00027DCC" w:rsidRDefault="00CA51BF" w:rsidP="00027DCC">
      <w:pPr>
        <w:spacing w:line="276" w:lineRule="auto"/>
        <w:ind w:firstLineChars="300" w:firstLine="608"/>
        <w:rPr>
          <w:rFonts w:asciiTheme="minorEastAsia" w:hAnsiTheme="minorEastAsia"/>
          <w:sz w:val="22"/>
        </w:rPr>
      </w:pPr>
      <w:r w:rsidRPr="00027DCC">
        <w:rPr>
          <w:rFonts w:asciiTheme="minorEastAsia" w:hAnsiTheme="minorEastAsia" w:hint="eastAsia"/>
          <w:sz w:val="22"/>
        </w:rPr>
        <w:t xml:space="preserve">　※継続加入の場合で、過去に提出済みのものと変更がない場合は省略可</w:t>
      </w:r>
    </w:p>
    <w:p w14:paraId="61F3004B" w14:textId="77777777" w:rsidR="008034CB" w:rsidRDefault="008034CB" w:rsidP="00027DCC">
      <w:pPr>
        <w:spacing w:line="276" w:lineRule="auto"/>
        <w:rPr>
          <w:rFonts w:asciiTheme="minorEastAsia" w:hAnsiTheme="minorEastAsia"/>
          <w:sz w:val="22"/>
        </w:rPr>
      </w:pPr>
      <w:r w:rsidRPr="00027DCC">
        <w:rPr>
          <w:rFonts w:asciiTheme="minorEastAsia" w:hAnsiTheme="minorEastAsia" w:hint="eastAsia"/>
          <w:sz w:val="22"/>
        </w:rPr>
        <w:t xml:space="preserve">　　　② 別紙２「省エネルギー等対策推進計画」（変更がある場合は変更を明記）</w:t>
      </w:r>
    </w:p>
    <w:p w14:paraId="425F2A0B" w14:textId="3806D2BF" w:rsidR="006524ED" w:rsidRDefault="00D11CA3" w:rsidP="00027DCC">
      <w:pPr>
        <w:spacing w:line="276" w:lineRule="auto"/>
        <w:rPr>
          <w:rFonts w:asciiTheme="minorEastAsia" w:hAnsiTheme="minorEastAsia"/>
          <w:sz w:val="22"/>
        </w:rPr>
      </w:pPr>
      <w:r>
        <w:rPr>
          <w:rFonts w:asciiTheme="minorEastAsia" w:hAnsiTheme="minorEastAsia" w:hint="eastAsia"/>
          <w:sz w:val="22"/>
        </w:rPr>
        <w:t xml:space="preserve">　　　</w:t>
      </w:r>
      <w:r w:rsidR="006524ED" w:rsidRPr="00027DCC">
        <w:rPr>
          <w:rFonts w:asciiTheme="minorEastAsia" w:hAnsiTheme="minorEastAsia" w:hint="eastAsia"/>
          <w:sz w:val="22"/>
        </w:rPr>
        <w:t>（添付書類）</w:t>
      </w:r>
      <w:r w:rsidR="006524ED">
        <w:rPr>
          <w:rFonts w:asciiTheme="minorEastAsia" w:hAnsiTheme="minorEastAsia" w:hint="eastAsia"/>
          <w:sz w:val="22"/>
        </w:rPr>
        <w:t>「</w:t>
      </w:r>
      <w:r w:rsidR="006524ED" w:rsidRPr="006524ED">
        <w:rPr>
          <w:rFonts w:asciiTheme="minorEastAsia" w:hAnsiTheme="minorEastAsia" w:hint="eastAsia"/>
          <w:sz w:val="22"/>
        </w:rPr>
        <w:t>R</w:t>
      </w:r>
      <w:r w:rsidR="00E97BCE">
        <w:rPr>
          <w:rFonts w:asciiTheme="minorEastAsia" w:hAnsiTheme="minorEastAsia" w:hint="eastAsia"/>
          <w:sz w:val="22"/>
        </w:rPr>
        <w:t>８</w:t>
      </w:r>
      <w:r w:rsidR="006524ED" w:rsidRPr="006524ED">
        <w:rPr>
          <w:rFonts w:asciiTheme="minorEastAsia" w:hAnsiTheme="minorEastAsia" w:hint="eastAsia"/>
          <w:sz w:val="22"/>
        </w:rPr>
        <w:t>事業年度　施設園芸セーフティネット構築事業管理シート</w:t>
      </w:r>
      <w:r w:rsidR="00177B24" w:rsidRPr="00177B24">
        <w:rPr>
          <w:rFonts w:asciiTheme="minorEastAsia" w:hAnsiTheme="minorEastAsia" w:hint="eastAsia"/>
          <w:sz w:val="22"/>
        </w:rPr>
        <w:t>（黄色網掛け部分を記載）</w:t>
      </w:r>
      <w:r w:rsidR="006524ED">
        <w:rPr>
          <w:rFonts w:asciiTheme="minorEastAsia" w:hAnsiTheme="minorEastAsia" w:hint="eastAsia"/>
          <w:sz w:val="22"/>
        </w:rPr>
        <w:t>」</w:t>
      </w:r>
    </w:p>
    <w:p w14:paraId="57DCB7F2" w14:textId="77777777" w:rsidR="008034CB" w:rsidRPr="00027DCC" w:rsidRDefault="008034CB" w:rsidP="00027DCC">
      <w:pPr>
        <w:spacing w:line="276" w:lineRule="auto"/>
        <w:rPr>
          <w:rFonts w:asciiTheme="majorEastAsia" w:eastAsiaTheme="majorEastAsia" w:hAnsiTheme="majorEastAsia"/>
          <w:sz w:val="22"/>
        </w:rPr>
      </w:pPr>
      <w:r w:rsidRPr="00027DCC">
        <w:rPr>
          <w:rFonts w:asciiTheme="majorEastAsia" w:eastAsiaTheme="majorEastAsia" w:hAnsiTheme="majorEastAsia" w:hint="eastAsia"/>
          <w:sz w:val="22"/>
        </w:rPr>
        <w:t xml:space="preserve">　（２） 別紙様式第２号「省エネルギー等対策推進計画」</w:t>
      </w:r>
    </w:p>
    <w:p w14:paraId="4989917C" w14:textId="69E0A6C5" w:rsidR="008034CB" w:rsidRDefault="008034CB" w:rsidP="00027DCC">
      <w:pPr>
        <w:spacing w:line="276" w:lineRule="auto"/>
        <w:ind w:firstLineChars="220" w:firstLine="446"/>
        <w:rPr>
          <w:rFonts w:asciiTheme="minorEastAsia" w:hAnsiTheme="minorEastAsia"/>
          <w:sz w:val="22"/>
        </w:rPr>
      </w:pPr>
      <w:r w:rsidRPr="00027DCC">
        <w:rPr>
          <w:rFonts w:asciiTheme="minorEastAsia" w:hAnsiTheme="minorEastAsia" w:hint="eastAsia"/>
          <w:sz w:val="22"/>
        </w:rPr>
        <w:t xml:space="preserve">　（添付書類）現在使用量、目標使用量の算定方法を確認できる資料</w:t>
      </w:r>
    </w:p>
    <w:p w14:paraId="36272308" w14:textId="5D5E6DD4" w:rsidR="007E36B7" w:rsidRDefault="007E36B7" w:rsidP="007E36B7">
      <w:pPr>
        <w:spacing w:line="276" w:lineRule="auto"/>
        <w:ind w:leftChars="220" w:left="1032" w:hangingChars="300" w:hanging="608"/>
        <w:rPr>
          <w:rFonts w:asciiTheme="minorEastAsia" w:hAnsiTheme="minorEastAsia"/>
          <w:sz w:val="22"/>
        </w:rPr>
      </w:pPr>
      <w:r>
        <w:rPr>
          <w:rFonts w:asciiTheme="minorEastAsia" w:hAnsiTheme="minorEastAsia" w:hint="eastAsia"/>
          <w:sz w:val="22"/>
        </w:rPr>
        <w:t xml:space="preserve">　　※現在使用量は、</w:t>
      </w:r>
      <w:r w:rsidRPr="007E36B7">
        <w:rPr>
          <w:rFonts w:asciiTheme="minorEastAsia" w:hAnsiTheme="minorEastAsia" w:hint="eastAsia"/>
          <w:sz w:val="22"/>
        </w:rPr>
        <w:t>過去の加温年度における燃料使用量の７中５平均値（過去７年間の燃料使用量のうち最大使用量１年分と最小使用量１年分を除いた５年の平均燃料使用量）とし、困難な場合は、直近７カ年で整理可能な加温年度（３年以上）の平均値</w:t>
      </w:r>
    </w:p>
    <w:p w14:paraId="72E0D950" w14:textId="715D2A1E" w:rsidR="007E36B7" w:rsidRPr="00027DCC" w:rsidRDefault="007E36B7" w:rsidP="007E36B7">
      <w:pPr>
        <w:spacing w:line="276" w:lineRule="auto"/>
        <w:ind w:leftChars="220" w:left="1032" w:hangingChars="300" w:hanging="608"/>
        <w:rPr>
          <w:rFonts w:asciiTheme="minorEastAsia" w:hAnsiTheme="minorEastAsia" w:hint="eastAsia"/>
          <w:sz w:val="22"/>
        </w:rPr>
      </w:pPr>
      <w:r>
        <w:rPr>
          <w:rFonts w:asciiTheme="minorEastAsia" w:hAnsiTheme="minorEastAsia" w:hint="eastAsia"/>
          <w:sz w:val="22"/>
        </w:rPr>
        <w:t xml:space="preserve">　　※なお、</w:t>
      </w:r>
      <w:r w:rsidRPr="007E36B7">
        <w:rPr>
          <w:rFonts w:asciiTheme="minorEastAsia" w:hAnsiTheme="minorEastAsia" w:hint="eastAsia"/>
          <w:sz w:val="22"/>
        </w:rPr>
        <w:t>省エネルギー推進計画を最初に策定してから、３年を経過した支援対象者に属する事業参加者は、同計画において達成した削減後の燃料使用量を現在使用量とすること</w:t>
      </w:r>
    </w:p>
    <w:p w14:paraId="3D9F2255" w14:textId="77777777" w:rsidR="008034CB" w:rsidRPr="00027DCC" w:rsidRDefault="008034CB" w:rsidP="00027DCC">
      <w:pPr>
        <w:spacing w:line="276" w:lineRule="auto"/>
        <w:rPr>
          <w:rFonts w:asciiTheme="majorEastAsia" w:eastAsiaTheme="majorEastAsia" w:hAnsiTheme="majorEastAsia"/>
          <w:sz w:val="22"/>
        </w:rPr>
      </w:pPr>
      <w:r w:rsidRPr="00027DCC">
        <w:rPr>
          <w:rFonts w:asciiTheme="majorEastAsia" w:eastAsiaTheme="majorEastAsia" w:hAnsiTheme="majorEastAsia" w:hint="eastAsia"/>
          <w:sz w:val="22"/>
        </w:rPr>
        <w:t xml:space="preserve">　（３） 別紙様式第５号「施設園芸用燃</w:t>
      </w:r>
      <w:r w:rsidR="00AD25AB">
        <w:rPr>
          <w:rFonts w:asciiTheme="majorEastAsia" w:eastAsiaTheme="majorEastAsia" w:hAnsiTheme="majorEastAsia" w:hint="eastAsia"/>
          <w:sz w:val="22"/>
        </w:rPr>
        <w:t>料</w:t>
      </w:r>
      <w:r w:rsidRPr="00027DCC">
        <w:rPr>
          <w:rFonts w:asciiTheme="majorEastAsia" w:eastAsiaTheme="majorEastAsia" w:hAnsiTheme="majorEastAsia" w:hint="eastAsia"/>
          <w:sz w:val="22"/>
        </w:rPr>
        <w:t>価格差補塡金積立契約申込書」</w:t>
      </w:r>
    </w:p>
    <w:p w14:paraId="1CF4DA04" w14:textId="77777777" w:rsidR="008034CB" w:rsidRPr="00027DCC" w:rsidRDefault="008034CB" w:rsidP="00027DCC">
      <w:pPr>
        <w:spacing w:line="276" w:lineRule="auto"/>
        <w:ind w:left="1095" w:hangingChars="540" w:hanging="1095"/>
        <w:rPr>
          <w:rFonts w:asciiTheme="minorEastAsia" w:hAnsiTheme="minorEastAsia"/>
          <w:sz w:val="22"/>
        </w:rPr>
      </w:pPr>
      <w:r w:rsidRPr="00027DCC">
        <w:rPr>
          <w:rFonts w:asciiTheme="minorEastAsia" w:hAnsiTheme="minorEastAsia" w:hint="eastAsia"/>
          <w:sz w:val="22"/>
        </w:rPr>
        <w:t xml:space="preserve">　　　① 別紙様式第５号別紙</w:t>
      </w:r>
    </w:p>
    <w:p w14:paraId="785C9BB3" w14:textId="77777777" w:rsidR="008034CB" w:rsidRPr="00027DCC" w:rsidRDefault="008034CB" w:rsidP="00027DCC">
      <w:pPr>
        <w:spacing w:line="276" w:lineRule="auto"/>
        <w:ind w:left="1095" w:hangingChars="540" w:hanging="1095"/>
        <w:rPr>
          <w:rFonts w:asciiTheme="majorEastAsia" w:eastAsiaTheme="majorEastAsia" w:hAnsiTheme="majorEastAsia"/>
          <w:sz w:val="22"/>
        </w:rPr>
      </w:pPr>
      <w:r w:rsidRPr="00027DCC">
        <w:rPr>
          <w:rFonts w:asciiTheme="majorEastAsia" w:eastAsiaTheme="majorEastAsia" w:hAnsiTheme="majorEastAsia" w:hint="eastAsia"/>
          <w:sz w:val="22"/>
        </w:rPr>
        <w:t xml:space="preserve">　（４） 別紙様式第７号「施設園芸用燃</w:t>
      </w:r>
      <w:r w:rsidR="00AD25AB">
        <w:rPr>
          <w:rFonts w:asciiTheme="majorEastAsia" w:eastAsiaTheme="majorEastAsia" w:hAnsiTheme="majorEastAsia" w:hint="eastAsia"/>
          <w:sz w:val="22"/>
        </w:rPr>
        <w:t>料</w:t>
      </w:r>
      <w:r w:rsidRPr="00027DCC">
        <w:rPr>
          <w:rFonts w:asciiTheme="majorEastAsia" w:eastAsiaTheme="majorEastAsia" w:hAnsiTheme="majorEastAsia" w:hint="eastAsia"/>
          <w:sz w:val="22"/>
        </w:rPr>
        <w:t>購入数量等設定申込書」</w:t>
      </w:r>
    </w:p>
    <w:p w14:paraId="13CE107A" w14:textId="77777777" w:rsidR="008034CB" w:rsidRDefault="008034CB" w:rsidP="00027DCC">
      <w:pPr>
        <w:spacing w:line="276" w:lineRule="auto"/>
        <w:ind w:left="1095" w:hangingChars="540" w:hanging="1095"/>
        <w:rPr>
          <w:rFonts w:asciiTheme="minorEastAsia" w:hAnsiTheme="minorEastAsia"/>
          <w:sz w:val="22"/>
        </w:rPr>
      </w:pPr>
      <w:r w:rsidRPr="00027DCC">
        <w:rPr>
          <w:rFonts w:asciiTheme="minorEastAsia" w:hAnsiTheme="minorEastAsia" w:hint="eastAsia"/>
          <w:sz w:val="22"/>
        </w:rPr>
        <w:t xml:space="preserve">　　　① 別紙様式第７号別紙</w:t>
      </w:r>
    </w:p>
    <w:p w14:paraId="635AC1E7" w14:textId="77777777" w:rsidR="00F36D0D" w:rsidRPr="00F36D0D" w:rsidRDefault="00F36D0D" w:rsidP="00F36D0D">
      <w:pPr>
        <w:spacing w:line="276" w:lineRule="auto"/>
        <w:ind w:leftChars="100" w:left="1085" w:hangingChars="440" w:hanging="892"/>
        <w:rPr>
          <w:rFonts w:asciiTheme="majorEastAsia" w:eastAsiaTheme="majorEastAsia" w:hAnsiTheme="majorEastAsia"/>
          <w:szCs w:val="24"/>
        </w:rPr>
      </w:pPr>
      <w:r w:rsidRPr="00027DCC">
        <w:rPr>
          <w:rFonts w:asciiTheme="majorEastAsia" w:eastAsiaTheme="majorEastAsia" w:hAnsiTheme="majorEastAsia" w:hint="eastAsia"/>
          <w:sz w:val="22"/>
        </w:rPr>
        <w:t>（</w:t>
      </w:r>
      <w:r>
        <w:rPr>
          <w:rFonts w:asciiTheme="majorEastAsia" w:eastAsiaTheme="majorEastAsia" w:hAnsiTheme="majorEastAsia" w:hint="eastAsia"/>
          <w:sz w:val="22"/>
        </w:rPr>
        <w:t>５</w:t>
      </w:r>
      <w:r w:rsidRPr="00027DCC">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F36D0D">
        <w:rPr>
          <w:rFonts w:asciiTheme="majorEastAsia" w:eastAsiaTheme="majorEastAsia" w:hAnsiTheme="majorEastAsia"/>
          <w:sz w:val="22"/>
        </w:rPr>
        <w:t>別紙様式第１４－１号</w:t>
      </w:r>
      <w:r>
        <w:rPr>
          <w:rFonts w:asciiTheme="majorEastAsia" w:eastAsiaTheme="majorEastAsia" w:hAnsiTheme="majorEastAsia" w:hint="eastAsia"/>
          <w:sz w:val="22"/>
        </w:rPr>
        <w:t>「</w:t>
      </w:r>
      <w:r w:rsidRPr="00F36D0D">
        <w:rPr>
          <w:rFonts w:asciiTheme="majorEastAsia" w:eastAsiaTheme="majorEastAsia" w:hAnsiTheme="majorEastAsia" w:hint="eastAsia"/>
          <w:sz w:val="22"/>
        </w:rPr>
        <w:t>環境負荷低減のクロスコンプライアンスチェックシート（農業経営体向け）」</w:t>
      </w:r>
    </w:p>
    <w:p w14:paraId="2BCDB3DB" w14:textId="77777777" w:rsidR="00F36D0D" w:rsidRPr="00027DCC" w:rsidRDefault="00F36D0D" w:rsidP="00027DCC">
      <w:pPr>
        <w:spacing w:line="276" w:lineRule="auto"/>
        <w:ind w:left="1095" w:hangingChars="540" w:hanging="1095"/>
        <w:rPr>
          <w:rFonts w:asciiTheme="minorEastAsia" w:hAnsiTheme="minorEastAsia"/>
          <w:sz w:val="22"/>
        </w:rPr>
      </w:pPr>
      <w:r>
        <w:rPr>
          <w:rFonts w:asciiTheme="minorEastAsia" w:hAnsiTheme="minorEastAsia" w:hint="eastAsia"/>
          <w:sz w:val="22"/>
        </w:rPr>
        <w:t xml:space="preserve">　</w:t>
      </w:r>
      <w:r w:rsidRPr="00027DCC">
        <w:rPr>
          <w:rFonts w:asciiTheme="majorEastAsia" w:eastAsiaTheme="majorEastAsia" w:hAnsiTheme="majorEastAsia" w:hint="eastAsia"/>
          <w:sz w:val="22"/>
        </w:rPr>
        <w:t>（</w:t>
      </w:r>
      <w:r>
        <w:rPr>
          <w:rFonts w:asciiTheme="majorEastAsia" w:eastAsiaTheme="majorEastAsia" w:hAnsiTheme="majorEastAsia" w:hint="eastAsia"/>
          <w:sz w:val="22"/>
        </w:rPr>
        <w:t>６</w:t>
      </w:r>
      <w:r w:rsidRPr="00027DCC">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F36D0D">
        <w:rPr>
          <w:rFonts w:asciiTheme="majorEastAsia" w:eastAsiaTheme="majorEastAsia" w:hAnsiTheme="majorEastAsia" w:hint="eastAsia"/>
          <w:sz w:val="22"/>
        </w:rPr>
        <w:t>別紙様式第１４－２号</w:t>
      </w:r>
      <w:r>
        <w:rPr>
          <w:rFonts w:asciiTheme="majorEastAsia" w:eastAsiaTheme="majorEastAsia" w:hAnsiTheme="majorEastAsia" w:hint="eastAsia"/>
          <w:sz w:val="22"/>
        </w:rPr>
        <w:t>｢</w:t>
      </w:r>
      <w:r w:rsidRPr="00F36D0D">
        <w:rPr>
          <w:rFonts w:asciiTheme="majorEastAsia" w:eastAsiaTheme="majorEastAsia" w:hAnsiTheme="majorEastAsia" w:hint="eastAsia"/>
          <w:sz w:val="22"/>
        </w:rPr>
        <w:t>環境負荷低減のクロスコンプライアンスチェックシート実施者リスト」</w:t>
      </w:r>
    </w:p>
    <w:p w14:paraId="0D79927B" w14:textId="77777777" w:rsidR="00BD72DA" w:rsidRPr="00FA7D89" w:rsidRDefault="008034CB" w:rsidP="00FA7D89">
      <w:pPr>
        <w:spacing w:line="276" w:lineRule="auto"/>
        <w:ind w:firstLineChars="100" w:firstLine="203"/>
        <w:rPr>
          <w:rFonts w:asciiTheme="majorEastAsia" w:eastAsiaTheme="majorEastAsia" w:hAnsiTheme="majorEastAsia"/>
          <w:sz w:val="22"/>
        </w:rPr>
      </w:pPr>
      <w:r w:rsidRPr="00027DCC">
        <w:rPr>
          <w:rFonts w:asciiTheme="minorEastAsia" w:hAnsiTheme="minorEastAsia" w:hint="eastAsia"/>
          <w:sz w:val="22"/>
          <w:u w:val="wave"/>
        </w:rPr>
        <w:t>（注）上記書類の中にはその他の「添付資料」が必要な場合がありますのでご注意願います。</w:t>
      </w:r>
    </w:p>
    <w:p w14:paraId="0BF53BD3" w14:textId="1A79915F" w:rsidR="00F83315" w:rsidRPr="00FA7D89" w:rsidRDefault="00F83315" w:rsidP="00FA7D89">
      <w:pPr>
        <w:spacing w:line="276" w:lineRule="auto"/>
        <w:ind w:leftChars="100" w:left="264" w:hangingChars="35" w:hanging="71"/>
        <w:rPr>
          <w:rFonts w:asciiTheme="majorEastAsia" w:eastAsiaTheme="majorEastAsia" w:hAnsiTheme="majorEastAsia"/>
          <w:sz w:val="22"/>
        </w:rPr>
      </w:pPr>
      <w:bookmarkStart w:id="0" w:name="_Hlk196221563"/>
      <w:r w:rsidRPr="00027DCC">
        <w:rPr>
          <w:rFonts w:asciiTheme="majorEastAsia" w:eastAsiaTheme="majorEastAsia" w:hAnsiTheme="majorEastAsia" w:hint="eastAsia"/>
          <w:sz w:val="22"/>
        </w:rPr>
        <w:t>（</w:t>
      </w:r>
      <w:r w:rsidR="003F6650">
        <w:rPr>
          <w:rFonts w:asciiTheme="majorEastAsia" w:eastAsiaTheme="majorEastAsia" w:hAnsiTheme="majorEastAsia" w:hint="eastAsia"/>
          <w:sz w:val="22"/>
        </w:rPr>
        <w:t>７</w:t>
      </w:r>
      <w:r w:rsidRPr="00027DCC">
        <w:rPr>
          <w:rFonts w:asciiTheme="majorEastAsia" w:eastAsiaTheme="majorEastAsia" w:hAnsiTheme="majorEastAsia" w:hint="eastAsia"/>
          <w:sz w:val="22"/>
        </w:rPr>
        <w:t>）提出期限</w:t>
      </w:r>
      <w:r w:rsidR="00FA7D89">
        <w:rPr>
          <w:rFonts w:asciiTheme="majorEastAsia" w:eastAsiaTheme="majorEastAsia" w:hAnsiTheme="majorEastAsia" w:hint="eastAsia"/>
          <w:sz w:val="22"/>
        </w:rPr>
        <w:t xml:space="preserve">　</w:t>
      </w:r>
      <w:r w:rsidR="008A36FF" w:rsidRPr="00027DCC">
        <w:rPr>
          <w:rFonts w:asciiTheme="majorEastAsia" w:eastAsiaTheme="majorEastAsia" w:hAnsiTheme="majorEastAsia" w:hint="eastAsia"/>
          <w:sz w:val="22"/>
          <w:u w:val="double"/>
        </w:rPr>
        <w:t>令和</w:t>
      </w:r>
      <w:r w:rsidR="00E97BCE">
        <w:rPr>
          <w:rFonts w:asciiTheme="majorEastAsia" w:eastAsiaTheme="majorEastAsia" w:hAnsiTheme="majorEastAsia" w:hint="eastAsia"/>
          <w:sz w:val="22"/>
          <w:u w:val="double"/>
        </w:rPr>
        <w:t>８</w:t>
      </w:r>
      <w:r w:rsidR="001148BA" w:rsidRPr="00027DCC">
        <w:rPr>
          <w:rFonts w:asciiTheme="majorEastAsia" w:eastAsiaTheme="majorEastAsia" w:hAnsiTheme="majorEastAsia" w:hint="eastAsia"/>
          <w:sz w:val="22"/>
          <w:u w:val="double"/>
        </w:rPr>
        <w:t>年</w:t>
      </w:r>
      <w:r w:rsidR="008034CB" w:rsidRPr="00027DCC">
        <w:rPr>
          <w:rFonts w:asciiTheme="majorEastAsia" w:eastAsiaTheme="majorEastAsia" w:hAnsiTheme="majorEastAsia" w:hint="eastAsia"/>
          <w:sz w:val="22"/>
          <w:u w:val="double"/>
        </w:rPr>
        <w:t>７</w:t>
      </w:r>
      <w:r w:rsidRPr="00027DCC">
        <w:rPr>
          <w:rFonts w:asciiTheme="majorEastAsia" w:eastAsiaTheme="majorEastAsia" w:hAnsiTheme="majorEastAsia" w:hint="eastAsia"/>
          <w:sz w:val="22"/>
          <w:u w:val="double"/>
        </w:rPr>
        <w:t>月</w:t>
      </w:r>
      <w:r w:rsidR="00E97BCE">
        <w:rPr>
          <w:rFonts w:asciiTheme="majorEastAsia" w:eastAsiaTheme="majorEastAsia" w:hAnsiTheme="majorEastAsia" w:hint="eastAsia"/>
          <w:sz w:val="22"/>
          <w:u w:val="double"/>
        </w:rPr>
        <w:t>１０</w:t>
      </w:r>
      <w:r w:rsidR="0061612E" w:rsidRPr="00027DCC">
        <w:rPr>
          <w:rFonts w:asciiTheme="majorEastAsia" w:eastAsiaTheme="majorEastAsia" w:hAnsiTheme="majorEastAsia" w:hint="eastAsia"/>
          <w:sz w:val="22"/>
          <w:u w:val="double"/>
        </w:rPr>
        <w:t>日（</w:t>
      </w:r>
      <w:r w:rsidR="004E7B32">
        <w:rPr>
          <w:rFonts w:asciiTheme="majorEastAsia" w:eastAsiaTheme="majorEastAsia" w:hAnsiTheme="majorEastAsia" w:hint="eastAsia"/>
          <w:sz w:val="22"/>
          <w:u w:val="double"/>
        </w:rPr>
        <w:t>金</w:t>
      </w:r>
      <w:r w:rsidRPr="00027DCC">
        <w:rPr>
          <w:rFonts w:asciiTheme="majorEastAsia" w:eastAsiaTheme="majorEastAsia" w:hAnsiTheme="majorEastAsia" w:hint="eastAsia"/>
          <w:sz w:val="22"/>
          <w:u w:val="double"/>
        </w:rPr>
        <w:t>）</w:t>
      </w:r>
    </w:p>
    <w:bookmarkEnd w:id="0"/>
    <w:p w14:paraId="5A04B789" w14:textId="77777777" w:rsidR="00FA7D89" w:rsidRPr="003F6650" w:rsidRDefault="00FA7D89" w:rsidP="00027DCC">
      <w:pPr>
        <w:spacing w:line="276" w:lineRule="auto"/>
        <w:ind w:leftChars="100" w:left="264" w:hangingChars="35" w:hanging="71"/>
        <w:rPr>
          <w:rFonts w:asciiTheme="majorEastAsia" w:eastAsiaTheme="majorEastAsia" w:hAnsiTheme="majorEastAsia"/>
          <w:sz w:val="22"/>
          <w:u w:val="double"/>
        </w:rPr>
      </w:pPr>
    </w:p>
    <w:p w14:paraId="0201F138" w14:textId="77777777" w:rsidR="00B713EE" w:rsidRDefault="00FA7D89" w:rsidP="00FA7D89">
      <w:pPr>
        <w:spacing w:line="276" w:lineRule="auto"/>
        <w:rPr>
          <w:rFonts w:asciiTheme="majorEastAsia" w:eastAsiaTheme="majorEastAsia" w:hAnsiTheme="majorEastAsia"/>
          <w:color w:val="222222"/>
          <w:spacing w:val="18"/>
          <w:sz w:val="24"/>
          <w:u w:val="single"/>
          <w:shd w:val="clear" w:color="auto" w:fill="FFFFFF"/>
        </w:rPr>
      </w:pPr>
      <w:r w:rsidRPr="00FA7D89">
        <w:rPr>
          <w:rFonts w:asciiTheme="majorEastAsia" w:eastAsiaTheme="majorEastAsia" w:hAnsiTheme="majorEastAsia" w:hint="eastAsia"/>
          <w:color w:val="222222"/>
          <w:spacing w:val="18"/>
          <w:sz w:val="24"/>
          <w:u w:val="single"/>
          <w:shd w:val="clear" w:color="auto" w:fill="FFFFFF"/>
        </w:rPr>
        <w:t>２　施設園芸セーフティネットのうち省エネ加速化特例の申請に必要な様式</w:t>
      </w:r>
    </w:p>
    <w:p w14:paraId="1F8F9AC8" w14:textId="77777777" w:rsidR="00FA7D89" w:rsidRPr="00027DCC" w:rsidRDefault="00FA7D89" w:rsidP="00FA7D89">
      <w:pPr>
        <w:spacing w:line="276" w:lineRule="auto"/>
        <w:rPr>
          <w:rFonts w:asciiTheme="majorEastAsia" w:eastAsiaTheme="majorEastAsia" w:hAnsiTheme="majorEastAsia"/>
          <w:sz w:val="22"/>
        </w:rPr>
      </w:pPr>
      <w:r w:rsidRPr="00027DCC">
        <w:rPr>
          <w:rFonts w:asciiTheme="majorEastAsia" w:eastAsiaTheme="majorEastAsia" w:hAnsiTheme="majorEastAsia" w:hint="eastAsia"/>
          <w:sz w:val="22"/>
        </w:rPr>
        <w:t>（２） 別紙様式第</w:t>
      </w:r>
      <w:r>
        <w:rPr>
          <w:rFonts w:asciiTheme="majorEastAsia" w:eastAsiaTheme="majorEastAsia" w:hAnsiTheme="majorEastAsia" w:hint="eastAsia"/>
          <w:sz w:val="22"/>
        </w:rPr>
        <w:t>９</w:t>
      </w:r>
      <w:r w:rsidRPr="00027DCC">
        <w:rPr>
          <w:rFonts w:asciiTheme="majorEastAsia" w:eastAsiaTheme="majorEastAsia" w:hAnsiTheme="majorEastAsia" w:hint="eastAsia"/>
          <w:sz w:val="22"/>
        </w:rPr>
        <w:t>号「</w:t>
      </w:r>
      <w:r w:rsidRPr="00FA7D89">
        <w:rPr>
          <w:rFonts w:asciiTheme="majorEastAsia" w:eastAsiaTheme="majorEastAsia" w:hAnsiTheme="majorEastAsia" w:hint="eastAsia"/>
          <w:sz w:val="22"/>
        </w:rPr>
        <w:t>施設園芸セーフティネット構築事業省エネ加速化特例の（変更）承認申請について</w:t>
      </w:r>
      <w:r w:rsidRPr="00027DCC">
        <w:rPr>
          <w:rFonts w:asciiTheme="majorEastAsia" w:eastAsiaTheme="majorEastAsia" w:hAnsiTheme="majorEastAsia" w:hint="eastAsia"/>
          <w:sz w:val="22"/>
        </w:rPr>
        <w:t>」</w:t>
      </w:r>
    </w:p>
    <w:p w14:paraId="6331AF4B" w14:textId="77777777" w:rsidR="00FA7D89" w:rsidRPr="00027DCC" w:rsidRDefault="00FA7D89" w:rsidP="00FA7D89">
      <w:pPr>
        <w:spacing w:line="276" w:lineRule="auto"/>
        <w:ind w:firstLineChars="220" w:firstLine="446"/>
        <w:rPr>
          <w:rFonts w:asciiTheme="minorEastAsia" w:hAnsiTheme="minorEastAsia"/>
          <w:sz w:val="22"/>
        </w:rPr>
      </w:pPr>
      <w:r w:rsidRPr="00027DCC">
        <w:rPr>
          <w:rFonts w:asciiTheme="minorEastAsia" w:hAnsiTheme="minorEastAsia" w:hint="eastAsia"/>
          <w:sz w:val="22"/>
        </w:rPr>
        <w:t xml:space="preserve">　（添付書類）</w:t>
      </w:r>
      <w:r>
        <w:rPr>
          <w:rFonts w:asciiTheme="minorEastAsia" w:hAnsiTheme="minorEastAsia" w:hint="eastAsia"/>
          <w:sz w:val="22"/>
        </w:rPr>
        <w:t>別紙「</w:t>
      </w:r>
      <w:r w:rsidRPr="00FA7D89">
        <w:rPr>
          <w:rFonts w:asciiTheme="minorEastAsia" w:hAnsiTheme="minorEastAsia" w:hint="eastAsia"/>
          <w:sz w:val="22"/>
        </w:rPr>
        <w:t>省エネ加速化特例取組計画の内訳</w:t>
      </w:r>
      <w:r>
        <w:rPr>
          <w:rFonts w:asciiTheme="minorEastAsia" w:hAnsiTheme="minorEastAsia" w:hint="eastAsia"/>
          <w:sz w:val="22"/>
        </w:rPr>
        <w:t>」</w:t>
      </w:r>
    </w:p>
    <w:p w14:paraId="041EA96A" w14:textId="77777777" w:rsidR="00FA7D89" w:rsidRDefault="00FA7D89" w:rsidP="00FA7D89">
      <w:pPr>
        <w:spacing w:line="276" w:lineRule="auto"/>
        <w:ind w:left="1095" w:hangingChars="540" w:hanging="1095"/>
        <w:rPr>
          <w:rFonts w:asciiTheme="majorEastAsia" w:eastAsiaTheme="majorEastAsia" w:hAnsiTheme="majorEastAsia"/>
          <w:sz w:val="22"/>
        </w:rPr>
      </w:pPr>
      <w:r w:rsidRPr="00027DCC">
        <w:rPr>
          <w:rFonts w:asciiTheme="majorEastAsia" w:eastAsiaTheme="majorEastAsia" w:hAnsiTheme="majorEastAsia" w:hint="eastAsia"/>
          <w:sz w:val="22"/>
        </w:rPr>
        <w:t xml:space="preserve">　（３） 別紙様式第</w:t>
      </w:r>
      <w:r>
        <w:rPr>
          <w:rFonts w:asciiTheme="majorEastAsia" w:eastAsiaTheme="majorEastAsia" w:hAnsiTheme="majorEastAsia" w:hint="eastAsia"/>
          <w:sz w:val="22"/>
        </w:rPr>
        <w:t>１０</w:t>
      </w:r>
      <w:r w:rsidRPr="00027DCC">
        <w:rPr>
          <w:rFonts w:asciiTheme="majorEastAsia" w:eastAsiaTheme="majorEastAsia" w:hAnsiTheme="majorEastAsia" w:hint="eastAsia"/>
          <w:sz w:val="22"/>
        </w:rPr>
        <w:t>号「</w:t>
      </w:r>
      <w:r w:rsidRPr="00FA7D89">
        <w:rPr>
          <w:rFonts w:asciiTheme="majorEastAsia" w:eastAsiaTheme="majorEastAsia" w:hAnsiTheme="majorEastAsia" w:hint="eastAsia"/>
          <w:sz w:val="22"/>
        </w:rPr>
        <w:t>省エネ加速化特例取組計画</w:t>
      </w:r>
      <w:r w:rsidRPr="00027DCC">
        <w:rPr>
          <w:rFonts w:asciiTheme="majorEastAsia" w:eastAsiaTheme="majorEastAsia" w:hAnsiTheme="majorEastAsia" w:hint="eastAsia"/>
          <w:sz w:val="22"/>
        </w:rPr>
        <w:t>」</w:t>
      </w:r>
    </w:p>
    <w:p w14:paraId="275600D4" w14:textId="77777777" w:rsidR="00FA7D89" w:rsidRDefault="00FA7D89" w:rsidP="00FA7D89">
      <w:pPr>
        <w:spacing w:line="276" w:lineRule="auto"/>
        <w:ind w:left="1095" w:hangingChars="540" w:hanging="1095"/>
        <w:rPr>
          <w:rFonts w:asciiTheme="minorEastAsia" w:hAnsiTheme="minorEastAsia"/>
          <w:sz w:val="22"/>
        </w:rPr>
      </w:pPr>
      <w:r w:rsidRPr="00027DCC">
        <w:rPr>
          <w:rFonts w:asciiTheme="minorEastAsia" w:hAnsiTheme="minorEastAsia" w:hint="eastAsia"/>
          <w:sz w:val="22"/>
        </w:rPr>
        <w:t xml:space="preserve">　　　①</w:t>
      </w:r>
      <w:r>
        <w:rPr>
          <w:rFonts w:asciiTheme="minorEastAsia" w:hAnsiTheme="minorEastAsia" w:hint="eastAsia"/>
          <w:sz w:val="22"/>
        </w:rPr>
        <w:t xml:space="preserve"> </w:t>
      </w:r>
      <w:r w:rsidRPr="00FA7D89">
        <w:rPr>
          <w:rFonts w:asciiTheme="minorEastAsia" w:hAnsiTheme="minorEastAsia" w:hint="eastAsia"/>
          <w:sz w:val="22"/>
        </w:rPr>
        <w:t>省エネ機器導入が確認できる書類（設置状況が分かる写真及び領収書等）</w:t>
      </w:r>
    </w:p>
    <w:p w14:paraId="296A9D22" w14:textId="77777777" w:rsidR="00FA7D89" w:rsidRDefault="00FA7D89" w:rsidP="00FA7D89">
      <w:pPr>
        <w:spacing w:line="276" w:lineRule="auto"/>
        <w:ind w:firstLineChars="300" w:firstLine="608"/>
        <w:rPr>
          <w:rFonts w:asciiTheme="minorEastAsia" w:hAnsiTheme="minorEastAsia"/>
          <w:sz w:val="22"/>
        </w:rPr>
      </w:pPr>
      <w:r>
        <w:rPr>
          <w:rFonts w:asciiTheme="minorEastAsia" w:hAnsiTheme="minorEastAsia" w:hint="eastAsia"/>
          <w:sz w:val="22"/>
        </w:rPr>
        <w:t xml:space="preserve">② </w:t>
      </w:r>
      <w:r w:rsidRPr="00FA7D89">
        <w:rPr>
          <w:rFonts w:asciiTheme="minorEastAsia" w:hAnsiTheme="minorEastAsia" w:hint="eastAsia"/>
          <w:sz w:val="22"/>
        </w:rPr>
        <w:t>基準量、目標使用量の算定方法を確認できる資料</w:t>
      </w:r>
    </w:p>
    <w:p w14:paraId="7A1AEC34" w14:textId="77777777" w:rsidR="00FA7D89" w:rsidRPr="00FA7D89" w:rsidRDefault="00FA7D89" w:rsidP="00FA7D89">
      <w:pPr>
        <w:spacing w:line="276" w:lineRule="auto"/>
        <w:ind w:firstLineChars="300" w:firstLine="608"/>
        <w:rPr>
          <w:rFonts w:asciiTheme="minorEastAsia" w:hAnsiTheme="minorEastAsia"/>
          <w:sz w:val="22"/>
        </w:rPr>
      </w:pPr>
      <w:r>
        <w:rPr>
          <w:rFonts w:asciiTheme="minorEastAsia" w:hAnsiTheme="minorEastAsia" w:hint="eastAsia"/>
          <w:sz w:val="22"/>
        </w:rPr>
        <w:t>③ 別紙様式第２号「</w:t>
      </w:r>
      <w:r w:rsidRPr="00FA7D89">
        <w:rPr>
          <w:rFonts w:asciiTheme="minorEastAsia" w:hAnsiTheme="minorEastAsia" w:hint="eastAsia"/>
          <w:sz w:val="22"/>
        </w:rPr>
        <w:t>省エネルギー等対策取組計画</w:t>
      </w:r>
      <w:r>
        <w:rPr>
          <w:rFonts w:asciiTheme="minorEastAsia" w:hAnsiTheme="minorEastAsia" w:hint="eastAsia"/>
          <w:sz w:val="22"/>
        </w:rPr>
        <w:t>」</w:t>
      </w:r>
    </w:p>
    <w:p w14:paraId="75E47256" w14:textId="41C83CAC" w:rsidR="00FA7D89" w:rsidRPr="00FA7D89" w:rsidRDefault="00FA7D89" w:rsidP="00FA7D89">
      <w:pPr>
        <w:spacing w:line="276" w:lineRule="auto"/>
        <w:ind w:leftChars="100" w:left="264" w:hangingChars="35" w:hanging="71"/>
        <w:rPr>
          <w:rFonts w:asciiTheme="majorEastAsia" w:eastAsiaTheme="majorEastAsia" w:hAnsiTheme="majorEastAsia"/>
          <w:sz w:val="22"/>
        </w:rPr>
      </w:pPr>
      <w:r w:rsidRPr="00027DCC">
        <w:rPr>
          <w:rFonts w:asciiTheme="majorEastAsia" w:eastAsiaTheme="majorEastAsia" w:hAnsiTheme="majorEastAsia" w:hint="eastAsia"/>
          <w:sz w:val="22"/>
        </w:rPr>
        <w:t>（５）提出期限</w:t>
      </w:r>
      <w:r>
        <w:rPr>
          <w:rFonts w:asciiTheme="majorEastAsia" w:eastAsiaTheme="majorEastAsia" w:hAnsiTheme="majorEastAsia" w:hint="eastAsia"/>
          <w:sz w:val="22"/>
        </w:rPr>
        <w:t xml:space="preserve">　</w:t>
      </w:r>
      <w:r w:rsidRPr="00027DCC">
        <w:rPr>
          <w:rFonts w:asciiTheme="majorEastAsia" w:eastAsiaTheme="majorEastAsia" w:hAnsiTheme="majorEastAsia" w:hint="eastAsia"/>
          <w:sz w:val="22"/>
          <w:u w:val="double"/>
        </w:rPr>
        <w:t>令和</w:t>
      </w:r>
      <w:r w:rsidR="00E97BCE">
        <w:rPr>
          <w:rFonts w:asciiTheme="majorEastAsia" w:eastAsiaTheme="majorEastAsia" w:hAnsiTheme="majorEastAsia" w:hint="eastAsia"/>
          <w:sz w:val="22"/>
          <w:u w:val="double"/>
        </w:rPr>
        <w:t>８</w:t>
      </w:r>
      <w:r w:rsidRPr="00027DCC">
        <w:rPr>
          <w:rFonts w:asciiTheme="majorEastAsia" w:eastAsiaTheme="majorEastAsia" w:hAnsiTheme="majorEastAsia" w:hint="eastAsia"/>
          <w:sz w:val="22"/>
          <w:u w:val="double"/>
        </w:rPr>
        <w:t>年７月</w:t>
      </w:r>
      <w:r>
        <w:rPr>
          <w:rFonts w:asciiTheme="majorEastAsia" w:eastAsiaTheme="majorEastAsia" w:hAnsiTheme="majorEastAsia" w:hint="eastAsia"/>
          <w:sz w:val="22"/>
          <w:u w:val="double"/>
        </w:rPr>
        <w:t>１</w:t>
      </w:r>
      <w:r w:rsidR="00E97BCE">
        <w:rPr>
          <w:rFonts w:asciiTheme="majorEastAsia" w:eastAsiaTheme="majorEastAsia" w:hAnsiTheme="majorEastAsia" w:hint="eastAsia"/>
          <w:sz w:val="22"/>
          <w:u w:val="double"/>
        </w:rPr>
        <w:t>０</w:t>
      </w:r>
      <w:r w:rsidRPr="00027DCC">
        <w:rPr>
          <w:rFonts w:asciiTheme="majorEastAsia" w:eastAsiaTheme="majorEastAsia" w:hAnsiTheme="majorEastAsia" w:hint="eastAsia"/>
          <w:sz w:val="22"/>
          <w:u w:val="double"/>
        </w:rPr>
        <w:t>日（</w:t>
      </w:r>
      <w:r>
        <w:rPr>
          <w:rFonts w:asciiTheme="majorEastAsia" w:eastAsiaTheme="majorEastAsia" w:hAnsiTheme="majorEastAsia" w:hint="eastAsia"/>
          <w:sz w:val="22"/>
          <w:u w:val="double"/>
        </w:rPr>
        <w:t>金</w:t>
      </w:r>
      <w:r w:rsidRPr="00027DCC">
        <w:rPr>
          <w:rFonts w:asciiTheme="majorEastAsia" w:eastAsiaTheme="majorEastAsia" w:hAnsiTheme="majorEastAsia" w:hint="eastAsia"/>
          <w:sz w:val="22"/>
          <w:u w:val="double"/>
        </w:rPr>
        <w:t>）</w:t>
      </w:r>
    </w:p>
    <w:p w14:paraId="5803395D" w14:textId="77777777" w:rsidR="00FA7D89" w:rsidRDefault="00FA7D89" w:rsidP="00FA7D89">
      <w:pPr>
        <w:spacing w:line="276" w:lineRule="auto"/>
        <w:ind w:left="1095" w:hangingChars="540" w:hanging="1095"/>
        <w:rPr>
          <w:rFonts w:asciiTheme="minorEastAsia" w:hAnsiTheme="minorEastAsia"/>
          <w:sz w:val="22"/>
        </w:rPr>
      </w:pPr>
    </w:p>
    <w:p w14:paraId="7E7C646B" w14:textId="77777777" w:rsidR="00794DB2" w:rsidRPr="00FA7D89" w:rsidRDefault="00794DB2" w:rsidP="00FA7D89">
      <w:pPr>
        <w:spacing w:line="276" w:lineRule="auto"/>
        <w:ind w:left="1095" w:hangingChars="540" w:hanging="1095"/>
        <w:rPr>
          <w:rFonts w:asciiTheme="minorEastAsia" w:hAnsiTheme="minorEastAsia" w:hint="eastAsia"/>
          <w:sz w:val="22"/>
        </w:rPr>
      </w:pPr>
    </w:p>
    <w:p w14:paraId="0EBC82D3" w14:textId="77777777" w:rsidR="00D047A5" w:rsidRPr="00982E7D" w:rsidRDefault="00FA7D89" w:rsidP="00027DCC">
      <w:pPr>
        <w:spacing w:line="276" w:lineRule="auto"/>
        <w:rPr>
          <w:rFonts w:asciiTheme="majorEastAsia" w:eastAsiaTheme="majorEastAsia" w:hAnsiTheme="majorEastAsia"/>
          <w:sz w:val="24"/>
          <w:szCs w:val="28"/>
          <w:u w:val="single"/>
        </w:rPr>
      </w:pPr>
      <w:r>
        <w:rPr>
          <w:rFonts w:asciiTheme="majorEastAsia" w:eastAsiaTheme="majorEastAsia" w:hAnsiTheme="majorEastAsia" w:hint="eastAsia"/>
          <w:sz w:val="24"/>
          <w:szCs w:val="28"/>
          <w:u w:val="single"/>
        </w:rPr>
        <w:lastRenderedPageBreak/>
        <w:t>３</w:t>
      </w:r>
      <w:r w:rsidR="00D047A5" w:rsidRPr="00F83315">
        <w:rPr>
          <w:rFonts w:asciiTheme="majorEastAsia" w:eastAsiaTheme="majorEastAsia" w:hAnsiTheme="majorEastAsia" w:hint="eastAsia"/>
          <w:sz w:val="24"/>
          <w:szCs w:val="28"/>
          <w:u w:val="single"/>
        </w:rPr>
        <w:t xml:space="preserve">　</w:t>
      </w:r>
      <w:r w:rsidR="00D047A5">
        <w:rPr>
          <w:rFonts w:asciiTheme="majorEastAsia" w:eastAsiaTheme="majorEastAsia" w:hAnsiTheme="majorEastAsia" w:hint="eastAsia"/>
          <w:sz w:val="24"/>
          <w:szCs w:val="28"/>
          <w:u w:val="single"/>
        </w:rPr>
        <w:t>継続加入の場合の提出様式</w:t>
      </w:r>
      <w:r w:rsidR="00D047A5" w:rsidRPr="00F83315">
        <w:rPr>
          <w:rFonts w:asciiTheme="majorEastAsia" w:eastAsiaTheme="majorEastAsia" w:hAnsiTheme="majorEastAsia" w:hint="eastAsia"/>
          <w:sz w:val="24"/>
          <w:szCs w:val="28"/>
          <w:u w:val="single"/>
        </w:rPr>
        <w:t>について</w:t>
      </w:r>
    </w:p>
    <w:p w14:paraId="70F38A8D" w14:textId="00CEA676" w:rsidR="00D047A5" w:rsidRDefault="00D047A5" w:rsidP="00027DCC">
      <w:pPr>
        <w:spacing w:line="276" w:lineRule="auto"/>
        <w:ind w:firstLineChars="100" w:firstLine="203"/>
        <w:rPr>
          <w:rFonts w:asciiTheme="majorEastAsia" w:eastAsiaTheme="majorEastAsia" w:hAnsiTheme="majorEastAsia"/>
          <w:sz w:val="22"/>
        </w:rPr>
      </w:pPr>
      <w:r w:rsidRPr="00027DCC">
        <w:rPr>
          <w:rFonts w:asciiTheme="majorEastAsia" w:eastAsiaTheme="majorEastAsia" w:hAnsiTheme="majorEastAsia" w:hint="eastAsia"/>
          <w:sz w:val="22"/>
        </w:rPr>
        <w:t>令和</w:t>
      </w:r>
      <w:r w:rsidR="007E36B7">
        <w:rPr>
          <w:rFonts w:asciiTheme="majorEastAsia" w:eastAsiaTheme="majorEastAsia" w:hAnsiTheme="majorEastAsia" w:hint="eastAsia"/>
          <w:sz w:val="22"/>
        </w:rPr>
        <w:t>８</w:t>
      </w:r>
      <w:r w:rsidRPr="00027DCC">
        <w:rPr>
          <w:rFonts w:asciiTheme="majorEastAsia" w:eastAsiaTheme="majorEastAsia" w:hAnsiTheme="majorEastAsia" w:hint="eastAsia"/>
          <w:sz w:val="22"/>
        </w:rPr>
        <w:t>事業年度におきましては、</w:t>
      </w:r>
      <w:r w:rsidR="001F70F8" w:rsidRPr="001F70F8">
        <w:rPr>
          <w:rFonts w:asciiTheme="majorEastAsia" w:eastAsiaTheme="majorEastAsia" w:hAnsiTheme="majorEastAsia" w:hint="eastAsia"/>
          <w:sz w:val="22"/>
        </w:rPr>
        <w:t>下記の</w:t>
      </w:r>
      <w:r w:rsidRPr="00027DCC">
        <w:rPr>
          <w:rFonts w:asciiTheme="majorEastAsia" w:eastAsiaTheme="majorEastAsia" w:hAnsiTheme="majorEastAsia" w:hint="eastAsia"/>
          <w:sz w:val="22"/>
          <w:u w:val="wave"/>
        </w:rPr>
        <w:t>様式の変更</w:t>
      </w:r>
      <w:r w:rsidRPr="00027DCC">
        <w:rPr>
          <w:rFonts w:asciiTheme="majorEastAsia" w:eastAsiaTheme="majorEastAsia" w:hAnsiTheme="majorEastAsia" w:hint="eastAsia"/>
          <w:sz w:val="22"/>
        </w:rPr>
        <w:t>が行われております。</w:t>
      </w:r>
    </w:p>
    <w:p w14:paraId="4A174260" w14:textId="40456088" w:rsidR="001F70F8" w:rsidRDefault="001F70F8" w:rsidP="00775842">
      <w:pPr>
        <w:spacing w:line="276" w:lineRule="auto"/>
        <w:ind w:firstLineChars="100" w:firstLine="203"/>
        <w:rPr>
          <w:rFonts w:asciiTheme="majorEastAsia" w:eastAsiaTheme="majorEastAsia" w:hAnsiTheme="majorEastAsia"/>
          <w:sz w:val="22"/>
        </w:rPr>
      </w:pPr>
      <w:r w:rsidRPr="001F70F8">
        <w:rPr>
          <w:rFonts w:asciiTheme="majorEastAsia" w:eastAsiaTheme="majorEastAsia" w:hAnsiTheme="majorEastAsia" w:hint="eastAsia"/>
          <w:sz w:val="22"/>
        </w:rPr>
        <w:t>（１）共通：</w:t>
      </w:r>
      <w:r w:rsidR="00775842" w:rsidRPr="00775842">
        <w:rPr>
          <w:rFonts w:asciiTheme="majorEastAsia" w:eastAsiaTheme="majorEastAsia" w:hAnsiTheme="majorEastAsia" w:hint="eastAsia"/>
          <w:sz w:val="22"/>
        </w:rPr>
        <w:t>A 重油換算係数の変更</w:t>
      </w:r>
      <w:r w:rsidR="00775842">
        <w:rPr>
          <w:rFonts w:asciiTheme="majorEastAsia" w:eastAsiaTheme="majorEastAsia" w:hAnsiTheme="majorEastAsia" w:hint="eastAsia"/>
          <w:sz w:val="22"/>
        </w:rPr>
        <w:t>、</w:t>
      </w:r>
      <w:r w:rsidRPr="001F70F8">
        <w:rPr>
          <w:rFonts w:asciiTheme="majorEastAsia" w:eastAsiaTheme="majorEastAsia" w:hAnsiTheme="majorEastAsia" w:hint="eastAsia"/>
          <w:sz w:val="22"/>
        </w:rPr>
        <w:t>積立金単価の年度更新</w:t>
      </w:r>
      <w:r w:rsidR="00775842">
        <w:rPr>
          <w:rFonts w:asciiTheme="majorEastAsia" w:eastAsiaTheme="majorEastAsia" w:hAnsiTheme="majorEastAsia" w:hint="eastAsia"/>
          <w:sz w:val="22"/>
        </w:rPr>
        <w:t>、</w:t>
      </w:r>
      <w:r w:rsidR="00775842" w:rsidRPr="00775842">
        <w:rPr>
          <w:rFonts w:asciiTheme="majorEastAsia" w:eastAsiaTheme="majorEastAsia" w:hAnsiTheme="majorEastAsia" w:hint="eastAsia"/>
          <w:sz w:val="22"/>
        </w:rPr>
        <w:t>文言等の軽微な修正</w:t>
      </w:r>
      <w:r w:rsidR="00775842">
        <w:rPr>
          <w:rFonts w:asciiTheme="majorEastAsia" w:eastAsiaTheme="majorEastAsia" w:hAnsiTheme="majorEastAsia" w:hint="eastAsia"/>
          <w:sz w:val="22"/>
        </w:rPr>
        <w:t xml:space="preserve">　</w:t>
      </w:r>
    </w:p>
    <w:p w14:paraId="165C0BDC" w14:textId="16096F6E" w:rsidR="004E7B32" w:rsidRPr="001F70F8" w:rsidRDefault="004E7B32" w:rsidP="00775842">
      <w:pPr>
        <w:spacing w:line="276" w:lineRule="auto"/>
        <w:ind w:firstLineChars="100" w:firstLine="203"/>
        <w:rPr>
          <w:rFonts w:asciiTheme="majorEastAsia" w:eastAsiaTheme="majorEastAsia" w:hAnsiTheme="majorEastAsia" w:hint="eastAsia"/>
          <w:sz w:val="22"/>
        </w:rPr>
      </w:pPr>
      <w:r w:rsidRPr="004E7B32">
        <w:rPr>
          <w:rFonts w:asciiTheme="majorEastAsia" w:eastAsiaTheme="majorEastAsia" w:hAnsiTheme="majorEastAsia" w:hint="eastAsia"/>
          <w:sz w:val="22"/>
        </w:rPr>
        <w:t>（２）</w:t>
      </w:r>
      <w:r w:rsidR="00775842" w:rsidRPr="00775842">
        <w:rPr>
          <w:rFonts w:asciiTheme="majorEastAsia" w:eastAsiaTheme="majorEastAsia" w:hAnsiTheme="majorEastAsia" w:hint="eastAsia"/>
          <w:sz w:val="22"/>
        </w:rPr>
        <w:t>別紙様式第１４－１号、１４－２号に実績報告</w:t>
      </w:r>
      <w:r w:rsidR="00775842">
        <w:rPr>
          <w:rFonts w:asciiTheme="majorEastAsia" w:eastAsiaTheme="majorEastAsia" w:hAnsiTheme="majorEastAsia" w:hint="eastAsia"/>
          <w:sz w:val="22"/>
        </w:rPr>
        <w:t>欄</w:t>
      </w:r>
      <w:r w:rsidR="00775842" w:rsidRPr="00775842">
        <w:rPr>
          <w:rFonts w:asciiTheme="majorEastAsia" w:eastAsiaTheme="majorEastAsia" w:hAnsiTheme="majorEastAsia" w:hint="eastAsia"/>
          <w:sz w:val="22"/>
        </w:rPr>
        <w:t>を追加</w:t>
      </w:r>
    </w:p>
    <w:p w14:paraId="643FBBC7" w14:textId="77777777" w:rsidR="00B713EE" w:rsidRPr="001F70F8" w:rsidRDefault="00D047A5" w:rsidP="00027DCC">
      <w:pPr>
        <w:spacing w:line="276" w:lineRule="auto"/>
        <w:ind w:firstLineChars="100" w:firstLine="204"/>
        <w:rPr>
          <w:rFonts w:asciiTheme="majorEastAsia" w:eastAsiaTheme="majorEastAsia" w:hAnsiTheme="majorEastAsia"/>
          <w:b/>
          <w:sz w:val="22"/>
        </w:rPr>
      </w:pPr>
      <w:r w:rsidRPr="001F70F8">
        <w:rPr>
          <w:rFonts w:asciiTheme="majorEastAsia" w:eastAsiaTheme="majorEastAsia" w:hAnsiTheme="majorEastAsia" w:hint="eastAsia"/>
          <w:b/>
          <w:sz w:val="22"/>
        </w:rPr>
        <w:t>継続加入の方につきましては、最新の様式を御活用ください。</w:t>
      </w:r>
    </w:p>
    <w:sectPr w:rsidR="00B713EE" w:rsidRPr="001F70F8" w:rsidSect="00B713EE">
      <w:pgSz w:w="11906" w:h="16838" w:code="9"/>
      <w:pgMar w:top="1134" w:right="964" w:bottom="1134" w:left="964"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4FE7" w14:textId="77777777" w:rsidR="001908E1" w:rsidRDefault="001908E1" w:rsidP="002474DC">
      <w:r>
        <w:separator/>
      </w:r>
    </w:p>
  </w:endnote>
  <w:endnote w:type="continuationSeparator" w:id="0">
    <w:p w14:paraId="6A6E8A9E" w14:textId="77777777" w:rsidR="001908E1" w:rsidRDefault="001908E1" w:rsidP="0024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959B" w14:textId="77777777" w:rsidR="001908E1" w:rsidRDefault="001908E1" w:rsidP="002474DC">
      <w:r>
        <w:separator/>
      </w:r>
    </w:p>
  </w:footnote>
  <w:footnote w:type="continuationSeparator" w:id="0">
    <w:p w14:paraId="0BE274A8" w14:textId="77777777" w:rsidR="001908E1" w:rsidRDefault="001908E1" w:rsidP="00247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2DA"/>
    <w:rsid w:val="00027DCC"/>
    <w:rsid w:val="00101A92"/>
    <w:rsid w:val="001148BA"/>
    <w:rsid w:val="00177B24"/>
    <w:rsid w:val="001908E1"/>
    <w:rsid w:val="001D7E6B"/>
    <w:rsid w:val="001F70F8"/>
    <w:rsid w:val="0020614C"/>
    <w:rsid w:val="002474DC"/>
    <w:rsid w:val="002663A5"/>
    <w:rsid w:val="002B59DE"/>
    <w:rsid w:val="002D7B0E"/>
    <w:rsid w:val="003240A1"/>
    <w:rsid w:val="00344808"/>
    <w:rsid w:val="00355253"/>
    <w:rsid w:val="00361E99"/>
    <w:rsid w:val="003744D1"/>
    <w:rsid w:val="003F6650"/>
    <w:rsid w:val="004530F0"/>
    <w:rsid w:val="004814F2"/>
    <w:rsid w:val="004D7623"/>
    <w:rsid w:val="004E7B32"/>
    <w:rsid w:val="00530308"/>
    <w:rsid w:val="00536FFB"/>
    <w:rsid w:val="00551715"/>
    <w:rsid w:val="0057592B"/>
    <w:rsid w:val="00576FFF"/>
    <w:rsid w:val="005C5653"/>
    <w:rsid w:val="0061612E"/>
    <w:rsid w:val="006524ED"/>
    <w:rsid w:val="006A0729"/>
    <w:rsid w:val="006C031E"/>
    <w:rsid w:val="00775842"/>
    <w:rsid w:val="00794DB2"/>
    <w:rsid w:val="007E36B7"/>
    <w:rsid w:val="007F750D"/>
    <w:rsid w:val="008034CB"/>
    <w:rsid w:val="00836CA4"/>
    <w:rsid w:val="00893FE0"/>
    <w:rsid w:val="00897963"/>
    <w:rsid w:val="008A36FF"/>
    <w:rsid w:val="00930E40"/>
    <w:rsid w:val="009438E1"/>
    <w:rsid w:val="00982E7D"/>
    <w:rsid w:val="00A55AAA"/>
    <w:rsid w:val="00AD25AB"/>
    <w:rsid w:val="00AE342C"/>
    <w:rsid w:val="00B07C83"/>
    <w:rsid w:val="00B32102"/>
    <w:rsid w:val="00B713EE"/>
    <w:rsid w:val="00BD72DA"/>
    <w:rsid w:val="00BE4B22"/>
    <w:rsid w:val="00BE5215"/>
    <w:rsid w:val="00C14B55"/>
    <w:rsid w:val="00C34651"/>
    <w:rsid w:val="00C522C5"/>
    <w:rsid w:val="00C8662D"/>
    <w:rsid w:val="00CA51BF"/>
    <w:rsid w:val="00D00D86"/>
    <w:rsid w:val="00D047A5"/>
    <w:rsid w:val="00D11CA3"/>
    <w:rsid w:val="00D64729"/>
    <w:rsid w:val="00DD4E0F"/>
    <w:rsid w:val="00E97BCE"/>
    <w:rsid w:val="00EE58A7"/>
    <w:rsid w:val="00F035DB"/>
    <w:rsid w:val="00F36D0D"/>
    <w:rsid w:val="00F83315"/>
    <w:rsid w:val="00F854B7"/>
    <w:rsid w:val="00F90C67"/>
    <w:rsid w:val="00FA7D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E1372"/>
  <w15:docId w15:val="{A0384B07-9596-4E3D-A225-30F3D0E1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4DC"/>
    <w:pPr>
      <w:tabs>
        <w:tab w:val="center" w:pos="4252"/>
        <w:tab w:val="right" w:pos="8504"/>
      </w:tabs>
      <w:snapToGrid w:val="0"/>
    </w:pPr>
  </w:style>
  <w:style w:type="character" w:customStyle="1" w:styleId="a4">
    <w:name w:val="ヘッダー (文字)"/>
    <w:basedOn w:val="a0"/>
    <w:link w:val="a3"/>
    <w:uiPriority w:val="99"/>
    <w:rsid w:val="002474DC"/>
  </w:style>
  <w:style w:type="paragraph" w:styleId="a5">
    <w:name w:val="footer"/>
    <w:basedOn w:val="a"/>
    <w:link w:val="a6"/>
    <w:uiPriority w:val="99"/>
    <w:unhideWhenUsed/>
    <w:rsid w:val="002474DC"/>
    <w:pPr>
      <w:tabs>
        <w:tab w:val="center" w:pos="4252"/>
        <w:tab w:val="right" w:pos="8504"/>
      </w:tabs>
      <w:snapToGrid w:val="0"/>
    </w:pPr>
  </w:style>
  <w:style w:type="character" w:customStyle="1" w:styleId="a6">
    <w:name w:val="フッター (文字)"/>
    <w:basedOn w:val="a0"/>
    <w:link w:val="a5"/>
    <w:uiPriority w:val="99"/>
    <w:rsid w:val="002474DC"/>
  </w:style>
  <w:style w:type="paragraph" w:styleId="a7">
    <w:name w:val="Date"/>
    <w:basedOn w:val="a"/>
    <w:next w:val="a"/>
    <w:link w:val="a8"/>
    <w:uiPriority w:val="99"/>
    <w:semiHidden/>
    <w:unhideWhenUsed/>
    <w:rsid w:val="00B713EE"/>
  </w:style>
  <w:style w:type="character" w:customStyle="1" w:styleId="a8">
    <w:name w:val="日付 (文字)"/>
    <w:basedOn w:val="a0"/>
    <w:link w:val="a7"/>
    <w:uiPriority w:val="99"/>
    <w:semiHidden/>
    <w:rsid w:val="00B7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2</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佐々木　大河</cp:lastModifiedBy>
  <cp:revision>37</cp:revision>
  <cp:lastPrinted>2023-05-11T05:59:00Z</cp:lastPrinted>
  <dcterms:created xsi:type="dcterms:W3CDTF">2018-04-09T06:11:00Z</dcterms:created>
  <dcterms:modified xsi:type="dcterms:W3CDTF">2026-04-17T02:59:00Z</dcterms:modified>
</cp:coreProperties>
</file>