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（様式第８号）</w:t>
      </w:r>
    </w:p>
    <w:p w:rsidR="00BF1036" w:rsidRPr="00184739" w:rsidRDefault="00BF1036" w:rsidP="00BF1036">
      <w:pPr>
        <w:wordWrap w:val="0"/>
        <w:spacing w:line="285" w:lineRule="exact"/>
        <w:jc w:val="right"/>
        <w:rPr>
          <w:rFonts w:ascii="ＭＳ 明朝" w:hAnsi="ＭＳ 明朝"/>
          <w:color w:val="auto"/>
        </w:rPr>
      </w:pPr>
      <w:r w:rsidRPr="00184739">
        <w:rPr>
          <w:rFonts w:ascii="ＭＳ 明朝" w:hAnsi="ＭＳ 明朝"/>
          <w:color w:val="auto"/>
        </w:rPr>
        <w:t>令和　　年　月　日</w:t>
      </w:r>
    </w:p>
    <w:p w:rsidR="00BF1036" w:rsidRPr="00184739" w:rsidRDefault="00BF1036" w:rsidP="00BF1036">
      <w:pPr>
        <w:spacing w:line="285" w:lineRule="exact"/>
        <w:rPr>
          <w:rFonts w:ascii="ＭＳ 明朝" w:hAnsi="ＭＳ 明朝"/>
          <w:color w:val="auto"/>
        </w:rPr>
      </w:pPr>
    </w:p>
    <w:p w:rsidR="00BF1036" w:rsidRPr="00184739" w:rsidRDefault="00BF1036" w:rsidP="00BF1036">
      <w:pPr>
        <w:spacing w:line="285" w:lineRule="exact"/>
        <w:jc w:val="center"/>
        <w:rPr>
          <w:rFonts w:ascii="ＭＳ 明朝" w:hAnsi="ＭＳ 明朝"/>
          <w:color w:val="auto"/>
        </w:rPr>
      </w:pPr>
      <w:r w:rsidRPr="00184739">
        <w:rPr>
          <w:rFonts w:ascii="ＭＳ 明朝" w:hAnsi="ＭＳ 明朝"/>
          <w:color w:val="auto"/>
        </w:rPr>
        <w:t>外国人農業支援人材の雇用継続不可事由発生報告書</w:t>
      </w:r>
    </w:p>
    <w:p w:rsidR="00BF1036" w:rsidRPr="00184739" w:rsidRDefault="00BF1036" w:rsidP="00BF1036">
      <w:pPr>
        <w:spacing w:line="285" w:lineRule="exact"/>
        <w:rPr>
          <w:rFonts w:ascii="ＭＳ 明朝" w:hAnsi="ＭＳ 明朝"/>
          <w:color w:val="auto"/>
        </w:rPr>
      </w:pPr>
    </w:p>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 xml:space="preserve">　○○適正受入管理協議会</w:t>
      </w:r>
      <w:r w:rsidRPr="00184739">
        <w:rPr>
          <w:rFonts w:ascii="ＭＳ 明朝" w:hAnsi="ＭＳ 明朝"/>
          <w:color w:val="auto"/>
          <w:spacing w:val="-1"/>
        </w:rPr>
        <w:t xml:space="preserve"> </w:t>
      </w:r>
      <w:r w:rsidRPr="00184739">
        <w:rPr>
          <w:rFonts w:ascii="ＭＳ 明朝" w:hAnsi="ＭＳ 明朝"/>
          <w:color w:val="auto"/>
        </w:rPr>
        <w:t>宛</w:t>
      </w:r>
    </w:p>
    <w:p w:rsidR="00BF1036" w:rsidRPr="00184739" w:rsidRDefault="00BF1036" w:rsidP="00BF1036">
      <w:pPr>
        <w:spacing w:line="285" w:lineRule="exact"/>
        <w:rPr>
          <w:rFonts w:ascii="ＭＳ 明朝" w:hAnsi="ＭＳ 明朝"/>
          <w:color w:val="auto"/>
        </w:rPr>
      </w:pPr>
    </w:p>
    <w:p w:rsidR="00BF1036" w:rsidRPr="00184739" w:rsidRDefault="00BF1036" w:rsidP="00BF1036">
      <w:pPr>
        <w:spacing w:line="285" w:lineRule="exact"/>
        <w:rPr>
          <w:rFonts w:ascii="ＭＳ 明朝" w:hAnsi="ＭＳ 明朝"/>
          <w:color w:val="auto"/>
        </w:rPr>
      </w:pPr>
    </w:p>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 xml:space="preserve">　　　　　　　　　　　　　　　　　　確認番号</w:t>
      </w:r>
    </w:p>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 xml:space="preserve">　　　　　　　　　　　　　　　　　　</w:t>
      </w:r>
    </w:p>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 xml:space="preserve">　　　　　　　　　　　　　　　　　　所在地</w:t>
      </w:r>
    </w:p>
    <w:p w:rsidR="00BF1036" w:rsidRPr="00184739" w:rsidRDefault="00BF1036" w:rsidP="00BF1036">
      <w:pPr>
        <w:spacing w:line="285" w:lineRule="exact"/>
        <w:rPr>
          <w:rFonts w:ascii="ＭＳ 明朝" w:hAnsi="ＭＳ 明朝"/>
          <w:color w:val="auto"/>
        </w:rPr>
      </w:pPr>
    </w:p>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 xml:space="preserve">　　　　　　　　　　　　　　　　　　名称</w:t>
      </w:r>
    </w:p>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 xml:space="preserve">　　　　　　　　　　　　　　　　　　代表者の氏名</w:t>
      </w:r>
      <w:r>
        <w:rPr>
          <w:rFonts w:ascii="ＭＳ 明朝" w:hAnsi="ＭＳ 明朝"/>
          <w:color w:val="auto"/>
        </w:rPr>
        <w:t xml:space="preserve">　　　　　　</w:t>
      </w:r>
      <w:r w:rsidRPr="00184739">
        <w:rPr>
          <w:rFonts w:ascii="ＭＳ 明朝" w:hAnsi="ＭＳ 明朝"/>
          <w:color w:val="auto"/>
          <w:spacing w:val="-1"/>
        </w:rPr>
        <w:t xml:space="preserve"> 　</w:t>
      </w:r>
      <w:r w:rsidRPr="00184739">
        <w:rPr>
          <w:rFonts w:ascii="ＭＳ 明朝" w:hAnsi="ＭＳ 明朝" w:hint="default"/>
          <w:color w:val="auto"/>
          <w:spacing w:val="-1"/>
        </w:rPr>
        <w:t xml:space="preserve">　　　　　　</w:t>
      </w:r>
    </w:p>
    <w:p w:rsidR="00BF1036" w:rsidRPr="00184739" w:rsidRDefault="00BF1036" w:rsidP="00BF1036">
      <w:pPr>
        <w:spacing w:line="285" w:lineRule="exact"/>
        <w:rPr>
          <w:rFonts w:ascii="ＭＳ 明朝" w:hAnsi="ＭＳ 明朝"/>
          <w:color w:val="auto"/>
        </w:rPr>
      </w:pPr>
    </w:p>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 xml:space="preserve">　外国人農業支援人材の雇用を継続することが不可能となる事由が発生しましたので、国家戦略特別区域農業支援外国人受入事業における特定機関等に関する指針第９第３項（３）の規定に基づき、下記のとおり報告します。</w:t>
      </w:r>
    </w:p>
    <w:p w:rsidR="00BF1036" w:rsidRPr="00184739" w:rsidRDefault="00BF1036" w:rsidP="00BF1036">
      <w:pPr>
        <w:spacing w:line="285" w:lineRule="exact"/>
        <w:rPr>
          <w:rFonts w:ascii="ＭＳ 明朝" w:hAnsi="ＭＳ 明朝"/>
          <w:color w:val="auto"/>
        </w:rPr>
      </w:pPr>
    </w:p>
    <w:p w:rsidR="00BF1036" w:rsidRPr="00184739" w:rsidRDefault="00BF1036" w:rsidP="00BF1036">
      <w:pPr>
        <w:spacing w:line="285" w:lineRule="exact"/>
        <w:jc w:val="center"/>
        <w:rPr>
          <w:rFonts w:ascii="ＭＳ 明朝" w:hAnsi="ＭＳ 明朝"/>
          <w:color w:val="auto"/>
        </w:rPr>
      </w:pPr>
      <w:r w:rsidRPr="00184739">
        <w:rPr>
          <w:rFonts w:ascii="ＭＳ 明朝" w:hAnsi="ＭＳ 明朝"/>
          <w:color w:val="auto"/>
        </w:rPr>
        <w:t>記</w:t>
      </w:r>
    </w:p>
    <w:p w:rsidR="00BF1036" w:rsidRPr="00184739" w:rsidRDefault="00BF1036" w:rsidP="00BF1036">
      <w:pPr>
        <w:spacing w:line="285" w:lineRule="exact"/>
        <w:rPr>
          <w:rFonts w:ascii="ＭＳ 明朝" w:hAnsi="ＭＳ 明朝"/>
          <w:color w:val="auto"/>
        </w:rPr>
      </w:pPr>
    </w:p>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１　発生日</w:t>
      </w:r>
    </w:p>
    <w:p w:rsidR="00BF1036" w:rsidRPr="00184739" w:rsidRDefault="00BF1036" w:rsidP="00BF1036">
      <w:pPr>
        <w:spacing w:line="285" w:lineRule="exact"/>
        <w:rPr>
          <w:rFonts w:ascii="ＭＳ 明朝" w:hAnsi="ＭＳ 明朝"/>
          <w:color w:val="auto"/>
        </w:rPr>
      </w:pPr>
    </w:p>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２　発生事由</w:t>
      </w:r>
    </w:p>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　倒産</w:t>
      </w:r>
      <w:r w:rsidRPr="00184739">
        <w:rPr>
          <w:rFonts w:ascii="ＭＳ 明朝" w:hAnsi="ＭＳ 明朝"/>
          <w:color w:val="auto"/>
          <w:spacing w:val="-1"/>
        </w:rPr>
        <w:t xml:space="preserve"> </w:t>
      </w:r>
      <w:r w:rsidRPr="00184739">
        <w:rPr>
          <w:rFonts w:ascii="ＭＳ 明朝" w:hAnsi="ＭＳ 明朝"/>
          <w:color w:val="auto"/>
        </w:rPr>
        <w:t>・</w:t>
      </w:r>
      <w:r w:rsidRPr="00184739">
        <w:rPr>
          <w:rFonts w:ascii="ＭＳ 明朝" w:hAnsi="ＭＳ 明朝"/>
          <w:color w:val="auto"/>
          <w:spacing w:val="-1"/>
        </w:rPr>
        <w:t xml:space="preserve"> </w:t>
      </w:r>
      <w:r w:rsidRPr="00184739">
        <w:rPr>
          <w:rFonts w:ascii="ＭＳ 明朝" w:hAnsi="ＭＳ 明朝"/>
          <w:color w:val="auto"/>
        </w:rPr>
        <w:t>経営悪化</w:t>
      </w:r>
      <w:r w:rsidRPr="00184739">
        <w:rPr>
          <w:rFonts w:ascii="ＭＳ 明朝" w:hAnsi="ＭＳ 明朝"/>
          <w:color w:val="auto"/>
          <w:spacing w:val="-1"/>
        </w:rPr>
        <w:t xml:space="preserve"> </w:t>
      </w:r>
      <w:r w:rsidRPr="00184739">
        <w:rPr>
          <w:rFonts w:ascii="ＭＳ 明朝" w:hAnsi="ＭＳ 明朝"/>
          <w:color w:val="auto"/>
        </w:rPr>
        <w:t>・</w:t>
      </w:r>
      <w:r w:rsidRPr="00184739">
        <w:rPr>
          <w:rFonts w:ascii="ＭＳ 明朝" w:hAnsi="ＭＳ 明朝"/>
          <w:color w:val="auto"/>
          <w:spacing w:val="-1"/>
        </w:rPr>
        <w:t xml:space="preserve"> </w:t>
      </w:r>
      <w:r w:rsidRPr="00184739">
        <w:rPr>
          <w:rFonts w:ascii="ＭＳ 明朝" w:hAnsi="ＭＳ 明朝"/>
          <w:color w:val="auto"/>
        </w:rPr>
        <w:t>不正行為認定</w:t>
      </w:r>
      <w:r w:rsidRPr="00184739">
        <w:rPr>
          <w:rFonts w:ascii="ＭＳ 明朝" w:hAnsi="ＭＳ 明朝"/>
          <w:color w:val="auto"/>
          <w:spacing w:val="-1"/>
        </w:rPr>
        <w:t xml:space="preserve"> </w:t>
      </w:r>
      <w:r w:rsidRPr="00184739">
        <w:rPr>
          <w:rFonts w:ascii="ＭＳ 明朝" w:hAnsi="ＭＳ 明朝"/>
          <w:color w:val="auto"/>
        </w:rPr>
        <w:t>・</w:t>
      </w:r>
      <w:r w:rsidRPr="00184739">
        <w:rPr>
          <w:rFonts w:ascii="ＭＳ 明朝" w:hAnsi="ＭＳ 明朝"/>
          <w:color w:val="auto"/>
          <w:spacing w:val="-1"/>
        </w:rPr>
        <w:t xml:space="preserve"> </w:t>
      </w:r>
      <w:r w:rsidRPr="00184739">
        <w:rPr>
          <w:rFonts w:ascii="ＭＳ 明朝" w:hAnsi="ＭＳ 明朝"/>
          <w:color w:val="auto"/>
        </w:rPr>
        <w:t>行方不明</w:t>
      </w:r>
      <w:r w:rsidRPr="00184739">
        <w:rPr>
          <w:rFonts w:ascii="ＭＳ 明朝" w:hAnsi="ＭＳ 明朝"/>
          <w:color w:val="auto"/>
          <w:spacing w:val="-1"/>
        </w:rPr>
        <w:t xml:space="preserve"> </w:t>
      </w:r>
      <w:r w:rsidRPr="00184739">
        <w:rPr>
          <w:rFonts w:ascii="ＭＳ 明朝" w:hAnsi="ＭＳ 明朝"/>
          <w:color w:val="auto"/>
        </w:rPr>
        <w:t>・</w:t>
      </w:r>
    </w:p>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 xml:space="preserve">　　特定機関と外国人農業支援人材との間の諸問題</w:t>
      </w:r>
      <w:r w:rsidRPr="00184739">
        <w:rPr>
          <w:rFonts w:ascii="ＭＳ 明朝" w:hAnsi="ＭＳ 明朝"/>
          <w:color w:val="auto"/>
          <w:spacing w:val="-1"/>
        </w:rPr>
        <w:t xml:space="preserve"> </w:t>
      </w:r>
      <w:r w:rsidRPr="00184739">
        <w:rPr>
          <w:rFonts w:ascii="ＭＳ 明朝" w:hAnsi="ＭＳ 明朝"/>
          <w:color w:val="auto"/>
        </w:rPr>
        <w:t>・</w:t>
      </w:r>
      <w:r w:rsidRPr="00184739">
        <w:rPr>
          <w:rFonts w:ascii="ＭＳ 明朝" w:hAnsi="ＭＳ 明朝"/>
          <w:color w:val="auto"/>
          <w:spacing w:val="-1"/>
        </w:rPr>
        <w:t xml:space="preserve"> </w:t>
      </w:r>
      <w:r w:rsidRPr="00184739">
        <w:rPr>
          <w:rFonts w:ascii="ＭＳ 明朝" w:hAnsi="ＭＳ 明朝"/>
          <w:color w:val="auto"/>
        </w:rPr>
        <w:t>その他</w:t>
      </w:r>
      <w:r w:rsidRPr="00184739">
        <w:rPr>
          <w:rFonts w:ascii="ＭＳ 明朝" w:hAnsi="ＭＳ 明朝"/>
          <w:color w:val="auto"/>
          <w:spacing w:val="-1"/>
        </w:rPr>
        <w:t xml:space="preserve"> </w:t>
      </w:r>
      <w:r w:rsidRPr="00184739">
        <w:rPr>
          <w:rFonts w:ascii="ＭＳ 明朝" w:hAnsi="ＭＳ 明朝"/>
          <w:color w:val="auto"/>
        </w:rPr>
        <w:t>）</w:t>
      </w:r>
    </w:p>
    <w:p w:rsidR="00BF1036" w:rsidRPr="00184739" w:rsidRDefault="00BF1036" w:rsidP="00BF1036">
      <w:pPr>
        <w:spacing w:line="285" w:lineRule="exact"/>
        <w:rPr>
          <w:rFonts w:ascii="ＭＳ 明朝" w:hAnsi="ＭＳ 明朝"/>
          <w:color w:val="auto"/>
        </w:rPr>
      </w:pPr>
    </w:p>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３　発生事由の詳細</w:t>
      </w:r>
    </w:p>
    <w:p w:rsidR="00BF1036" w:rsidRPr="00184739" w:rsidRDefault="00BF1036" w:rsidP="00BF1036">
      <w:pPr>
        <w:spacing w:line="285" w:lineRule="exact"/>
        <w:ind w:left="485" w:hanging="485"/>
        <w:rPr>
          <w:rFonts w:ascii="ＭＳ 明朝" w:hAnsi="ＭＳ 明朝"/>
          <w:color w:val="auto"/>
        </w:rPr>
      </w:pPr>
      <w:r w:rsidRPr="00184739">
        <w:rPr>
          <w:rFonts w:ascii="ＭＳ 明朝" w:hAnsi="ＭＳ 明朝"/>
          <w:color w:val="auto"/>
        </w:rPr>
        <w:t xml:space="preserve">　※行方不明者の発生の場合は、外国人農業支援人材の氏名、国籍、性別、生年月日、入国日、行方不明に至る経緯等について記載する。</w:t>
      </w:r>
    </w:p>
    <w:p w:rsidR="00BF1036" w:rsidRPr="00184739" w:rsidRDefault="00BF1036" w:rsidP="00BF1036">
      <w:pPr>
        <w:spacing w:line="285" w:lineRule="exact"/>
        <w:rPr>
          <w:rFonts w:ascii="ＭＳ 明朝" w:hAnsi="ＭＳ 明朝"/>
          <w:color w:val="auto"/>
        </w:rPr>
      </w:pPr>
    </w:p>
    <w:p w:rsidR="00BF1036" w:rsidRPr="00184739" w:rsidRDefault="00BF1036" w:rsidP="00BF1036">
      <w:pPr>
        <w:spacing w:line="285" w:lineRule="exact"/>
        <w:rPr>
          <w:rFonts w:ascii="ＭＳ 明朝" w:hAnsi="ＭＳ 明朝"/>
          <w:color w:val="auto"/>
        </w:rPr>
      </w:pPr>
      <w:r w:rsidRPr="00184739">
        <w:rPr>
          <w:rFonts w:ascii="ＭＳ 明朝" w:hAnsi="ＭＳ 明朝"/>
          <w:color w:val="auto"/>
        </w:rPr>
        <w:t>４</w:t>
      </w:r>
      <w:r w:rsidRPr="00184739">
        <w:rPr>
          <w:rFonts w:ascii="ＭＳ 明朝" w:hAnsi="ＭＳ 明朝"/>
          <w:color w:val="auto"/>
          <w:spacing w:val="-1"/>
        </w:rPr>
        <w:t xml:space="preserve">　</w:t>
      </w:r>
      <w:r w:rsidRPr="00184739">
        <w:rPr>
          <w:rFonts w:ascii="ＭＳ 明朝" w:hAnsi="ＭＳ 明朝"/>
          <w:color w:val="auto"/>
        </w:rPr>
        <w:t>今後の対処方法</w:t>
      </w:r>
    </w:p>
    <w:p w:rsidR="00BF1036" w:rsidRPr="00DF35A6" w:rsidRDefault="00BF1036" w:rsidP="00BF1036">
      <w:pPr>
        <w:spacing w:line="285" w:lineRule="exact"/>
        <w:rPr>
          <w:rFonts w:hint="default"/>
          <w:color w:val="auto"/>
        </w:rPr>
      </w:pPr>
    </w:p>
    <w:p w:rsidR="00EC41C6" w:rsidRDefault="00EC41C6" w:rsidP="00BF1036">
      <w:bookmarkStart w:id="0" w:name="_GoBack"/>
      <w:bookmarkEnd w:id="0"/>
    </w:p>
    <w:sectPr w:rsidR="00EC41C6" w:rsidSect="00BF1036">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1036"/>
    <w:rsid w:val="00BF1036"/>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13812B"/>
  <w15:chartTrackingRefBased/>
  <w15:docId w15:val="{69B53B7C-39E7-43EC-BB4E-2F249999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1036"/>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2021-03-12T01:38:00Z</dcterms:created>
  <dcterms:modified xsi:type="dcterms:W3CDTF">2021-03-12T01:39:00Z</dcterms:modified>
</cp:coreProperties>
</file>