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826" w:rsidRPr="00150B90" w:rsidRDefault="00885DB3" w:rsidP="00885DB3">
      <w:pPr>
        <w:jc w:val="right"/>
        <w:rPr>
          <w:rFonts w:ascii="ＭＳ 明朝" w:eastAsia="ＭＳ 明朝" w:hAnsi="ＭＳ 明朝"/>
          <w:sz w:val="22"/>
        </w:rPr>
      </w:pPr>
      <w:r w:rsidRPr="00150B90">
        <w:rPr>
          <w:rFonts w:ascii="ＭＳ 明朝" w:eastAsia="ＭＳ 明朝" w:hAnsi="ＭＳ 明朝" w:hint="eastAsia"/>
          <w:sz w:val="22"/>
        </w:rPr>
        <w:t>（別紙）</w:t>
      </w:r>
    </w:p>
    <w:p w:rsidR="00885DB3" w:rsidRPr="00150B90" w:rsidRDefault="00885DB3" w:rsidP="00885DB3">
      <w:pPr>
        <w:jc w:val="center"/>
        <w:rPr>
          <w:rFonts w:ascii="ＭＳ 明朝" w:eastAsia="ＭＳ 明朝" w:hAnsi="ＭＳ 明朝"/>
          <w:sz w:val="22"/>
        </w:rPr>
      </w:pPr>
      <w:r w:rsidRPr="00150B90">
        <w:rPr>
          <w:rFonts w:ascii="ＭＳ 明朝" w:eastAsia="ＭＳ 明朝" w:hAnsi="ＭＳ 明朝" w:hint="eastAsia"/>
          <w:sz w:val="22"/>
        </w:rPr>
        <w:t>令和４年度生物資源研究センター成績報告会　報告概要</w:t>
      </w:r>
    </w:p>
    <w:p w:rsidR="00885DB3" w:rsidRPr="00056A81" w:rsidRDefault="00885DB3">
      <w:pPr>
        <w:rPr>
          <w:rFonts w:ascii="ＭＳ 明朝" w:eastAsia="ＭＳ 明朝" w:hAnsi="ＭＳ 明朝"/>
        </w:rPr>
      </w:pPr>
    </w:p>
    <w:p w:rsidR="00885DB3" w:rsidRPr="001928E0" w:rsidRDefault="00885DB3">
      <w:pPr>
        <w:rPr>
          <w:rFonts w:ascii="ＭＳ 明朝" w:eastAsia="ＭＳ 明朝" w:hAnsi="ＭＳ 明朝"/>
          <w:u w:val="single"/>
        </w:rPr>
      </w:pPr>
      <w:r w:rsidRPr="001928E0">
        <w:rPr>
          <w:rFonts w:ascii="ＭＳ 明朝" w:eastAsia="ＭＳ 明朝" w:hAnsi="ＭＳ 明朝" w:hint="eastAsia"/>
          <w:u w:val="single"/>
        </w:rPr>
        <w:t>（１）イネ種子の発芽におけるエチレン生成の解析</w:t>
      </w:r>
      <w:r w:rsidR="00DB0EA0" w:rsidRPr="001928E0">
        <w:rPr>
          <w:rFonts w:ascii="ＭＳ 明朝" w:eastAsia="ＭＳ 明朝" w:hAnsi="ＭＳ 明朝" w:hint="eastAsia"/>
          <w:u w:val="single"/>
        </w:rPr>
        <w:t xml:space="preserve">　</w:t>
      </w:r>
      <w:r w:rsidR="00056A81" w:rsidRPr="001928E0">
        <w:rPr>
          <w:rFonts w:ascii="ＭＳ 明朝" w:eastAsia="ＭＳ 明朝" w:hAnsi="ＭＳ 明朝" w:hint="eastAsia"/>
          <w:u w:val="single"/>
        </w:rPr>
        <w:t xml:space="preserve">　　　　　　　　</w:t>
      </w:r>
      <w:r w:rsidR="00896BE6" w:rsidRPr="001928E0">
        <w:rPr>
          <w:rFonts w:ascii="ＭＳ 明朝" w:eastAsia="ＭＳ 明朝" w:hAnsi="ＭＳ 明朝" w:hint="eastAsia"/>
          <w:u w:val="single"/>
        </w:rPr>
        <w:t xml:space="preserve">　　　　　　</w:t>
      </w:r>
      <w:r w:rsidR="00DB0EA0" w:rsidRPr="001928E0">
        <w:rPr>
          <w:rFonts w:ascii="ＭＳ 明朝" w:eastAsia="ＭＳ 明朝" w:hAnsi="ＭＳ 明朝" w:hint="eastAsia"/>
          <w:u w:val="single"/>
        </w:rPr>
        <w:t>基礎研究部　森田重人</w:t>
      </w:r>
    </w:p>
    <w:p w:rsidR="00A102A9" w:rsidRPr="00150B90" w:rsidRDefault="00885DB3" w:rsidP="00056A81">
      <w:pPr>
        <w:ind w:leftChars="200" w:left="387" w:firstLineChars="100" w:firstLine="193"/>
        <w:rPr>
          <w:rFonts w:ascii="ＭＳ 明朝" w:eastAsia="ＭＳ 明朝" w:hAnsi="ＭＳ 明朝"/>
        </w:rPr>
      </w:pPr>
      <w:r w:rsidRPr="00150B90">
        <w:rPr>
          <w:rFonts w:ascii="ＭＳ 明朝" w:eastAsia="ＭＳ 明朝" w:hAnsi="ＭＳ 明朝" w:hint="eastAsia"/>
        </w:rPr>
        <w:t>植物ホルモンであるエチレンは、多くの植物種で発芽を促進することが知られています。しかしイネは主要な穀物であるにも関わらず、発芽におけるエチレンの役割についてこれまで明らかでありませんでした。本研究では、イネ種子の発芽時のエチレン生成とその作用について調査しました。その結果、発芽中の種子においてエチレン生成が確認されました。またエチレンはイネにおいても発芽促進に働くことが示されました。</w:t>
      </w:r>
    </w:p>
    <w:p w:rsidR="008B0CA8" w:rsidRPr="00056A81" w:rsidRDefault="008B0CA8" w:rsidP="00056A81">
      <w:pPr>
        <w:ind w:leftChars="200" w:left="387" w:firstLineChars="100" w:firstLine="193"/>
        <w:rPr>
          <w:rFonts w:ascii="ＭＳ 明朝" w:eastAsia="ＭＳ 明朝" w:hAnsi="ＭＳ 明朝"/>
        </w:rPr>
      </w:pPr>
    </w:p>
    <w:p w:rsidR="00290A86" w:rsidRPr="001928E0" w:rsidRDefault="00885DB3" w:rsidP="00290A86">
      <w:pPr>
        <w:rPr>
          <w:rFonts w:ascii="ＭＳ 明朝" w:eastAsia="ＭＳ 明朝" w:hAnsi="ＭＳ 明朝"/>
          <w:u w:val="single"/>
        </w:rPr>
      </w:pPr>
      <w:r w:rsidRPr="001928E0">
        <w:rPr>
          <w:rFonts w:ascii="ＭＳ 明朝" w:eastAsia="ＭＳ 明朝" w:hAnsi="ＭＳ 明朝" w:hint="eastAsia"/>
          <w:u w:val="single"/>
        </w:rPr>
        <w:t>（２）収穫可能な期間が長い８月穫り丹波黒大豆枝豆新品種の育成</w:t>
      </w:r>
      <w:r w:rsidRPr="001928E0">
        <w:rPr>
          <w:rFonts w:ascii="ＭＳ 明朝" w:eastAsia="ＭＳ 明朝" w:hAnsi="ＭＳ 明朝"/>
          <w:u w:val="single"/>
        </w:rPr>
        <w:t xml:space="preserve">  ～品種特性及び普及に向けた展望～</w:t>
      </w:r>
    </w:p>
    <w:p w:rsidR="00885DB3" w:rsidRPr="001928E0" w:rsidRDefault="00A102A9" w:rsidP="00290A86">
      <w:pPr>
        <w:rPr>
          <w:rFonts w:ascii="ＭＳ 明朝" w:eastAsia="ＭＳ 明朝" w:hAnsi="ＭＳ 明朝"/>
          <w:u w:val="single"/>
        </w:rPr>
      </w:pPr>
      <w:r w:rsidRPr="00056A81">
        <w:rPr>
          <w:rFonts w:ascii="ＭＳ 明朝" w:eastAsia="ＭＳ 明朝" w:hAnsi="ＭＳ 明朝" w:hint="eastAsia"/>
        </w:rPr>
        <w:t xml:space="preserve">　</w:t>
      </w:r>
      <w:r w:rsidR="00056A81" w:rsidRPr="00056A81">
        <w:rPr>
          <w:rFonts w:ascii="ＭＳ 明朝" w:eastAsia="ＭＳ 明朝" w:hAnsi="ＭＳ 明朝" w:hint="eastAsia"/>
        </w:rPr>
        <w:t xml:space="preserve">　　　　　　　　　　　　　　　　　　　　　　　　　</w:t>
      </w:r>
      <w:r w:rsidR="00896BE6">
        <w:rPr>
          <w:rFonts w:ascii="ＭＳ 明朝" w:eastAsia="ＭＳ 明朝" w:hAnsi="ＭＳ 明朝" w:hint="eastAsia"/>
        </w:rPr>
        <w:t xml:space="preserve">　　　　　　　　　　　　</w:t>
      </w:r>
      <w:r w:rsidRPr="001928E0">
        <w:rPr>
          <w:rFonts w:ascii="ＭＳ 明朝" w:eastAsia="ＭＳ 明朝" w:hAnsi="ＭＳ 明朝" w:hint="eastAsia"/>
          <w:u w:val="single"/>
        </w:rPr>
        <w:t>応用研究部　内藤一平</w:t>
      </w:r>
    </w:p>
    <w:p w:rsidR="00885DB3" w:rsidRDefault="00885DB3" w:rsidP="00056A81">
      <w:pPr>
        <w:ind w:leftChars="200" w:left="387" w:firstLineChars="100" w:firstLine="193"/>
        <w:rPr>
          <w:rFonts w:ascii="ＭＳ 明朝" w:eastAsia="ＭＳ 明朝" w:hAnsi="ＭＳ 明朝"/>
        </w:rPr>
      </w:pPr>
      <w:r w:rsidRPr="00056A81">
        <w:rPr>
          <w:rFonts w:ascii="ＭＳ 明朝" w:eastAsia="ＭＳ 明朝" w:hAnsi="ＭＳ 明朝" w:hint="eastAsia"/>
        </w:rPr>
        <w:t>京都府特産の黒大豆枝豆『京</w:t>
      </w:r>
      <w:r w:rsidRPr="00056A81">
        <w:rPr>
          <w:rFonts w:ascii="ＭＳ 明朝" w:eastAsia="ＭＳ 明朝" w:hAnsi="ＭＳ 明朝"/>
        </w:rPr>
        <w:t xml:space="preserve"> 夏ずきん』は莢の黄化が早いため、収穫可能な期間が短い。このことが、近年栽培面積と販売単価が伸び悩む一因となっています。この問題に対して当センターは、収穫可能な期間が長く良食味である新しい枝豆品種の育成に取り組んできました。本報告では、新品種の特性や今後の現地普及の展望について概要を報告します。</w:t>
      </w:r>
    </w:p>
    <w:p w:rsidR="008B0CA8" w:rsidRPr="00056A81" w:rsidRDefault="008B0CA8" w:rsidP="00056A81">
      <w:pPr>
        <w:ind w:leftChars="200" w:left="387" w:firstLineChars="100" w:firstLine="193"/>
        <w:rPr>
          <w:rFonts w:ascii="ＭＳ 明朝" w:eastAsia="ＭＳ 明朝" w:hAnsi="ＭＳ 明朝"/>
        </w:rPr>
      </w:pPr>
    </w:p>
    <w:p w:rsidR="00056A81" w:rsidRPr="001928E0" w:rsidRDefault="00885DB3">
      <w:pPr>
        <w:rPr>
          <w:rFonts w:ascii="ＭＳ 明朝" w:eastAsia="ＭＳ 明朝" w:hAnsi="ＭＳ 明朝"/>
          <w:u w:val="single"/>
        </w:rPr>
      </w:pPr>
      <w:r w:rsidRPr="001928E0">
        <w:rPr>
          <w:rFonts w:ascii="ＭＳ 明朝" w:eastAsia="ＭＳ 明朝" w:hAnsi="ＭＳ 明朝" w:hint="eastAsia"/>
          <w:u w:val="single"/>
        </w:rPr>
        <w:t>（３）赤い熟果生産に適した伏見とうがらし新品種の育成</w:t>
      </w:r>
      <w:r w:rsidRPr="001928E0">
        <w:rPr>
          <w:rFonts w:ascii="ＭＳ 明朝" w:eastAsia="ＭＳ 明朝" w:hAnsi="ＭＳ 明朝"/>
          <w:u w:val="single"/>
        </w:rPr>
        <w:t xml:space="preserve">  ～有望系統の栽培特性評価～</w:t>
      </w:r>
    </w:p>
    <w:p w:rsidR="00885DB3" w:rsidRPr="001928E0" w:rsidRDefault="00A102A9">
      <w:pPr>
        <w:rPr>
          <w:rFonts w:ascii="ＭＳ 明朝" w:eastAsia="ＭＳ 明朝" w:hAnsi="ＭＳ 明朝"/>
          <w:u w:val="single"/>
        </w:rPr>
      </w:pPr>
      <w:r w:rsidRPr="00056A81">
        <w:rPr>
          <w:rFonts w:ascii="ＭＳ 明朝" w:eastAsia="ＭＳ 明朝" w:hAnsi="ＭＳ 明朝" w:hint="eastAsia"/>
        </w:rPr>
        <w:t xml:space="preserve">　</w:t>
      </w:r>
      <w:r w:rsidR="00056A81" w:rsidRPr="00056A81">
        <w:rPr>
          <w:rFonts w:ascii="ＭＳ 明朝" w:eastAsia="ＭＳ 明朝" w:hAnsi="ＭＳ 明朝" w:hint="eastAsia"/>
        </w:rPr>
        <w:t xml:space="preserve">　　　　　　　　　　　　　　　　　　　　　　　　　　　　　　　</w:t>
      </w:r>
      <w:r w:rsidR="00896BE6">
        <w:rPr>
          <w:rFonts w:ascii="ＭＳ 明朝" w:eastAsia="ＭＳ 明朝" w:hAnsi="ＭＳ 明朝" w:hint="eastAsia"/>
        </w:rPr>
        <w:t xml:space="preserve">　　　　　　</w:t>
      </w:r>
      <w:r w:rsidRPr="001928E0">
        <w:rPr>
          <w:rFonts w:ascii="ＭＳ 明朝" w:eastAsia="ＭＳ 明朝" w:hAnsi="ＭＳ 明朝" w:hint="eastAsia"/>
          <w:u w:val="single"/>
        </w:rPr>
        <w:t>応用研究部　鴨志田徹也</w:t>
      </w:r>
    </w:p>
    <w:p w:rsidR="00885DB3" w:rsidRDefault="00885DB3" w:rsidP="00056A81">
      <w:pPr>
        <w:ind w:leftChars="200" w:left="387" w:firstLineChars="100" w:firstLine="193"/>
        <w:rPr>
          <w:rFonts w:ascii="ＭＳ 明朝" w:eastAsia="ＭＳ 明朝" w:hAnsi="ＭＳ 明朝"/>
        </w:rPr>
      </w:pPr>
      <w:r w:rsidRPr="00056A81">
        <w:rPr>
          <w:rFonts w:ascii="ＭＳ 明朝" w:eastAsia="ＭＳ 明朝" w:hAnsi="ＭＳ 明朝" w:hint="eastAsia"/>
        </w:rPr>
        <w:t>京都府産の伏見とうがらしの赤い熟果は、ホテル等の業務需要を中心に取引されているが、既存の品種で熟果を栽培すると、樹勢の低下やしおれ果の発生により出荷量が低下します。そこで、これらの問題点を改善したＦ</w:t>
      </w:r>
      <w:r w:rsidRPr="00290A86">
        <w:rPr>
          <w:rFonts w:ascii="ＭＳ 明朝" w:eastAsia="ＭＳ 明朝" w:hAnsi="ＭＳ 明朝" w:hint="eastAsia"/>
          <w:vertAlign w:val="subscript"/>
        </w:rPr>
        <w:t>１</w:t>
      </w:r>
      <w:r w:rsidRPr="00056A81">
        <w:rPr>
          <w:rFonts w:ascii="ＭＳ 明朝" w:eastAsia="ＭＳ 明朝" w:hAnsi="ＭＳ 明朝" w:hint="eastAsia"/>
        </w:rPr>
        <w:t>新品種の育成に取り組んでいます。本研究では、昨年度選抜した新品種候補系統について、令和元年から４年にかけて調査した熟果の収量や果型等の特性を評価し、有望系統の絞り込みを行いましたので、その概要を報告します。</w:t>
      </w:r>
    </w:p>
    <w:p w:rsidR="008B0CA8" w:rsidRPr="00056A81" w:rsidRDefault="008B0CA8" w:rsidP="00056A81">
      <w:pPr>
        <w:ind w:leftChars="200" w:left="387" w:firstLineChars="100" w:firstLine="193"/>
        <w:rPr>
          <w:rFonts w:ascii="ＭＳ 明朝" w:eastAsia="ＭＳ 明朝" w:hAnsi="ＭＳ 明朝"/>
        </w:rPr>
      </w:pPr>
    </w:p>
    <w:p w:rsidR="00056A81" w:rsidRPr="001928E0" w:rsidRDefault="00885DB3">
      <w:pPr>
        <w:rPr>
          <w:rFonts w:ascii="ＭＳ 明朝" w:eastAsia="ＭＳ 明朝" w:hAnsi="ＭＳ 明朝"/>
          <w:u w:val="single"/>
        </w:rPr>
      </w:pPr>
      <w:r w:rsidRPr="001928E0">
        <w:rPr>
          <w:rFonts w:ascii="ＭＳ 明朝" w:eastAsia="ＭＳ 明朝" w:hAnsi="ＭＳ 明朝" w:hint="eastAsia"/>
          <w:u w:val="single"/>
        </w:rPr>
        <w:t>（４）新しい食べ方で京の伝統野菜の復活を　～紫・赤色のカラフルな小カブ品種を育成中～</w:t>
      </w:r>
    </w:p>
    <w:p w:rsidR="00885DB3" w:rsidRPr="001928E0" w:rsidRDefault="00A102A9" w:rsidP="00056A81">
      <w:pPr>
        <w:ind w:firstLineChars="3100" w:firstLine="5991"/>
        <w:rPr>
          <w:rFonts w:ascii="ＭＳ 明朝" w:eastAsia="ＭＳ 明朝" w:hAnsi="ＭＳ 明朝"/>
          <w:u w:val="single"/>
        </w:rPr>
      </w:pPr>
      <w:r w:rsidRPr="00056A81">
        <w:rPr>
          <w:rFonts w:ascii="ＭＳ 明朝" w:eastAsia="ＭＳ 明朝" w:hAnsi="ＭＳ 明朝" w:hint="eastAsia"/>
        </w:rPr>
        <w:t xml:space="preserve">　</w:t>
      </w:r>
      <w:r w:rsidR="00896BE6">
        <w:rPr>
          <w:rFonts w:ascii="ＭＳ 明朝" w:eastAsia="ＭＳ 明朝" w:hAnsi="ＭＳ 明朝" w:hint="eastAsia"/>
        </w:rPr>
        <w:t xml:space="preserve">　　　　　　</w:t>
      </w:r>
      <w:r w:rsidRPr="001928E0">
        <w:rPr>
          <w:rFonts w:ascii="ＭＳ 明朝" w:eastAsia="ＭＳ 明朝" w:hAnsi="ＭＳ 明朝" w:hint="eastAsia"/>
          <w:u w:val="single"/>
        </w:rPr>
        <w:t>応用研究部　岩川秀行</w:t>
      </w:r>
    </w:p>
    <w:p w:rsidR="00885DB3" w:rsidRDefault="00885DB3" w:rsidP="00056A81">
      <w:pPr>
        <w:ind w:leftChars="200" w:left="387" w:firstLineChars="100" w:firstLine="193"/>
        <w:rPr>
          <w:rFonts w:ascii="ＭＳ 明朝" w:eastAsia="ＭＳ 明朝" w:hAnsi="ＭＳ 明朝"/>
        </w:rPr>
      </w:pPr>
      <w:r w:rsidRPr="00056A81">
        <w:rPr>
          <w:rFonts w:ascii="ＭＳ 明朝" w:eastAsia="ＭＳ 明朝" w:hAnsi="ＭＳ 明朝" w:hint="eastAsia"/>
        </w:rPr>
        <w:t>野菜全体の消費量が減少する中、サラダなどの簡便野菜の消費量が増加している点に注目し、当センターでは簡易な調理で食卓をカラフルに彩る野菜として提案するため、京の伝統野菜である舞鶴カブや聖護院カブを母本として、根色が赤や紫の小カブ品種を育成しています。本報告では、平成</w:t>
      </w:r>
      <w:r w:rsidRPr="00056A81">
        <w:rPr>
          <w:rFonts w:ascii="ＭＳ 明朝" w:eastAsia="ＭＳ 明朝" w:hAnsi="ＭＳ 明朝"/>
        </w:rPr>
        <w:t>29年に交配し選抜・固定を進めている系統を中心に、葉や根の色などの特徴を紹介します。</w:t>
      </w:r>
    </w:p>
    <w:p w:rsidR="00290A86" w:rsidRPr="00056A81" w:rsidRDefault="00290A86" w:rsidP="00056A81">
      <w:pPr>
        <w:ind w:leftChars="200" w:left="387" w:firstLineChars="100" w:firstLine="193"/>
        <w:rPr>
          <w:rFonts w:ascii="ＭＳ 明朝" w:eastAsia="ＭＳ 明朝" w:hAnsi="ＭＳ 明朝"/>
        </w:rPr>
      </w:pPr>
    </w:p>
    <w:p w:rsidR="00056A81" w:rsidRPr="001928E0" w:rsidRDefault="00885DB3">
      <w:pPr>
        <w:rPr>
          <w:rFonts w:ascii="ＭＳ 明朝" w:eastAsia="ＭＳ 明朝" w:hAnsi="ＭＳ 明朝"/>
          <w:u w:val="single"/>
        </w:rPr>
      </w:pPr>
      <w:r w:rsidRPr="001928E0">
        <w:rPr>
          <w:rFonts w:ascii="ＭＳ 明朝" w:eastAsia="ＭＳ 明朝" w:hAnsi="ＭＳ 明朝" w:hint="eastAsia"/>
          <w:u w:val="single"/>
        </w:rPr>
        <w:t>（５）黒ダイズにおける土壌伝染性立枯病に対する土壌微生物資材による発病抑制効果</w:t>
      </w:r>
    </w:p>
    <w:p w:rsidR="00885DB3" w:rsidRPr="001928E0" w:rsidRDefault="00A102A9" w:rsidP="00EC13D9">
      <w:pPr>
        <w:ind w:firstLineChars="3100" w:firstLine="5991"/>
        <w:jc w:val="right"/>
        <w:rPr>
          <w:rFonts w:ascii="ＭＳ 明朝" w:eastAsia="ＭＳ 明朝" w:hAnsi="ＭＳ 明朝"/>
          <w:u w:val="single"/>
        </w:rPr>
      </w:pPr>
      <w:r w:rsidRPr="00056A81">
        <w:rPr>
          <w:rFonts w:ascii="ＭＳ 明朝" w:eastAsia="ＭＳ 明朝" w:hAnsi="ＭＳ 明朝" w:hint="eastAsia"/>
        </w:rPr>
        <w:t xml:space="preserve">　</w:t>
      </w:r>
      <w:r w:rsidR="00896BE6">
        <w:rPr>
          <w:rFonts w:ascii="ＭＳ 明朝" w:eastAsia="ＭＳ 明朝" w:hAnsi="ＭＳ 明朝" w:hint="eastAsia"/>
        </w:rPr>
        <w:t xml:space="preserve">　　　　　　</w:t>
      </w:r>
      <w:r w:rsidR="00290A86" w:rsidRPr="001928E0">
        <w:rPr>
          <w:rFonts w:ascii="ＭＳ 明朝" w:eastAsia="ＭＳ 明朝" w:hAnsi="ＭＳ 明朝" w:hint="eastAsia"/>
          <w:u w:val="single"/>
        </w:rPr>
        <w:t>応用研究部　德丸晋</w:t>
      </w:r>
      <w:bookmarkStart w:id="0" w:name="_GoBack"/>
      <w:bookmarkEnd w:id="0"/>
    </w:p>
    <w:p w:rsidR="00885DB3" w:rsidRDefault="00885DB3" w:rsidP="00056A81">
      <w:pPr>
        <w:ind w:leftChars="200" w:left="387" w:firstLineChars="100" w:firstLine="193"/>
        <w:rPr>
          <w:rFonts w:ascii="ＭＳ 明朝" w:eastAsia="ＭＳ 明朝" w:hAnsi="ＭＳ 明朝"/>
        </w:rPr>
      </w:pPr>
      <w:r w:rsidRPr="00056A81">
        <w:rPr>
          <w:rFonts w:ascii="ＭＳ 明朝" w:eastAsia="ＭＳ 明朝" w:hAnsi="ＭＳ 明朝" w:hint="eastAsia"/>
        </w:rPr>
        <w:t>京都府特産の黒ダイズでは、栽培初期から収穫期まで、黒根腐病、白絹病などの土壌伝染性の立枯病が発生し、収量や品質の低下を引き起こします。本病に対する有効な防除技術はなく、生産現場からは本病の発生を抑える防除技術の確立が求められています。そこで、令和３～４年にかけて現地黒ダイズ生産ほ場において、土壌中の有用な微生物（バチルス属細菌）による立枯病の発病抑制効果について試験を行いました。</w:t>
      </w:r>
    </w:p>
    <w:p w:rsidR="008B0CA8" w:rsidRPr="00056A81" w:rsidRDefault="008B0CA8" w:rsidP="00056A81">
      <w:pPr>
        <w:ind w:leftChars="200" w:left="387" w:firstLineChars="100" w:firstLine="193"/>
        <w:rPr>
          <w:rFonts w:ascii="ＭＳ 明朝" w:eastAsia="ＭＳ 明朝" w:hAnsi="ＭＳ 明朝"/>
        </w:rPr>
      </w:pPr>
    </w:p>
    <w:p w:rsidR="00885DB3" w:rsidRPr="001928E0" w:rsidRDefault="00885DB3">
      <w:pPr>
        <w:rPr>
          <w:rFonts w:ascii="ＭＳ 明朝" w:eastAsia="ＭＳ 明朝" w:hAnsi="ＭＳ 明朝"/>
          <w:u w:val="single"/>
        </w:rPr>
      </w:pPr>
      <w:r w:rsidRPr="001928E0">
        <w:rPr>
          <w:rFonts w:ascii="ＭＳ 明朝" w:eastAsia="ＭＳ 明朝" w:hAnsi="ＭＳ 明朝" w:hint="eastAsia"/>
          <w:u w:val="single"/>
        </w:rPr>
        <w:t>（６）花菜根こぶ病に対する新規土壌処理資材による防除効果</w:t>
      </w:r>
      <w:r w:rsidR="00A102A9" w:rsidRPr="001928E0">
        <w:rPr>
          <w:rFonts w:ascii="ＭＳ 明朝" w:eastAsia="ＭＳ 明朝" w:hAnsi="ＭＳ 明朝" w:hint="eastAsia"/>
          <w:u w:val="single"/>
        </w:rPr>
        <w:t xml:space="preserve">　</w:t>
      </w:r>
      <w:r w:rsidR="00056A81" w:rsidRPr="001928E0">
        <w:rPr>
          <w:rFonts w:ascii="ＭＳ 明朝" w:eastAsia="ＭＳ 明朝" w:hAnsi="ＭＳ 明朝" w:hint="eastAsia"/>
          <w:u w:val="single"/>
        </w:rPr>
        <w:t xml:space="preserve">　</w:t>
      </w:r>
      <w:r w:rsidR="00896BE6" w:rsidRPr="001928E0">
        <w:rPr>
          <w:rFonts w:ascii="ＭＳ 明朝" w:eastAsia="ＭＳ 明朝" w:hAnsi="ＭＳ 明朝" w:hint="eastAsia"/>
          <w:u w:val="single"/>
        </w:rPr>
        <w:t xml:space="preserve">　　　　　</w:t>
      </w:r>
      <w:r w:rsidR="00EC13D9">
        <w:rPr>
          <w:rFonts w:ascii="ＭＳ 明朝" w:eastAsia="ＭＳ 明朝" w:hAnsi="ＭＳ 明朝" w:hint="eastAsia"/>
          <w:u w:val="single"/>
        </w:rPr>
        <w:t xml:space="preserve">　　　　　</w:t>
      </w:r>
      <w:r w:rsidR="00A102A9" w:rsidRPr="001928E0">
        <w:rPr>
          <w:rFonts w:ascii="ＭＳ 明朝" w:eastAsia="ＭＳ 明朝" w:hAnsi="ＭＳ 明朝" w:hint="eastAsia"/>
          <w:u w:val="single"/>
        </w:rPr>
        <w:t>応用研究部　北澤勝好</w:t>
      </w:r>
    </w:p>
    <w:p w:rsidR="00885DB3" w:rsidRDefault="00885DB3" w:rsidP="00056A81">
      <w:pPr>
        <w:ind w:leftChars="200" w:left="387" w:firstLineChars="100" w:firstLine="193"/>
        <w:rPr>
          <w:rFonts w:ascii="ＭＳ 明朝" w:eastAsia="ＭＳ 明朝" w:hAnsi="ＭＳ 明朝"/>
        </w:rPr>
      </w:pPr>
      <w:r w:rsidRPr="00056A81">
        <w:rPr>
          <w:rFonts w:ascii="ＭＳ 明朝" w:eastAsia="ＭＳ 明朝" w:hAnsi="ＭＳ 明朝" w:hint="eastAsia"/>
        </w:rPr>
        <w:t>花菜根こぶ病は防除が難しいため、各ほ場の発病リスクに応じて複数の防除法を用い、総合的に対策する必要があります。対策の選択肢を増やすため、新たな防除法の開発に取り組んできました。これまでの試験で、有機酸資材による発病抑制効果を確認しました。今回は、現地の発病ほ場およびその土壌を用いた試験を実施し、その有効性を確認しました。</w:t>
      </w:r>
    </w:p>
    <w:p w:rsidR="00290A86" w:rsidRPr="00056A81" w:rsidRDefault="00290A86" w:rsidP="00056A81">
      <w:pPr>
        <w:ind w:leftChars="200" w:left="387" w:firstLineChars="100" w:firstLine="193"/>
        <w:rPr>
          <w:rFonts w:ascii="ＭＳ 明朝" w:eastAsia="ＭＳ 明朝" w:hAnsi="ＭＳ 明朝"/>
        </w:rPr>
      </w:pPr>
    </w:p>
    <w:p w:rsidR="00056A81" w:rsidRPr="001928E0" w:rsidRDefault="00885DB3">
      <w:pPr>
        <w:rPr>
          <w:rFonts w:ascii="ＭＳ 明朝" w:eastAsia="ＭＳ 明朝" w:hAnsi="ＭＳ 明朝"/>
          <w:u w:val="single"/>
        </w:rPr>
      </w:pPr>
      <w:r w:rsidRPr="001928E0">
        <w:rPr>
          <w:rFonts w:ascii="ＭＳ 明朝" w:eastAsia="ＭＳ 明朝" w:hAnsi="ＭＳ 明朝" w:hint="eastAsia"/>
          <w:u w:val="single"/>
        </w:rPr>
        <w:t>（７）キュウリ栽培におけるパパイア輪点ウイルスに対する同属ウイルスの干渉作用</w:t>
      </w:r>
    </w:p>
    <w:p w:rsidR="00885DB3" w:rsidRPr="001928E0" w:rsidRDefault="00A102A9" w:rsidP="00056A81">
      <w:pPr>
        <w:ind w:firstLineChars="3200" w:firstLine="6185"/>
        <w:rPr>
          <w:rFonts w:ascii="ＭＳ 明朝" w:eastAsia="ＭＳ 明朝" w:hAnsi="ＭＳ 明朝"/>
          <w:u w:val="single"/>
        </w:rPr>
      </w:pPr>
      <w:r w:rsidRPr="00056A81">
        <w:rPr>
          <w:rFonts w:ascii="ＭＳ 明朝" w:eastAsia="ＭＳ 明朝" w:hAnsi="ＭＳ 明朝" w:hint="eastAsia"/>
        </w:rPr>
        <w:t xml:space="preserve">　</w:t>
      </w:r>
      <w:r w:rsidR="00896BE6">
        <w:rPr>
          <w:rFonts w:ascii="ＭＳ 明朝" w:eastAsia="ＭＳ 明朝" w:hAnsi="ＭＳ 明朝" w:hint="eastAsia"/>
        </w:rPr>
        <w:t xml:space="preserve">　　　　　</w:t>
      </w:r>
      <w:r w:rsidRPr="001928E0">
        <w:rPr>
          <w:rFonts w:ascii="ＭＳ 明朝" w:eastAsia="ＭＳ 明朝" w:hAnsi="ＭＳ 明朝" w:hint="eastAsia"/>
          <w:u w:val="single"/>
        </w:rPr>
        <w:t>応用研究部　門馬悠介</w:t>
      </w:r>
    </w:p>
    <w:p w:rsidR="00885DB3" w:rsidRPr="00056A81" w:rsidRDefault="00885DB3" w:rsidP="00056A81">
      <w:pPr>
        <w:ind w:leftChars="200" w:left="387" w:firstLineChars="100" w:firstLine="193"/>
        <w:rPr>
          <w:rFonts w:ascii="ＭＳ 明朝" w:eastAsia="ＭＳ 明朝" w:hAnsi="ＭＳ 明朝"/>
        </w:rPr>
      </w:pPr>
      <w:r w:rsidRPr="00056A81">
        <w:rPr>
          <w:rFonts w:ascii="ＭＳ 明朝" w:eastAsia="ＭＳ 明朝" w:hAnsi="ＭＳ 明朝" w:hint="eastAsia"/>
        </w:rPr>
        <w:t>パパイア輪点ウイルス（</w:t>
      </w:r>
      <w:r w:rsidRPr="00056A81">
        <w:rPr>
          <w:rFonts w:ascii="ＭＳ 明朝" w:eastAsia="ＭＳ 明朝" w:hAnsi="ＭＳ 明朝"/>
        </w:rPr>
        <w:t>PRSV）は、京都府内のキュウリ露地栽培において発生が確認されており、キュウリに感染すると減収を引き起こすとされています。しかし、有効な防除技術は存在しません。そこで、PRSVに対する防除技術の確立に向けて、同属ウイルスのワクチン苗による干渉作用を調べたところ、ズッキーニ黄斑モザイクウイルス（ZYMV）およびスイカモザイクウイルス（WMV）による不完全な干渉作用が明らかになりました。</w:t>
      </w:r>
    </w:p>
    <w:sectPr w:rsidR="00885DB3" w:rsidRPr="00056A81" w:rsidSect="00290A86">
      <w:pgSz w:w="11906" w:h="16838" w:code="9"/>
      <w:pgMar w:top="1021" w:right="1134" w:bottom="851" w:left="1134" w:header="851" w:footer="992" w:gutter="0"/>
      <w:cols w:space="425"/>
      <w:docGrid w:type="linesAndChars" w:linePitch="287"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B3"/>
    <w:rsid w:val="00056A81"/>
    <w:rsid w:val="00150B90"/>
    <w:rsid w:val="001928E0"/>
    <w:rsid w:val="00290A86"/>
    <w:rsid w:val="00344826"/>
    <w:rsid w:val="003B3850"/>
    <w:rsid w:val="00885DB3"/>
    <w:rsid w:val="00896BE6"/>
    <w:rsid w:val="008B0CA8"/>
    <w:rsid w:val="00A102A9"/>
    <w:rsid w:val="00DB0EA0"/>
    <w:rsid w:val="00E66F2F"/>
    <w:rsid w:val="00E875AC"/>
    <w:rsid w:val="00EC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B7B3A3"/>
  <w15:chartTrackingRefBased/>
  <w15:docId w15:val="{52CAA17A-3A95-42C2-85E0-DB0407C9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C86D-91EE-4C95-8C71-E73546E4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鴨志田　徹也</dc:creator>
  <cp:keywords/>
  <dc:description/>
  <cp:lastModifiedBy>髙山　遥加</cp:lastModifiedBy>
  <cp:revision>10</cp:revision>
  <dcterms:created xsi:type="dcterms:W3CDTF">2023-01-31T01:24:00Z</dcterms:created>
  <dcterms:modified xsi:type="dcterms:W3CDTF">2023-02-19T23:53:00Z</dcterms:modified>
</cp:coreProperties>
</file>