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8C4" w:rsidRPr="007A36C8" w:rsidRDefault="00E818C4" w:rsidP="00E818C4">
      <w:pPr>
        <w:pStyle w:val="a7"/>
        <w:rPr>
          <w:rFonts w:asciiTheme="minorEastAsia" w:eastAsiaTheme="minorEastAsia" w:hAnsiTheme="minorEastAsia"/>
          <w:spacing w:val="0"/>
        </w:rPr>
      </w:pPr>
      <w:r w:rsidRPr="007A36C8">
        <w:rPr>
          <w:rFonts w:asciiTheme="minorEastAsia" w:eastAsiaTheme="minorEastAsia" w:hAnsiTheme="minorEastAsia" w:hint="eastAsia"/>
        </w:rPr>
        <w:t>第７号様式</w:t>
      </w:r>
    </w:p>
    <w:p w:rsidR="00E818C4" w:rsidRPr="00492A7C" w:rsidRDefault="00E818C4" w:rsidP="00E818C4">
      <w:pPr>
        <w:pStyle w:val="a7"/>
        <w:rPr>
          <w:rFonts w:asciiTheme="majorEastAsia" w:eastAsiaTheme="majorEastAsia" w:hAnsiTheme="majorEastAsia"/>
          <w:spacing w:val="0"/>
        </w:rPr>
      </w:pPr>
    </w:p>
    <w:p w:rsidR="0069362B" w:rsidRPr="0069362B" w:rsidRDefault="0069362B" w:rsidP="0069362B">
      <w:pPr>
        <w:overflowPunct w:val="0"/>
        <w:spacing w:line="384" w:lineRule="exact"/>
        <w:jc w:val="center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 w:rsidRPr="006936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0"/>
        </w:rPr>
        <w:t>委</w:t>
      </w:r>
      <w:r w:rsidRPr="0069362B">
        <w:rPr>
          <w:rFonts w:asciiTheme="majorEastAsia" w:eastAsiaTheme="majorEastAsia" w:hAnsiTheme="majorEastAsia" w:cs="ＭＳ 明朝" w:hint="eastAsia"/>
          <w:color w:val="000000"/>
          <w:w w:val="151"/>
          <w:kern w:val="0"/>
          <w:sz w:val="32"/>
          <w:szCs w:val="20"/>
        </w:rPr>
        <w:t xml:space="preserve">　　　</w:t>
      </w:r>
      <w:r w:rsidRPr="006936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0"/>
        </w:rPr>
        <w:t>任</w:t>
      </w:r>
      <w:r w:rsidRPr="0069362B">
        <w:rPr>
          <w:rFonts w:asciiTheme="majorEastAsia" w:eastAsiaTheme="majorEastAsia" w:hAnsiTheme="majorEastAsia" w:cs="ＭＳ 明朝" w:hint="eastAsia"/>
          <w:color w:val="000000"/>
          <w:w w:val="151"/>
          <w:kern w:val="0"/>
          <w:sz w:val="32"/>
          <w:szCs w:val="20"/>
        </w:rPr>
        <w:t xml:space="preserve">　　　</w:t>
      </w:r>
      <w:r w:rsidRPr="006936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0"/>
        </w:rPr>
        <w:t>状</w:t>
      </w:r>
    </w:p>
    <w:p w:rsidR="0069362B" w:rsidRPr="0069362B" w:rsidRDefault="0069362B" w:rsidP="0069362B">
      <w:pPr>
        <w:overflowPunct w:val="0"/>
        <w:spacing w:line="253" w:lineRule="exact"/>
        <w:rPr>
          <w:rFonts w:asciiTheme="majorEastAsia" w:eastAsiaTheme="majorEastAsia" w:hAnsiTheme="majorEastAsia" w:cs="ＭＳ 明朝"/>
          <w:color w:val="000000"/>
          <w:kern w:val="0"/>
          <w:szCs w:val="20"/>
        </w:rPr>
      </w:pPr>
    </w:p>
    <w:p w:rsidR="0069362B" w:rsidRPr="0069362B" w:rsidRDefault="0069362B" w:rsidP="0069362B">
      <w:pPr>
        <w:overflowPunct w:val="0"/>
        <w:spacing w:line="253" w:lineRule="exact"/>
        <w:rPr>
          <w:rFonts w:asciiTheme="majorEastAsia" w:eastAsiaTheme="majorEastAsia" w:hAnsiTheme="maj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64" w:lineRule="exact"/>
        <w:jc w:val="righ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69362B">
        <w:rPr>
          <w:rFonts w:asciiTheme="majorEastAsia" w:eastAsiaTheme="majorEastAsia" w:hAnsiTheme="majorEastAsia" w:cs="ＭＳ 明朝" w:hint="eastAsia"/>
          <w:color w:val="000000"/>
          <w:w w:val="151"/>
          <w:kern w:val="0"/>
          <w:sz w:val="22"/>
          <w:szCs w:val="20"/>
        </w:rPr>
        <w:t xml:space="preserve">　　　　　　　　　　　　　　　　　　　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令和　　年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月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 xml:space="preserve">日 </w:t>
      </w: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64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京都府知事　西脇　隆俊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様</w:t>
      </w: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64" w:lineRule="exact"/>
        <w:ind w:leftChars="2241" w:left="4706" w:firstLineChars="1" w:firstLine="2"/>
        <w:jc w:val="lef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2"/>
          <w:szCs w:val="20"/>
          <w:fitText w:val="1358" w:id="-2030785530"/>
        </w:rPr>
        <w:t xml:space="preserve">所　 在　 </w:t>
      </w:r>
      <w:r w:rsidRPr="007A36C8">
        <w:rPr>
          <w:rFonts w:asciiTheme="minorEastAsia" w:eastAsiaTheme="minorEastAsia" w:hAnsiTheme="minorEastAsia" w:cs="ＭＳ 明朝" w:hint="eastAsia"/>
          <w:color w:val="000000"/>
          <w:spacing w:val="-17"/>
          <w:kern w:val="0"/>
          <w:sz w:val="22"/>
          <w:szCs w:val="20"/>
          <w:fitText w:val="1358" w:id="-2030785530"/>
        </w:rPr>
        <w:t>地</w:t>
      </w:r>
    </w:p>
    <w:p w:rsidR="0069362B" w:rsidRPr="007A36C8" w:rsidRDefault="0069362B" w:rsidP="0069362B">
      <w:pPr>
        <w:overflowPunct w:val="0"/>
        <w:spacing w:line="264" w:lineRule="exact"/>
        <w:ind w:leftChars="2241" w:left="4706"/>
        <w:jc w:val="lef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2"/>
          <w:szCs w:val="20"/>
          <w:fitText w:val="1350" w:id="-2030785529"/>
        </w:rPr>
        <w:t>商号又は名</w:t>
      </w:r>
      <w:r w:rsidRPr="007A36C8">
        <w:rPr>
          <w:rFonts w:asciiTheme="minorEastAsia" w:eastAsiaTheme="minorEastAsia" w:hAnsiTheme="minorEastAsia" w:cs="ＭＳ 明朝" w:hint="eastAsia"/>
          <w:color w:val="000000"/>
          <w:spacing w:val="-10"/>
          <w:kern w:val="0"/>
          <w:sz w:val="22"/>
          <w:szCs w:val="20"/>
          <w:fitText w:val="1350" w:id="-2030785529"/>
        </w:rPr>
        <w:t>称</w:t>
      </w:r>
    </w:p>
    <w:p w:rsidR="0069362B" w:rsidRPr="007A36C8" w:rsidRDefault="0069362B" w:rsidP="0069362B">
      <w:pPr>
        <w:overflowPunct w:val="0"/>
        <w:spacing w:line="264" w:lineRule="exact"/>
        <w:ind w:leftChars="2241" w:left="4706"/>
        <w:jc w:val="lef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spacing w:val="78"/>
          <w:kern w:val="0"/>
          <w:sz w:val="22"/>
          <w:szCs w:val="20"/>
          <w:fitText w:val="1350" w:id="-2030785528"/>
        </w:rPr>
        <w:t>代表者</w:t>
      </w:r>
      <w:r w:rsidRPr="007A36C8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 w:val="22"/>
          <w:szCs w:val="20"/>
          <w:fitText w:val="1350" w:id="-2030785528"/>
        </w:rPr>
        <w:t>名</w:t>
      </w: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64" w:lineRule="exact"/>
        <w:ind w:firstLineChars="100" w:firstLine="220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私は、下記の者を代理人と定め、</w:t>
      </w:r>
      <w:r w:rsidR="00492A7C" w:rsidRPr="007A36C8">
        <w:rPr>
          <w:rFonts w:asciiTheme="minorEastAsia" w:eastAsiaTheme="minorEastAsia" w:hAnsiTheme="minorEastAsia" w:cs="ＭＳ 明朝" w:hint="eastAsia"/>
          <w:color w:val="000000"/>
          <w:kern w:val="0"/>
          <w:szCs w:val="20"/>
        </w:rPr>
        <w:t>令和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年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月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="00492A7C"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日から令和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年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月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日までの間、</w:t>
      </w:r>
      <w:r w:rsidR="00492A7C"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京都府府営住宅駐車場におけるコインパーキング</w:t>
      </w:r>
      <w:bookmarkStart w:id="0" w:name="_GoBack"/>
      <w:bookmarkEnd w:id="0"/>
      <w:r w:rsidR="00492A7C"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事業</w:t>
      </w:r>
      <w:r w:rsidR="00492A7C"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に係る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、次の権限を委任します。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　　　　　　　　　　　　　　　</w:t>
      </w: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64" w:lineRule="exact"/>
        <w:ind w:leftChars="2175" w:left="4705" w:hangingChars="63" w:hanging="137"/>
        <w:jc w:val="lef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spacing w:val="-1"/>
          <w:kern w:val="0"/>
          <w:sz w:val="22"/>
          <w:szCs w:val="20"/>
        </w:rPr>
        <w:t xml:space="preserve">                               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　　　　</w:t>
      </w:r>
      <w:r w:rsidRPr="007A36C8">
        <w:rPr>
          <w:rFonts w:asciiTheme="minorEastAsia" w:eastAsiaTheme="minorEastAsia" w:hAnsiTheme="minorEastAsia" w:cs="ＭＳ 明朝" w:hint="eastAsia"/>
          <w:color w:val="000000"/>
          <w:spacing w:val="172"/>
          <w:kern w:val="0"/>
          <w:sz w:val="22"/>
          <w:szCs w:val="20"/>
          <w:fitText w:val="1350" w:id="-2030785527"/>
        </w:rPr>
        <w:t>所在</w:t>
      </w:r>
      <w:r w:rsidRPr="007A36C8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 w:val="22"/>
          <w:szCs w:val="20"/>
          <w:fitText w:val="1350" w:id="-2030785527"/>
        </w:rPr>
        <w:t>地</w:t>
      </w:r>
    </w:p>
    <w:p w:rsidR="0069362B" w:rsidRPr="007A36C8" w:rsidRDefault="0069362B" w:rsidP="0069362B">
      <w:pPr>
        <w:overflowPunct w:val="0"/>
        <w:spacing w:line="264" w:lineRule="exact"/>
        <w:ind w:leftChars="1686" w:left="4707" w:hangingChars="530" w:hanging="1166"/>
        <w:jc w:val="lef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（代理人 ）</w:t>
      </w:r>
      <w:r w:rsidRPr="007A36C8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2"/>
          <w:szCs w:val="20"/>
          <w:fitText w:val="1350" w:id="-2030785526"/>
        </w:rPr>
        <w:t>商号又は名</w:t>
      </w:r>
      <w:r w:rsidRPr="007A36C8">
        <w:rPr>
          <w:rFonts w:asciiTheme="minorEastAsia" w:eastAsiaTheme="minorEastAsia" w:hAnsiTheme="minorEastAsia" w:cs="ＭＳ 明朝" w:hint="eastAsia"/>
          <w:color w:val="000000"/>
          <w:spacing w:val="-10"/>
          <w:kern w:val="0"/>
          <w:sz w:val="22"/>
          <w:szCs w:val="20"/>
          <w:fitText w:val="1350" w:id="-2030785526"/>
        </w:rPr>
        <w:t>称</w:t>
      </w:r>
    </w:p>
    <w:p w:rsidR="0069362B" w:rsidRPr="007A36C8" w:rsidRDefault="0069362B" w:rsidP="0069362B">
      <w:pPr>
        <w:overflowPunct w:val="0"/>
        <w:spacing w:line="264" w:lineRule="exact"/>
        <w:ind w:firstLineChars="1250" w:firstLine="4700"/>
        <w:jc w:val="left"/>
        <w:rPr>
          <w:rFonts w:asciiTheme="minorEastAsia" w:eastAsiaTheme="minorEastAsia" w:hAnsiTheme="minorEastAsia" w:cs="ＭＳ 明朝"/>
          <w:color w:val="000000"/>
          <w:spacing w:val="-1"/>
          <w:kern w:val="0"/>
          <w:sz w:val="22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spacing w:val="78"/>
          <w:kern w:val="0"/>
          <w:sz w:val="22"/>
          <w:szCs w:val="20"/>
          <w:fitText w:val="1350" w:id="-2030785525"/>
        </w:rPr>
        <w:t>代表者</w:t>
      </w:r>
      <w:r w:rsidRPr="007A36C8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 w:val="22"/>
          <w:szCs w:val="20"/>
          <w:fitText w:val="1350" w:id="-2030785525"/>
        </w:rPr>
        <w:t>名</w:t>
      </w: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304" w:lineRule="exact"/>
        <w:jc w:val="center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0"/>
        </w:rPr>
        <w:t>委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6"/>
          <w:szCs w:val="20"/>
        </w:rPr>
        <w:t xml:space="preserve">　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0"/>
        </w:rPr>
        <w:t>任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6"/>
          <w:szCs w:val="20"/>
        </w:rPr>
        <w:t xml:space="preserve">　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0"/>
        </w:rPr>
        <w:t>事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6"/>
          <w:szCs w:val="20"/>
        </w:rPr>
        <w:t xml:space="preserve">　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6"/>
          <w:szCs w:val="20"/>
        </w:rPr>
        <w:t>項</w:t>
      </w: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</w:p>
    <w:p w:rsidR="0069362B" w:rsidRPr="007A36C8" w:rsidRDefault="0069362B" w:rsidP="0069362B">
      <w:pPr>
        <w:overflowPunct w:val="0"/>
        <w:spacing w:line="264" w:lineRule="exact"/>
        <w:ind w:leftChars="198" w:left="416" w:firstLine="1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１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一般競争入札に関する件</w:t>
      </w:r>
    </w:p>
    <w:p w:rsidR="0069362B" w:rsidRPr="007A36C8" w:rsidRDefault="0069362B" w:rsidP="0069362B">
      <w:pPr>
        <w:overflowPunct w:val="0"/>
        <w:spacing w:line="264" w:lineRule="exact"/>
        <w:ind w:leftChars="198" w:left="416"/>
        <w:jc w:val="left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２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許可申請に関する件</w:t>
      </w:r>
    </w:p>
    <w:p w:rsidR="0069362B" w:rsidRPr="007A36C8" w:rsidRDefault="0069362B" w:rsidP="0069362B">
      <w:pPr>
        <w:overflowPunct w:val="0"/>
        <w:spacing w:line="264" w:lineRule="exact"/>
        <w:ind w:leftChars="198" w:left="416"/>
        <w:rPr>
          <w:rFonts w:asciiTheme="minorEastAsia" w:eastAsiaTheme="minorEastAsia" w:hAnsiTheme="minorEastAsia" w:cs="ＭＳ 明朝"/>
          <w:color w:val="000000"/>
          <w:kern w:val="0"/>
          <w:szCs w:val="20"/>
        </w:rPr>
      </w:pP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３</w:t>
      </w:r>
      <w:r w:rsidRPr="007A36C8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 w:val="22"/>
          <w:szCs w:val="20"/>
        </w:rPr>
        <w:t xml:space="preserve">　</w:t>
      </w:r>
      <w:r w:rsidRPr="007A36C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0"/>
        </w:rPr>
        <w:t>その他これらに付随する一切の件</w:t>
      </w:r>
    </w:p>
    <w:p w:rsidR="00135B98" w:rsidRPr="007A36C8" w:rsidRDefault="00135B98" w:rsidP="00492A7C">
      <w:pPr>
        <w:overflowPunct w:val="0"/>
        <w:spacing w:line="209" w:lineRule="exact"/>
        <w:rPr>
          <w:rFonts w:asciiTheme="minorEastAsia" w:eastAsiaTheme="minorEastAsia" w:hAnsiTheme="minorEastAsia" w:cs="ＭＳ 明朝"/>
          <w:kern w:val="0"/>
          <w:szCs w:val="20"/>
        </w:rPr>
      </w:pPr>
    </w:p>
    <w:sectPr w:rsidR="00135B98" w:rsidRPr="007A36C8" w:rsidSect="00E818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8C4" w:rsidRDefault="00E818C4" w:rsidP="00E818C4">
      <w:r>
        <w:separator/>
      </w:r>
    </w:p>
  </w:endnote>
  <w:endnote w:type="continuationSeparator" w:id="0">
    <w:p w:rsidR="00E818C4" w:rsidRDefault="00E818C4" w:rsidP="00E8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8C4" w:rsidRDefault="00E818C4" w:rsidP="00E818C4">
      <w:r>
        <w:separator/>
      </w:r>
    </w:p>
  </w:footnote>
  <w:footnote w:type="continuationSeparator" w:id="0">
    <w:p w:rsidR="00E818C4" w:rsidRDefault="00E818C4" w:rsidP="00E8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626"/>
    <w:rsid w:val="00135B98"/>
    <w:rsid w:val="00492A7C"/>
    <w:rsid w:val="0069362B"/>
    <w:rsid w:val="0071101E"/>
    <w:rsid w:val="00786E32"/>
    <w:rsid w:val="007A36C8"/>
    <w:rsid w:val="00E30626"/>
    <w:rsid w:val="00E45B6B"/>
    <w:rsid w:val="00E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01F2C"/>
  <w15:docId w15:val="{8158C99E-4369-4D1B-85A7-BB72C6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18C4"/>
  </w:style>
  <w:style w:type="paragraph" w:styleId="a5">
    <w:name w:val="footer"/>
    <w:basedOn w:val="a"/>
    <w:link w:val="a6"/>
    <w:uiPriority w:val="99"/>
    <w:unhideWhenUsed/>
    <w:rsid w:val="00E818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18C4"/>
  </w:style>
  <w:style w:type="paragraph" w:customStyle="1" w:styleId="a7">
    <w:name w:val="一太郎"/>
    <w:rsid w:val="00E818C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京都府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大宮　浩</cp:lastModifiedBy>
  <cp:revision>6</cp:revision>
  <dcterms:created xsi:type="dcterms:W3CDTF">2020-06-25T11:26:00Z</dcterms:created>
  <dcterms:modified xsi:type="dcterms:W3CDTF">2022-01-06T00:17:00Z</dcterms:modified>
</cp:coreProperties>
</file>