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 w14:paraId="79DE0502" w14:textId="77777777">
        <w:trPr>
          <w:trHeight w:hRule="exact" w:val="446"/>
        </w:trPr>
        <w:tc>
          <w:tcPr>
            <w:tcW w:w="25" w:type="dxa"/>
            <w:vMerge w:val="restart"/>
          </w:tcPr>
          <w:p w14:paraId="4DBE0B2F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0EBFE304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274DB3B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080B4AEB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3445BCD0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2694E2D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CE913A6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4A3B886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37EAB1C4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1B271D0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5C50895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2E73C09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BF6DB25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841E4EB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2F7FA57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3E4BB5D2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98B0770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5A93ED5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8DC67FE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A8E435B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EBAC9DC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EDEC18E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52B44D1C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9FF13EB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AC1C06" w14:textId="77777777"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5ABC0378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 w14:paraId="5581B57C" w14:textId="77777777">
        <w:trPr>
          <w:trHeight w:hRule="exact" w:val="892"/>
        </w:trPr>
        <w:tc>
          <w:tcPr>
            <w:tcW w:w="25" w:type="dxa"/>
            <w:vMerge/>
          </w:tcPr>
          <w:p w14:paraId="55730594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A9CF50" w14:textId="77777777"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5831404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0A3C321" w14:textId="77777777"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 w14:paraId="020F4AC2" w14:textId="77777777">
        <w:trPr>
          <w:trHeight w:val="1180"/>
        </w:trPr>
        <w:tc>
          <w:tcPr>
            <w:tcW w:w="25" w:type="dxa"/>
            <w:vMerge/>
          </w:tcPr>
          <w:p w14:paraId="6C1C307C" w14:textId="77777777"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7CE81B" w14:textId="77777777"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1152">
              <w:rPr>
                <w:rFonts w:ascii="ＭＳ 明朝" w:hAnsi="ＭＳ 明朝" w:hint="eastAsia"/>
                <w:spacing w:val="15"/>
                <w:sz w:val="21"/>
                <w:szCs w:val="21"/>
                <w:fitText w:val="1680" w:id="-1015886592"/>
              </w:rPr>
              <w:t>料金の表示方法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22E10C62" w14:textId="77777777"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EA4C466" w14:textId="77777777"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5379D1EE" w14:textId="77777777">
        <w:trPr>
          <w:trHeight w:hRule="exact" w:val="1874"/>
        </w:trPr>
        <w:tc>
          <w:tcPr>
            <w:tcW w:w="25" w:type="dxa"/>
            <w:vMerge/>
          </w:tcPr>
          <w:p w14:paraId="1FB3B5D1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14:paraId="4C52D564" w14:textId="77777777"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1152">
              <w:rPr>
                <w:rFonts w:ascii="ＭＳ 明朝" w:hAnsi="ＭＳ 明朝" w:hint="eastAsia"/>
                <w:spacing w:val="675"/>
                <w:sz w:val="21"/>
                <w:szCs w:val="21"/>
                <w:fitText w:val="9660" w:id="-1015887101"/>
              </w:rPr>
              <w:t>役務提供の態</w:t>
            </w:r>
            <w:r w:rsidRPr="00411152">
              <w:rPr>
                <w:rFonts w:ascii="ＭＳ 明朝" w:hAnsi="ＭＳ 明朝" w:hint="eastAsia"/>
                <w:spacing w:val="45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D12C3B" w14:textId="77777777"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14:paraId="139A912D" w14:textId="77777777"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2BC0389A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84829D7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57AB890F" w14:textId="77777777">
        <w:trPr>
          <w:trHeight w:hRule="exact" w:val="528"/>
        </w:trPr>
        <w:tc>
          <w:tcPr>
            <w:tcW w:w="25" w:type="dxa"/>
            <w:vMerge/>
          </w:tcPr>
          <w:p w14:paraId="0377737A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1895C4E6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AF5A29" w14:textId="77777777"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14:paraId="1622AFFD" w14:textId="77777777"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14:paraId="4BC62F43" w14:textId="77777777"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14:paraId="0D0FF994" w14:textId="77777777"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14:paraId="38E66D3F" w14:textId="77777777"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F9D27D" w14:textId="77777777"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D0D05FC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605D4126" w14:textId="77777777">
        <w:trPr>
          <w:trHeight w:val="491"/>
        </w:trPr>
        <w:tc>
          <w:tcPr>
            <w:tcW w:w="25" w:type="dxa"/>
            <w:vMerge/>
          </w:tcPr>
          <w:p w14:paraId="6AB5EF98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60B590AE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307C43B8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3EC1E3" w14:textId="77777777"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A0E55A" w14:textId="77777777"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B8B76E6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0E7F1A62" w14:textId="77777777" w:rsidTr="00C23469">
        <w:trPr>
          <w:trHeight w:val="352"/>
        </w:trPr>
        <w:tc>
          <w:tcPr>
            <w:tcW w:w="25" w:type="dxa"/>
            <w:vMerge/>
          </w:tcPr>
          <w:p w14:paraId="749948B6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37875C43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5EEB50C7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0486C55A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14:paraId="414DC61E" w14:textId="77777777"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1152">
              <w:rPr>
                <w:rFonts w:ascii="ＭＳ 明朝" w:hAnsi="ＭＳ 明朝" w:hint="eastAsia"/>
                <w:spacing w:val="165"/>
                <w:sz w:val="21"/>
                <w:szCs w:val="21"/>
                <w:fitText w:val="2940" w:id="-1015891456"/>
              </w:rPr>
              <w:t>主たる派遣</w:t>
            </w:r>
            <w:r w:rsidRPr="00411152">
              <w:rPr>
                <w:rFonts w:ascii="ＭＳ 明朝" w:hAnsi="ＭＳ 明朝" w:hint="eastAsia"/>
                <w:spacing w:val="15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B63E1E" w14:textId="77777777"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14:paraId="6D7A0134" w14:textId="77777777"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7C8D0ED7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A7F3E1F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2DCDC48A" w14:textId="77777777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14:paraId="3D23E364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14:paraId="24D7393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6FBB9EB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0BC3DBB9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73D0FF94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3E9B386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14:paraId="2798DEBE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14:paraId="2EA5E84E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58BCCAEF" w14:textId="77777777" w:rsidTr="00C23469">
        <w:trPr>
          <w:trHeight w:hRule="exact" w:val="1399"/>
        </w:trPr>
        <w:tc>
          <w:tcPr>
            <w:tcW w:w="25" w:type="dxa"/>
            <w:vMerge w:val="restart"/>
          </w:tcPr>
          <w:p w14:paraId="49F9B18E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0B1D831C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063B7994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32B3E348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3A2303B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6C518287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E095E19" w14:textId="77777777"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14:paraId="186B8BAC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14:paraId="70DA0DDD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852C2F4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A0E0B98" w14:textId="77777777"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27DF90ED" w14:textId="77777777"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46C78B3F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035BDBC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0B8A71B5" w14:textId="77777777" w:rsidTr="00C23469">
        <w:trPr>
          <w:trHeight w:val="352"/>
        </w:trPr>
        <w:tc>
          <w:tcPr>
            <w:tcW w:w="25" w:type="dxa"/>
            <w:vMerge/>
          </w:tcPr>
          <w:p w14:paraId="5DC2138E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79751B87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1CAE0E4B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5C671DA6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7AE9514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E0FBAB" w14:textId="77777777"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14:paraId="4923C356" w14:textId="77777777"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14:paraId="7C098983" w14:textId="77777777"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14:paraId="14ED6D8A" w14:textId="77777777"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738FFFDA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6573B4A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14:paraId="1110848E" w14:textId="77777777" w:rsidTr="00C23469">
        <w:trPr>
          <w:trHeight w:hRule="exact" w:val="1140"/>
        </w:trPr>
        <w:tc>
          <w:tcPr>
            <w:tcW w:w="25" w:type="dxa"/>
            <w:vMerge/>
          </w:tcPr>
          <w:p w14:paraId="5938EEEA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78326FC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41F63CC5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14:paraId="1E861C92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14:paraId="1A02E010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14:paraId="7B5A832D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14:paraId="5A674C7B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7EE03B1" w14:textId="77777777"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5A21DA5A" w14:textId="77777777">
        <w:trPr>
          <w:trHeight w:hRule="exact" w:val="1780"/>
        </w:trPr>
        <w:tc>
          <w:tcPr>
            <w:tcW w:w="25" w:type="dxa"/>
            <w:vMerge/>
          </w:tcPr>
          <w:p w14:paraId="41B9FA9A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16CFB692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9BC399" w14:textId="77777777"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14:paraId="27ABA624" w14:textId="77777777"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14:paraId="7F117995" w14:textId="77777777"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724668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2703F899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E64BFE0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38C5128C" w14:textId="77777777">
        <w:trPr>
          <w:trHeight w:hRule="exact" w:val="1213"/>
        </w:trPr>
        <w:tc>
          <w:tcPr>
            <w:tcW w:w="25" w:type="dxa"/>
            <w:vMerge/>
          </w:tcPr>
          <w:p w14:paraId="5FC290B3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46361358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14:paraId="2390FB86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0E1462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33098C5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14:paraId="4A6174A3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14:paraId="17C47E77" w14:textId="77777777"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8344843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7C81EE49" w14:textId="77777777">
        <w:trPr>
          <w:trHeight w:val="491"/>
        </w:trPr>
        <w:tc>
          <w:tcPr>
            <w:tcW w:w="25" w:type="dxa"/>
            <w:vMerge/>
          </w:tcPr>
          <w:p w14:paraId="7B656763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14:paraId="7C3C3BB2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CB09E3" w14:textId="77777777"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147046F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14:paraId="6C9436AD" w14:textId="77777777" w:rsidTr="00C23469">
        <w:trPr>
          <w:trHeight w:val="533"/>
        </w:trPr>
        <w:tc>
          <w:tcPr>
            <w:tcW w:w="25" w:type="dxa"/>
            <w:vMerge/>
          </w:tcPr>
          <w:p w14:paraId="1F9F702A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29EC8A9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4C738" w14:textId="77777777"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BA8A7" w14:textId="77777777"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1EB6D" w14:textId="77777777"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711AFDB" w14:textId="77777777"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D028E0D" w14:textId="77777777"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14:paraId="36103E4C" w14:textId="77777777"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14:paraId="2832BE94" w14:textId="77777777"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14:paraId="3DC60CDB" w14:textId="77777777"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14:paraId="71E80645" w14:textId="77777777"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14:paraId="6D4587AA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14:paraId="1F7275AD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14:paraId="05193D80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14:paraId="34590E33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14:paraId="578284EE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14:paraId="45328676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14:paraId="3E5D3B34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14:paraId="19B507AB" w14:textId="77777777"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用紙の大きさは、日本工業規格Ａ４とすること。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0CA4" w14:textId="77777777" w:rsidR="00552176" w:rsidRDefault="00552176">
      <w:r>
        <w:separator/>
      </w:r>
    </w:p>
  </w:endnote>
  <w:endnote w:type="continuationSeparator" w:id="0">
    <w:p w14:paraId="10287DF8" w14:textId="77777777" w:rsidR="00552176" w:rsidRDefault="0055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814D" w14:textId="77777777" w:rsidR="00552176" w:rsidRDefault="00552176">
      <w:r>
        <w:separator/>
      </w:r>
    </w:p>
  </w:footnote>
  <w:footnote w:type="continuationSeparator" w:id="0">
    <w:p w14:paraId="29D234F6" w14:textId="77777777" w:rsidR="00552176" w:rsidRDefault="0055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45A58"/>
    <w:rsid w:val="00354748"/>
    <w:rsid w:val="0037263D"/>
    <w:rsid w:val="003B40AD"/>
    <w:rsid w:val="00411152"/>
    <w:rsid w:val="004B3091"/>
    <w:rsid w:val="004B5DDB"/>
    <w:rsid w:val="00502D89"/>
    <w:rsid w:val="00512F85"/>
    <w:rsid w:val="00527A14"/>
    <w:rsid w:val="00552176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CD7092"/>
    <w:rsid w:val="00D16BAE"/>
    <w:rsid w:val="00D92D6D"/>
    <w:rsid w:val="00DA7EEF"/>
    <w:rsid w:val="00DB01BE"/>
    <w:rsid w:val="00DB611A"/>
    <w:rsid w:val="00E223F6"/>
    <w:rsid w:val="00E736E1"/>
    <w:rsid w:val="00E92699"/>
    <w:rsid w:val="00F44734"/>
    <w:rsid w:val="00F95CED"/>
    <w:rsid w:val="00F97F8E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937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1120</Words>
  <Characters>1126</Characters>
  <Application>Microsoft Office Word</Application>
  <DocSecurity>0</DocSecurity>
  <Lines>161</Lines>
  <Paragraphs>47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2022-07-11T09:25:00Z</dcterms:created>
  <dcterms:modified xsi:type="dcterms:W3CDTF">2022-07-11T09:25:00Z</dcterms:modified>
</cp:coreProperties>
</file>