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8B5" w:rsidRPr="00FA01CC" w:rsidRDefault="00DA28B5" w:rsidP="00DA28B5">
      <w:pPr>
        <w:pStyle w:val="1"/>
        <w:rPr>
          <w:rFonts w:hint="eastAsia"/>
        </w:rPr>
      </w:pPr>
      <w:bookmarkStart w:id="0" w:name="_GoBack"/>
      <w:r w:rsidRPr="00FA01CC">
        <w:rPr>
          <w:rFonts w:hint="eastAsia"/>
        </w:rPr>
        <w:t>提案様式第</w:t>
      </w:r>
      <w:r>
        <w:rPr>
          <w:rFonts w:hint="eastAsia"/>
        </w:rPr>
        <w:t>４</w:t>
      </w:r>
      <w:r w:rsidRPr="00FA01CC">
        <w:rPr>
          <w:rFonts w:hint="eastAsia"/>
        </w:rPr>
        <w:t>号の</w:t>
      </w:r>
      <w:r>
        <w:rPr>
          <w:rFonts w:hint="eastAsia"/>
        </w:rPr>
        <w:t>④</w:t>
      </w:r>
    </w:p>
    <w:bookmarkEnd w:id="0"/>
    <w:p w:rsidR="00DA28B5" w:rsidRPr="00FA01CC" w:rsidRDefault="00DA28B5" w:rsidP="00DA28B5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向日町競輪場再整備・運営事業</w:t>
      </w:r>
      <w:r w:rsidRPr="00FA01CC">
        <w:rPr>
          <w:rFonts w:ascii="ＭＳ ゴシック" w:eastAsia="ＭＳ ゴシック" w:hAnsi="ＭＳ ゴシック" w:hint="eastAsia"/>
          <w:sz w:val="28"/>
          <w:szCs w:val="28"/>
        </w:rPr>
        <w:t xml:space="preserve">　企画提案書</w:t>
      </w:r>
    </w:p>
    <w:p w:rsidR="00DA28B5" w:rsidRPr="00FA01CC" w:rsidRDefault="00DA28B5" w:rsidP="00DA28B5">
      <w:pPr>
        <w:rPr>
          <w:rFonts w:hint="eastAsia"/>
        </w:rPr>
      </w:pPr>
      <w:r w:rsidRPr="00FA01CC">
        <w:rPr>
          <w:rFonts w:ascii="ＭＳ ゴシック" w:eastAsia="ＭＳ ゴシック" w:hAnsi="ＭＳ ゴシック" w:hint="eastAsia"/>
          <w:sz w:val="24"/>
          <w:szCs w:val="24"/>
        </w:rPr>
        <w:t>提案項目</w:t>
      </w:r>
      <w:r>
        <w:rPr>
          <w:rFonts w:ascii="ＭＳ ゴシック" w:eastAsia="ＭＳ ゴシック" w:hAnsi="ＭＳ ゴシック" w:hint="eastAsia"/>
          <w:sz w:val="24"/>
          <w:szCs w:val="24"/>
        </w:rPr>
        <w:t>②</w:t>
      </w:r>
      <w:r w:rsidRPr="00FA01CC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8922B6">
        <w:rPr>
          <w:rFonts w:ascii="ＭＳ ゴシック" w:eastAsia="ＭＳ ゴシック" w:hAnsi="ＭＳ ゴシック" w:hint="eastAsia"/>
          <w:sz w:val="24"/>
          <w:szCs w:val="24"/>
        </w:rPr>
        <w:t>施設整備</w:t>
      </w:r>
      <w:r w:rsidRPr="00FA01CC">
        <w:rPr>
          <w:rFonts w:ascii="ＭＳ ゴシック" w:eastAsia="ＭＳ ゴシック" w:hAnsi="ＭＳ ゴシック" w:hint="eastAsia"/>
          <w:sz w:val="24"/>
          <w:szCs w:val="24"/>
        </w:rPr>
        <w:t>に関する項目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DA28B5" w:rsidRPr="00FA01CC" w:rsidTr="00F22833">
        <w:tblPrEx>
          <w:tblCellMar>
            <w:top w:w="0" w:type="dxa"/>
            <w:bottom w:w="0" w:type="dxa"/>
          </w:tblCellMar>
        </w:tblPrEx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A28B5" w:rsidRPr="00FA01CC" w:rsidRDefault="00DA28B5" w:rsidP="00F22833">
            <w:pPr>
              <w:pStyle w:val="a3"/>
              <w:ind w:left="211" w:hangingChars="100" w:hanging="211"/>
              <w:rPr>
                <w:rFonts w:eastAsia="ＭＳ ゴシック"/>
                <w:b/>
                <w:bCs/>
              </w:rPr>
            </w:pPr>
            <w:r w:rsidRPr="00FA01CC">
              <w:rPr>
                <w:rFonts w:eastAsia="ＭＳ ゴシック" w:cs="ＭＳ 明朝" w:hint="eastAsia"/>
                <w:b/>
                <w:bCs/>
              </w:rPr>
              <w:t>（</w:t>
            </w:r>
            <w:r>
              <w:rPr>
                <w:rFonts w:eastAsia="ＭＳ ゴシック" w:cs="ＭＳ 明朝" w:hint="eastAsia"/>
                <w:b/>
                <w:bCs/>
              </w:rPr>
              <w:t>４</w:t>
            </w:r>
            <w:r w:rsidRPr="00FA01CC">
              <w:rPr>
                <w:rFonts w:eastAsia="ＭＳ ゴシック" w:cs="ＭＳ 明朝" w:hint="eastAsia"/>
                <w:b/>
                <w:bCs/>
              </w:rPr>
              <w:t>）</w:t>
            </w:r>
            <w:r w:rsidRPr="008922B6">
              <w:rPr>
                <w:rFonts w:eastAsia="ＭＳ ゴシック" w:cs="ＭＳ 明朝" w:hint="eastAsia"/>
                <w:b/>
                <w:bCs/>
              </w:rPr>
              <w:t>構造計画、設備、備品計画</w:t>
            </w:r>
          </w:p>
        </w:tc>
      </w:tr>
      <w:tr w:rsidR="00DA28B5" w:rsidRPr="00FA01CC" w:rsidTr="00DA28B5">
        <w:tblPrEx>
          <w:tblCellMar>
            <w:top w:w="0" w:type="dxa"/>
            <w:bottom w:w="0" w:type="dxa"/>
          </w:tblCellMar>
        </w:tblPrEx>
        <w:trPr>
          <w:trHeight w:val="10905"/>
        </w:trPr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B5" w:rsidRDefault="00DA28B5" w:rsidP="00F22833">
            <w:pPr>
              <w:pStyle w:val="a3"/>
              <w:ind w:firstLineChars="100" w:firstLine="210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下記の点に留意して、</w:t>
            </w:r>
            <w:r w:rsidRPr="00296F20">
              <w:rPr>
                <w:rFonts w:ascii="ＭＳ ゴシック" w:eastAsia="ＭＳ ゴシック" w:hAnsi="ＭＳ ゴシック" w:cs="ＭＳ ゴシック" w:hint="eastAsia"/>
              </w:rPr>
              <w:t>構造計画、設備、備品計画</w:t>
            </w:r>
            <w:r>
              <w:rPr>
                <w:rFonts w:ascii="ＭＳ ゴシック" w:eastAsia="ＭＳ ゴシック" w:hAnsi="ＭＳ ゴシック" w:cs="ＭＳ ゴシック" w:hint="eastAsia"/>
              </w:rPr>
              <w:t>の考え方や根拠、工夫したポイント等について記述してください。</w:t>
            </w:r>
          </w:p>
          <w:p w:rsidR="00DA28B5" w:rsidRDefault="00DA28B5" w:rsidP="00F22833">
            <w:pPr>
              <w:pStyle w:val="a3"/>
              <w:ind w:left="210" w:hangingChars="100" w:hanging="210"/>
              <w:rPr>
                <w:rFonts w:ascii="ＭＳ ゴシック" w:eastAsia="ＭＳ ゴシック" w:hAnsi="ＭＳ ゴシック" w:cs="ＭＳ ゴシック"/>
              </w:rPr>
            </w:pPr>
          </w:p>
          <w:p w:rsidR="00DA28B5" w:rsidRDefault="00DA28B5" w:rsidP="00F22833">
            <w:pPr>
              <w:pStyle w:val="a3"/>
              <w:ind w:left="210" w:hangingChars="100" w:hanging="210"/>
              <w:rPr>
                <w:rFonts w:ascii="ＭＳ ゴシック" w:eastAsia="ＭＳ ゴシック" w:hAnsi="ＭＳ ゴシック" w:cs="ＭＳ ゴシック"/>
              </w:rPr>
            </w:pPr>
            <w:r w:rsidRPr="00FA01CC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</w:rPr>
              <w:t>●</w:t>
            </w:r>
            <w:r w:rsidRPr="00CC57EF">
              <w:rPr>
                <w:rFonts w:ascii="ＭＳ ゴシック" w:eastAsia="ＭＳ ゴシック" w:hAnsi="ＭＳ ゴシック" w:cs="ＭＳ ゴシック" w:hint="eastAsia"/>
              </w:rPr>
              <w:t>来場者や選手の利便性や快適性を向上させる工夫がされているか。</w:t>
            </w:r>
          </w:p>
          <w:p w:rsidR="00DA28B5" w:rsidRPr="00FA01CC" w:rsidRDefault="00DA28B5" w:rsidP="00F22833">
            <w:pPr>
              <w:pStyle w:val="a3"/>
              <w:ind w:leftChars="100" w:left="420" w:hangingChars="100" w:hanging="210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●</w:t>
            </w:r>
            <w:r w:rsidRPr="00CC57EF">
              <w:rPr>
                <w:rFonts w:ascii="ＭＳ ゴシック" w:eastAsia="ＭＳ ゴシック" w:hAnsi="ＭＳ ゴシック" w:cs="ＭＳ ゴシック" w:hint="eastAsia"/>
              </w:rPr>
              <w:t>長寿命化や将来の機能更新にフレキシブルに対応できるなど、長期にわたり計画的かつ効率的な提案がされているか。</w:t>
            </w:r>
          </w:p>
          <w:p w:rsidR="00DA28B5" w:rsidRPr="00FA01CC" w:rsidRDefault="00DA28B5" w:rsidP="00F22833">
            <w:pPr>
              <w:pStyle w:val="a3"/>
              <w:ind w:left="360" w:firstLineChars="100" w:firstLine="210"/>
              <w:rPr>
                <w:rFonts w:ascii="ＭＳ ゴシック" w:eastAsia="ＭＳ ゴシック" w:hAnsi="ＭＳ ゴシック" w:cs="ＭＳ ゴシック"/>
              </w:rPr>
            </w:pPr>
          </w:p>
          <w:p w:rsidR="00DA28B5" w:rsidRPr="00FA01CC" w:rsidRDefault="00DA28B5" w:rsidP="00F22833"/>
          <w:p w:rsidR="00DA28B5" w:rsidRPr="00FA01CC" w:rsidRDefault="00DA28B5" w:rsidP="00F22833"/>
          <w:p w:rsidR="00DA28B5" w:rsidRPr="00FA01CC" w:rsidRDefault="00DA28B5" w:rsidP="00F22833"/>
          <w:p w:rsidR="00DA28B5" w:rsidRPr="00FA01CC" w:rsidRDefault="00DA28B5" w:rsidP="00F22833"/>
          <w:p w:rsidR="00DA28B5" w:rsidRPr="00FA01CC" w:rsidRDefault="00DA28B5" w:rsidP="00F22833"/>
          <w:p w:rsidR="00DA28B5" w:rsidRPr="00FA01CC" w:rsidRDefault="00DA28B5" w:rsidP="00F22833"/>
          <w:p w:rsidR="00DA28B5" w:rsidRPr="00FA01CC" w:rsidRDefault="00DA28B5" w:rsidP="00F22833"/>
          <w:p w:rsidR="00DA28B5" w:rsidRPr="00FA01CC" w:rsidRDefault="00DA28B5" w:rsidP="00F22833">
            <w:pPr>
              <w:pStyle w:val="a3"/>
              <w:ind w:left="210" w:hangingChars="100" w:hanging="210"/>
              <w:rPr>
                <w:rFonts w:ascii="ＭＳ ゴシック" w:eastAsia="ＭＳ ゴシック" w:hAnsi="ＭＳ ゴシック" w:cs="ＭＳ ゴシック"/>
              </w:rPr>
            </w:pPr>
          </w:p>
          <w:p w:rsidR="00DA28B5" w:rsidRPr="00FA01CC" w:rsidRDefault="00DA28B5" w:rsidP="00F22833">
            <w:pPr>
              <w:pStyle w:val="a3"/>
              <w:ind w:left="210" w:hangingChars="100" w:hanging="210"/>
              <w:rPr>
                <w:rFonts w:ascii="ＭＳ ゴシック" w:eastAsia="ＭＳ ゴシック" w:hAnsi="ＭＳ ゴシック" w:cs="ＭＳ ゴシック" w:hint="eastAsia"/>
              </w:rPr>
            </w:pPr>
          </w:p>
          <w:p w:rsidR="00DA28B5" w:rsidRPr="00FA01CC" w:rsidRDefault="00DA28B5" w:rsidP="00F22833">
            <w:pPr>
              <w:pStyle w:val="a3"/>
              <w:ind w:left="210" w:hangingChars="100" w:hanging="210"/>
              <w:rPr>
                <w:rFonts w:hint="eastAsia"/>
              </w:rPr>
            </w:pPr>
          </w:p>
        </w:tc>
      </w:tr>
    </w:tbl>
    <w:p w:rsidR="00BD66ED" w:rsidRDefault="00DA28B5">
      <w:r w:rsidRPr="00FA01CC">
        <w:rPr>
          <w:rFonts w:hint="eastAsia"/>
        </w:rPr>
        <w:t>Ａ４判</w:t>
      </w:r>
      <w:r>
        <w:rPr>
          <w:rFonts w:hint="eastAsia"/>
        </w:rPr>
        <w:t>３</w:t>
      </w:r>
      <w:r w:rsidRPr="00FA01CC">
        <w:rPr>
          <w:rFonts w:hint="eastAsia"/>
        </w:rPr>
        <w:t>枚以内で具体的に記述してください。</w:t>
      </w:r>
    </w:p>
    <w:sectPr w:rsidR="00BD66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8B5"/>
    <w:rsid w:val="004B10F7"/>
    <w:rsid w:val="008B2C43"/>
    <w:rsid w:val="00DA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5D316E-78C0-4D0C-872F-94D4AC228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28B5"/>
    <w:pPr>
      <w:widowControl w:val="0"/>
      <w:autoSpaceDE w:val="0"/>
      <w:autoSpaceDN w:val="0"/>
      <w:adjustRightInd w:val="0"/>
      <w:spacing w:line="360" w:lineRule="exact"/>
      <w:jc w:val="both"/>
      <w:textAlignment w:val="baseline"/>
    </w:pPr>
    <w:rPr>
      <w:rFonts w:ascii="ＭＳ 明朝" w:eastAsia="ＭＳ 明朝" w:hAnsi="Century" w:cs="Century"/>
      <w:kern w:val="0"/>
      <w:szCs w:val="21"/>
    </w:rPr>
  </w:style>
  <w:style w:type="paragraph" w:styleId="1">
    <w:name w:val="heading 1"/>
    <w:basedOn w:val="a"/>
    <w:next w:val="a"/>
    <w:link w:val="10"/>
    <w:qFormat/>
    <w:rsid w:val="00DA28B5"/>
    <w:pPr>
      <w:keepNext/>
      <w:outlineLvl w:val="0"/>
    </w:pPr>
    <w:rPr>
      <w:rFonts w:ascii="Arial" w:eastAsia="ＭＳ ゴシック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DA28B5"/>
    <w:rPr>
      <w:rFonts w:ascii="Arial" w:eastAsia="ＭＳ ゴシック" w:hAnsi="Arial" w:cs="Century"/>
      <w:b/>
      <w:kern w:val="0"/>
      <w:szCs w:val="21"/>
    </w:rPr>
  </w:style>
  <w:style w:type="paragraph" w:customStyle="1" w:styleId="a3">
    <w:name w:val="本文全部"/>
    <w:basedOn w:val="a"/>
    <w:rsid w:val="00DA28B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速水　優</dc:creator>
  <cp:keywords/>
  <dc:description/>
  <cp:lastModifiedBy>速水　優</cp:lastModifiedBy>
  <cp:revision>1</cp:revision>
  <dcterms:created xsi:type="dcterms:W3CDTF">2025-05-12T01:10:00Z</dcterms:created>
  <dcterms:modified xsi:type="dcterms:W3CDTF">2025-05-12T01:10:00Z</dcterms:modified>
</cp:coreProperties>
</file>