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9A6" w:rsidRPr="00FA01CC" w:rsidRDefault="00C919A6" w:rsidP="00C919A6">
      <w:pPr>
        <w:pStyle w:val="1"/>
        <w:rPr>
          <w:rFonts w:hint="eastAsia"/>
        </w:rPr>
      </w:pPr>
      <w:r w:rsidRPr="00FA01CC">
        <w:rPr>
          <w:rFonts w:hint="eastAsia"/>
        </w:rPr>
        <w:t>提案様式第</w:t>
      </w:r>
      <w:r>
        <w:rPr>
          <w:rFonts w:hint="eastAsia"/>
        </w:rPr>
        <w:t>２</w:t>
      </w:r>
      <w:r w:rsidRPr="00FA01CC">
        <w:rPr>
          <w:rFonts w:hint="eastAsia"/>
        </w:rPr>
        <w:t>号の①</w:t>
      </w:r>
    </w:p>
    <w:p w:rsidR="00C919A6" w:rsidRPr="00FA01CC" w:rsidRDefault="00C919A6" w:rsidP="00C919A6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C919A6" w:rsidRPr="00FA01CC" w:rsidRDefault="00C919A6" w:rsidP="00C919A6">
      <w:r w:rsidRPr="00FA01CC">
        <w:rPr>
          <w:rFonts w:ascii="ＭＳ ゴシック" w:eastAsia="ＭＳ ゴシック" w:hAnsi="ＭＳ ゴシック" w:hint="eastAsia"/>
          <w:sz w:val="24"/>
          <w:szCs w:val="24"/>
        </w:rPr>
        <w:t>競輪事業の理解に関する項目（全体の評価）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C919A6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19A6" w:rsidRPr="00FA01CC" w:rsidRDefault="00C919A6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（１）向日町競輪場の現状と課題及び対応方針</w:t>
            </w:r>
          </w:p>
        </w:tc>
      </w:tr>
      <w:tr w:rsidR="00C919A6" w:rsidRPr="00FA01CC" w:rsidTr="00C919A6">
        <w:tblPrEx>
          <w:tblCellMar>
            <w:top w:w="0" w:type="dxa"/>
            <w:bottom w:w="0" w:type="dxa"/>
          </w:tblCellMar>
        </w:tblPrEx>
        <w:trPr>
          <w:trHeight w:val="1087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6" w:rsidRPr="00FA01CC" w:rsidRDefault="00C919A6" w:rsidP="00F22833">
            <w:pPr>
              <w:pStyle w:val="a3"/>
              <w:rPr>
                <w:rFonts w:ascii="ＭＳ ゴシック" w:eastAsia="ＭＳ ゴシック" w:hAnsi="ＭＳ ゴシック" w:cs="ＭＳ ゴシック" w:hint="eastAsia"/>
              </w:rPr>
            </w:pPr>
            <w:bookmarkStart w:id="0" w:name="_GoBack"/>
            <w:r w:rsidRPr="00FA01CC">
              <w:rPr>
                <w:rFonts w:ascii="ＭＳ ゴシック" w:eastAsia="ＭＳ ゴシック" w:hAnsi="ＭＳ ゴシック" w:cs="ＭＳ ゴシック" w:hint="eastAsia"/>
              </w:rPr>
              <w:t>◆　向日町競輪場の現状と課題</w:t>
            </w:r>
          </w:p>
          <w:p w:rsidR="00C919A6" w:rsidRPr="00FA01CC" w:rsidRDefault="00C919A6" w:rsidP="00F22833">
            <w:pPr>
              <w:pStyle w:val="a3"/>
              <w:ind w:left="210"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>現在の向日町競輪場の現状と課題について記述してください。</w:t>
            </w:r>
          </w:p>
          <w:p w:rsidR="00C919A6" w:rsidRPr="00FA01CC" w:rsidRDefault="00C919A6" w:rsidP="00F22833">
            <w:pPr>
              <w:pStyle w:val="a3"/>
              <w:rPr>
                <w:rFonts w:hint="eastAsia"/>
              </w:rPr>
            </w:pPr>
          </w:p>
        </w:tc>
      </w:tr>
    </w:tbl>
    <w:bookmarkEnd w:id="0"/>
    <w:p w:rsidR="00C919A6" w:rsidRPr="00FA01CC" w:rsidRDefault="00C919A6" w:rsidP="00C919A6">
      <w:pPr>
        <w:rPr>
          <w:rFonts w:hint="eastAsia"/>
        </w:rPr>
      </w:pPr>
      <w:r w:rsidRPr="00FA01CC">
        <w:rPr>
          <w:rFonts w:hint="eastAsia"/>
        </w:rPr>
        <w:t>Ａ４判</w:t>
      </w:r>
      <w:r>
        <w:rPr>
          <w:rFonts w:hint="eastAsia"/>
        </w:rPr>
        <w:t>１</w:t>
      </w:r>
      <w:r w:rsidRPr="00FA01CC">
        <w:rPr>
          <w:rFonts w:hint="eastAsia"/>
        </w:rPr>
        <w:t>枚以内で具体的に記述してください。</w:t>
      </w:r>
    </w:p>
    <w:p w:rsidR="00BD66ED" w:rsidRPr="00C919A6" w:rsidRDefault="00C919A6"/>
    <w:sectPr w:rsidR="00BD66ED" w:rsidRPr="00C919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A6"/>
    <w:rsid w:val="004B10F7"/>
    <w:rsid w:val="008B2C43"/>
    <w:rsid w:val="00C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75090B-5AAA-4678-9F97-26650FDE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19A6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C919A6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919A6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C919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2025-05-12T00:58:00Z</dcterms:created>
  <dcterms:modified xsi:type="dcterms:W3CDTF">2025-05-12T00:59:00Z</dcterms:modified>
</cp:coreProperties>
</file>